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5E51CF" w:rsidP="005E51CF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</w:t>
      </w:r>
      <w:r w:rsidR="00655793">
        <w:rPr>
          <w:b/>
        </w:rPr>
        <w:t>zámú melléklet az 2/2015. (II. 18</w:t>
      </w:r>
      <w:bookmarkStart w:id="0" w:name="_GoBack"/>
      <w:bookmarkEnd w:id="0"/>
      <w:r>
        <w:rPr>
          <w:b/>
        </w:rPr>
        <w:t>.) önkormányzati rendelethez</w:t>
      </w:r>
    </w:p>
    <w:p w:rsidR="00680A9C" w:rsidRDefault="00680A9C" w:rsidP="005E51CF"/>
    <w:p w:rsidR="005E51CF" w:rsidRDefault="005E51CF" w:rsidP="005E51CF"/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620"/>
        <w:gridCol w:w="1360"/>
        <w:gridCol w:w="1000"/>
        <w:gridCol w:w="960"/>
      </w:tblGrid>
      <w:tr w:rsidR="005E51CF" w:rsidRPr="005E51CF" w:rsidTr="005E51C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Címrend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és gazdálkodó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E41AB2" w:rsidP="00E41AB2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Nagyszakácsi Községi</w:t>
            </w:r>
            <w:r w:rsidR="005E51CF" w:rsidRPr="005E51CF">
              <w:rPr>
                <w:rFonts w:eastAsia="Times New Roman"/>
                <w:b w:val="0"/>
                <w:sz w:val="24"/>
                <w:szCs w:val="24"/>
              </w:rPr>
              <w:t xml:space="preserve"> Önkormányzat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E41AB2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Nagyszakácsi Közös Önkormányzati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Az önkormányzat </w:t>
            </w:r>
            <w:proofErr w:type="gramStart"/>
            <w:r w:rsidRPr="005E51CF">
              <w:rPr>
                <w:rFonts w:eastAsia="Times New Roman"/>
                <w:bCs/>
                <w:sz w:val="24"/>
                <w:szCs w:val="24"/>
              </w:rPr>
              <w:t>önállóan  működő</w:t>
            </w:r>
            <w:proofErr w:type="gramEnd"/>
            <w:r w:rsidRPr="005E51CF">
              <w:rPr>
                <w:rFonts w:eastAsia="Times New Roman"/>
                <w:bCs/>
                <w:sz w:val="24"/>
                <w:szCs w:val="24"/>
              </w:rPr>
              <w:t xml:space="preserve"> költségvetési szervei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Cs/>
                <w:sz w:val="24"/>
                <w:szCs w:val="24"/>
              </w:rPr>
            </w:pPr>
            <w:r w:rsidRPr="005E51CF">
              <w:rPr>
                <w:rFonts w:eastAsia="Times New Roman"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15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330"/>
        </w:trPr>
        <w:tc>
          <w:tcPr>
            <w:tcW w:w="782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5E51C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5E51CF" w:rsidRPr="005E51CF" w:rsidTr="005E51C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1CF" w:rsidRPr="005E51CF" w:rsidRDefault="005E51CF" w:rsidP="005E51CF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Default="005E51CF" w:rsidP="005E51CF"/>
    <w:p w:rsidR="005E51CF" w:rsidRPr="005E51CF" w:rsidRDefault="005E51CF" w:rsidP="005E51CF"/>
    <w:sectPr w:rsidR="005E51CF" w:rsidRPr="005E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55793"/>
    <w:rsid w:val="00680A9C"/>
    <w:rsid w:val="00776881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2015-03-13T09:41:00Z</dcterms:created>
  <dcterms:modified xsi:type="dcterms:W3CDTF">2015-03-13T09:41:00Z</dcterms:modified>
</cp:coreProperties>
</file>