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E96" w:rsidRPr="009E5B38" w:rsidRDefault="009A0E96" w:rsidP="009A0E96">
      <w:pPr>
        <w:pStyle w:val="TextBody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9E5B38">
        <w:rPr>
          <w:rFonts w:ascii="Arial" w:hAnsi="Arial" w:cs="Arial"/>
          <w:sz w:val="22"/>
          <w:szCs w:val="22"/>
        </w:rPr>
        <w:t xml:space="preserve">sz. melléklet - Településképi szempontból meghatározó területek lehatárolása     </w:t>
      </w:r>
    </w:p>
    <w:p w:rsidR="009A0E96" w:rsidRPr="00F03B14" w:rsidRDefault="009A0E96" w:rsidP="009A0E96">
      <w:pPr>
        <w:rPr>
          <w:rFonts w:ascii="Arial" w:hAnsi="Arial" w:cs="Arial"/>
          <w:b/>
          <w:color w:val="FF0000"/>
        </w:rPr>
      </w:pPr>
    </w:p>
    <w:p w:rsidR="009A0E96" w:rsidRPr="00F03B14" w:rsidRDefault="009A0E96" w:rsidP="009A0E96">
      <w:pPr>
        <w:jc w:val="center"/>
        <w:rPr>
          <w:rFonts w:ascii="Arial" w:hAnsi="Arial" w:cs="Arial"/>
          <w:b/>
          <w:color w:val="FF0000"/>
        </w:rPr>
      </w:pPr>
      <w:bookmarkStart w:id="0" w:name="_GoBack"/>
      <w:r>
        <w:rPr>
          <w:noProof/>
        </w:rPr>
        <w:drawing>
          <wp:inline distT="0" distB="0" distL="0" distR="0" wp14:anchorId="0CB0BAE4" wp14:editId="72FE6968">
            <wp:extent cx="5542341" cy="2339163"/>
            <wp:effectExtent l="0" t="0" r="127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203" t="34285" r="41100" b="31426"/>
                    <a:stretch/>
                  </pic:blipFill>
                  <pic:spPr bwMode="auto">
                    <a:xfrm>
                      <a:off x="0" y="0"/>
                      <a:ext cx="5561717" cy="2347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A0E96" w:rsidRPr="00F03B14" w:rsidRDefault="009A0E96" w:rsidP="009A0E96">
      <w:pPr>
        <w:jc w:val="center"/>
        <w:rPr>
          <w:rFonts w:ascii="Arial" w:hAnsi="Arial" w:cs="Arial"/>
          <w:b/>
          <w:color w:val="FF0000"/>
        </w:rPr>
      </w:pPr>
    </w:p>
    <w:p w:rsidR="009A0E96" w:rsidRPr="00F03B14" w:rsidRDefault="009A0E96" w:rsidP="009A0E96">
      <w:pPr>
        <w:pStyle w:val="TextBody"/>
        <w:spacing w:after="120" w:line="240" w:lineRule="auto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251EBDE8" wp14:editId="27684254">
            <wp:extent cx="5954920" cy="3467100"/>
            <wp:effectExtent l="19050" t="19050" r="27305" b="19050"/>
            <wp:docPr id="159" name="Kép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180" t="24538" r="27376" b="7723"/>
                    <a:stretch/>
                  </pic:blipFill>
                  <pic:spPr bwMode="auto">
                    <a:xfrm>
                      <a:off x="0" y="0"/>
                      <a:ext cx="5978992" cy="348111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3F55" w:rsidRDefault="009A0E96">
      <w:r>
        <w:rPr>
          <w:noProof/>
        </w:rPr>
        <w:lastRenderedPageBreak/>
        <w:drawing>
          <wp:inline distT="0" distB="0" distL="0" distR="0" wp14:anchorId="367DF3B7" wp14:editId="18FB73EC">
            <wp:extent cx="9056769" cy="5545297"/>
            <wp:effectExtent l="22225" t="15875" r="14605" b="14605"/>
            <wp:docPr id="118" name="Kép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6626" t="17671" r="21325" b="10903"/>
                    <a:stretch/>
                  </pic:blipFill>
                  <pic:spPr bwMode="auto">
                    <a:xfrm rot="5400000">
                      <a:off x="0" y="0"/>
                      <a:ext cx="9101221" cy="557251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43F5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23A" w:rsidRDefault="0050423A" w:rsidP="008C650B">
      <w:r>
        <w:separator/>
      </w:r>
    </w:p>
  </w:endnote>
  <w:endnote w:type="continuationSeparator" w:id="0">
    <w:p w:rsidR="0050423A" w:rsidRDefault="0050423A" w:rsidP="008C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23A" w:rsidRDefault="0050423A" w:rsidP="008C650B">
      <w:r>
        <w:separator/>
      </w:r>
    </w:p>
  </w:footnote>
  <w:footnote w:type="continuationSeparator" w:id="0">
    <w:p w:rsidR="0050423A" w:rsidRDefault="0050423A" w:rsidP="008C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50B" w:rsidRDefault="008C650B" w:rsidP="008C650B">
    <w:pPr>
      <w:pStyle w:val="lfej"/>
      <w:jc w:val="right"/>
    </w:pPr>
    <w:r>
      <w:t>Enese</w:t>
    </w:r>
    <w:r>
      <w:t xml:space="preserve"> Község Önkormányzata képviselő-testületének a településkép védelméről szóló </w:t>
    </w:r>
    <w:r>
      <w:t>10</w:t>
    </w:r>
    <w:r>
      <w:t>/2017.(XII.2</w:t>
    </w:r>
    <w:r>
      <w:t>2</w:t>
    </w:r>
    <w:r>
      <w:t>.) önkormányzati rendeletéhez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43BF0"/>
    <w:multiLevelType w:val="hybridMultilevel"/>
    <w:tmpl w:val="4DB6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96"/>
    <w:rsid w:val="00194A24"/>
    <w:rsid w:val="0050423A"/>
    <w:rsid w:val="008C650B"/>
    <w:rsid w:val="009A0E96"/>
    <w:rsid w:val="00CD45D1"/>
    <w:rsid w:val="00D4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DCCF"/>
  <w15:chartTrackingRefBased/>
  <w15:docId w15:val="{C093B9E8-BA5A-46C3-A8E9-E04BA486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0E96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qFormat/>
    <w:rsid w:val="009A0E96"/>
    <w:pPr>
      <w:spacing w:after="140" w:line="288" w:lineRule="auto"/>
    </w:pPr>
  </w:style>
  <w:style w:type="paragraph" w:styleId="lfej">
    <w:name w:val="header"/>
    <w:basedOn w:val="Norml"/>
    <w:link w:val="lfejChar"/>
    <w:uiPriority w:val="99"/>
    <w:unhideWhenUsed/>
    <w:rsid w:val="008C650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8C650B"/>
    <w:rPr>
      <w:rFonts w:ascii="Liberation Serif" w:eastAsia="Droid Sans Fallback" w:hAnsi="Liberation Serif" w:cs="Mangal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8C650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8C650B"/>
    <w:rPr>
      <w:rFonts w:ascii="Liberation Serif" w:eastAsia="Droid Sans Fallback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Csapó-Molnár Violetta</dc:creator>
  <cp:keywords/>
  <dc:description/>
  <cp:lastModifiedBy>Csapó-Molnár Violetta</cp:lastModifiedBy>
  <cp:revision>2</cp:revision>
  <dcterms:created xsi:type="dcterms:W3CDTF">2018-01-02T13:15:00Z</dcterms:created>
  <dcterms:modified xsi:type="dcterms:W3CDTF">2018-01-02T13:15:00Z</dcterms:modified>
</cp:coreProperties>
</file>