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D84" w:rsidRPr="00E467FF" w:rsidRDefault="00717D84" w:rsidP="00717D84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:rsidR="00717D84" w:rsidRPr="004B4C50" w:rsidRDefault="00717D84" w:rsidP="00717D84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Sorkikápolna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:rsidR="00717D84" w:rsidRDefault="00717D84" w:rsidP="00717D84">
      <w:pPr>
        <w:pStyle w:val="Nincstrkz"/>
        <w:jc w:val="center"/>
        <w:rPr>
          <w:rFonts w:ascii="Garamond" w:hAnsi="Garamond"/>
          <w:b/>
          <w:sz w:val="22"/>
        </w:rPr>
      </w:pPr>
      <w:proofErr w:type="gramStart"/>
      <w:r w:rsidRPr="00E467FF">
        <w:rPr>
          <w:rFonts w:ascii="Garamond" w:hAnsi="Garamond" w:cs="Arial"/>
          <w:b/>
          <w:sz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E467FF">
        <w:rPr>
          <w:rFonts w:ascii="Garamond" w:hAnsi="Garamond" w:cs="Arial"/>
          <w:b/>
          <w:sz w:val="22"/>
        </w:rPr>
        <w:t xml:space="preserve">. </w:t>
      </w:r>
      <w:r>
        <w:rPr>
          <w:rFonts w:ascii="Garamond" w:hAnsi="Garamond" w:cs="Arial"/>
          <w:b/>
          <w:sz w:val="22"/>
        </w:rPr>
        <w:t>(II. …..</w:t>
      </w:r>
      <w:r w:rsidRPr="00E467FF">
        <w:rPr>
          <w:rFonts w:ascii="Garamond" w:hAnsi="Garamond" w:cs="Arial"/>
          <w:b/>
          <w:sz w:val="22"/>
        </w:rPr>
        <w:t>.) önkormányzati rendelettervezethez</w:t>
      </w:r>
      <w:r w:rsidRPr="004B4C50">
        <w:rPr>
          <w:rFonts w:ascii="Garamond" w:hAnsi="Garamond"/>
          <w:b/>
          <w:sz w:val="22"/>
        </w:rPr>
        <w:t xml:space="preserve"> </w:t>
      </w:r>
    </w:p>
    <w:p w:rsidR="00717D84" w:rsidRPr="004B4C50" w:rsidRDefault="00717D84" w:rsidP="00717D84">
      <w:pPr>
        <w:pStyle w:val="Nincstrkz"/>
        <w:jc w:val="center"/>
        <w:rPr>
          <w:rFonts w:ascii="Garamond" w:hAnsi="Garamond"/>
          <w:b/>
          <w:sz w:val="22"/>
        </w:rPr>
      </w:pPr>
      <w:r w:rsidRPr="004B4C50">
        <w:rPr>
          <w:rFonts w:ascii="Garamond" w:hAnsi="Garamond"/>
          <w:b/>
          <w:sz w:val="22"/>
        </w:rPr>
        <w:t>a Képviselő-testület Szervezeti és Működési Szabályzatáról szóló</w:t>
      </w:r>
    </w:p>
    <w:p w:rsidR="00717D84" w:rsidRPr="004B4C50" w:rsidRDefault="00717D84" w:rsidP="00717D84">
      <w:pPr>
        <w:pStyle w:val="Nincstrkz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3</w:t>
      </w:r>
      <w:r w:rsidRPr="004B4C50">
        <w:rPr>
          <w:rFonts w:ascii="Garamond" w:hAnsi="Garamond"/>
          <w:b/>
          <w:sz w:val="22"/>
        </w:rPr>
        <w:t>/201</w:t>
      </w:r>
      <w:r>
        <w:rPr>
          <w:rFonts w:ascii="Garamond" w:hAnsi="Garamond"/>
          <w:b/>
          <w:sz w:val="22"/>
        </w:rPr>
        <w:t>5</w:t>
      </w:r>
      <w:r w:rsidRPr="004B4C50">
        <w:rPr>
          <w:rFonts w:ascii="Garamond" w:hAnsi="Garamond"/>
          <w:b/>
          <w:sz w:val="22"/>
        </w:rPr>
        <w:t>. (</w:t>
      </w:r>
      <w:r>
        <w:rPr>
          <w:rFonts w:ascii="Garamond" w:hAnsi="Garamond"/>
          <w:b/>
          <w:sz w:val="22"/>
        </w:rPr>
        <w:t>III. 27</w:t>
      </w:r>
      <w:r w:rsidRPr="004B4C50">
        <w:rPr>
          <w:rFonts w:ascii="Garamond" w:hAnsi="Garamond"/>
          <w:b/>
          <w:sz w:val="22"/>
        </w:rPr>
        <w:t>.) önkormányzati rendelet módosításáról</w:t>
      </w:r>
    </w:p>
    <w:p w:rsidR="00717D84" w:rsidRPr="00E467FF" w:rsidRDefault="00717D84" w:rsidP="00717D84">
      <w:pPr>
        <w:rPr>
          <w:rFonts w:ascii="Garamond" w:hAnsi="Garamond" w:cs="Arial"/>
          <w:b/>
          <w:sz w:val="22"/>
        </w:rPr>
      </w:pPr>
    </w:p>
    <w:p w:rsidR="00717D84" w:rsidRPr="00CA6E67" w:rsidRDefault="00717D84" w:rsidP="00717D84">
      <w:pPr>
        <w:jc w:val="both"/>
        <w:rPr>
          <w:rFonts w:ascii="Garamond" w:hAnsi="Garamond" w:cs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</w:rPr>
        <w:t>Sorkikápolna</w:t>
      </w:r>
      <w:r w:rsidRPr="005A57F4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>3</w:t>
      </w:r>
      <w:r w:rsidRPr="005A57F4">
        <w:rPr>
          <w:rFonts w:ascii="Garamond" w:hAnsi="Garamond"/>
          <w:sz w:val="22"/>
          <w:szCs w:val="22"/>
        </w:rPr>
        <w:t>/2015. (</w:t>
      </w:r>
      <w:r>
        <w:rPr>
          <w:rFonts w:ascii="Garamond" w:hAnsi="Garamond"/>
          <w:sz w:val="22"/>
          <w:szCs w:val="22"/>
        </w:rPr>
        <w:t>III. 27</w:t>
      </w:r>
      <w:r w:rsidRPr="005A57F4">
        <w:rPr>
          <w:rFonts w:ascii="Garamond" w:hAnsi="Garamond"/>
          <w:sz w:val="22"/>
          <w:szCs w:val="22"/>
        </w:rPr>
        <w:t>.) önkormányzati</w:t>
      </w:r>
      <w:r w:rsidRPr="00037686">
        <w:rPr>
          <w:rFonts w:ascii="Garamond" w:hAnsi="Garamond"/>
          <w:sz w:val="22"/>
          <w:szCs w:val="22"/>
        </w:rPr>
        <w:t xml:space="preserve"> rendeletével fogadta el a Képviselő-testület Szervezeti és Működési Szabályzatát.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Felülvizsgáltuk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az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önkormányzati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rendelet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1.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mellékletében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szereplő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kormányzati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funkciókat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és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az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elmúlt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években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történt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változások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miatt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szükségessé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vált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néhány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kormányzati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funkció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módosítása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.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Erre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tekintettel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indokolt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az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önkormányzati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rendelet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1.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mellékletét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módosítania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 a </w:t>
      </w:r>
      <w:proofErr w:type="spellStart"/>
      <w:r>
        <w:rPr>
          <w:rFonts w:ascii="Garamond" w:hAnsi="Garamond" w:cs="Garamond"/>
          <w:sz w:val="22"/>
          <w:szCs w:val="22"/>
          <w:lang w:val="en-US"/>
        </w:rPr>
        <w:t>képviselő-testületnek</w:t>
      </w:r>
      <w:proofErr w:type="spellEnd"/>
      <w:r>
        <w:rPr>
          <w:rFonts w:ascii="Garamond" w:hAnsi="Garamond" w:cs="Garamond"/>
          <w:sz w:val="22"/>
          <w:szCs w:val="22"/>
          <w:lang w:val="en-US"/>
        </w:rPr>
        <w:t xml:space="preserve">. </w:t>
      </w:r>
      <w:r w:rsidRPr="00CA6E67">
        <w:rPr>
          <w:rFonts w:ascii="Garamond" w:hAnsi="Garamond" w:cs="Garamond"/>
          <w:sz w:val="22"/>
          <w:szCs w:val="22"/>
          <w:lang w:val="en-US"/>
        </w:rPr>
        <w:t xml:space="preserve">A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fentiekre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tekintettel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elkészítettük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a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Képviselő-testület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Szervezeti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és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Működési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Szabályzatáról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szóló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önkormányzati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rendelet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módosítását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,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mely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jelen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előterjesztés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mellékletét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 xml:space="preserve"> </w:t>
      </w:r>
      <w:proofErr w:type="spellStart"/>
      <w:r w:rsidRPr="00CA6E67">
        <w:rPr>
          <w:rFonts w:ascii="Garamond" w:hAnsi="Garamond" w:cs="Garamond"/>
          <w:sz w:val="22"/>
          <w:szCs w:val="22"/>
          <w:lang w:val="en-US"/>
        </w:rPr>
        <w:t>képezi</w:t>
      </w:r>
      <w:proofErr w:type="spellEnd"/>
      <w:r w:rsidRPr="00CA6E67">
        <w:rPr>
          <w:rFonts w:ascii="Garamond" w:hAnsi="Garamond" w:cs="Garamond"/>
          <w:sz w:val="22"/>
          <w:szCs w:val="22"/>
          <w:lang w:val="en-US"/>
        </w:rPr>
        <w:t>.</w:t>
      </w:r>
    </w:p>
    <w:p w:rsidR="00717D84" w:rsidRPr="00924391" w:rsidRDefault="00717D84" w:rsidP="00717D84">
      <w:pPr>
        <w:jc w:val="both"/>
        <w:rPr>
          <w:rFonts w:ascii="Garamond" w:hAnsi="Garamond"/>
          <w:sz w:val="22"/>
        </w:rPr>
      </w:pPr>
    </w:p>
    <w:p w:rsidR="00717D84" w:rsidRPr="004644B4" w:rsidRDefault="00717D84" w:rsidP="00717D84">
      <w:pPr>
        <w:rPr>
          <w:rFonts w:ascii="Garamond" w:hAnsi="Garamond" w:cs="Arial"/>
          <w:sz w:val="22"/>
        </w:rPr>
      </w:pPr>
      <w:r w:rsidRPr="004644B4">
        <w:rPr>
          <w:rFonts w:ascii="Garamond" w:hAnsi="Garamond" w:cs="Arial"/>
          <w:sz w:val="22"/>
        </w:rPr>
        <w:t>Sorkikápolna, 20</w:t>
      </w:r>
      <w:r>
        <w:rPr>
          <w:rFonts w:ascii="Garamond" w:hAnsi="Garamond" w:cs="Arial"/>
          <w:sz w:val="22"/>
        </w:rPr>
        <w:t>20</w:t>
      </w:r>
      <w:r w:rsidRPr="004644B4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február 14.</w:t>
      </w:r>
    </w:p>
    <w:p w:rsidR="00717D84" w:rsidRDefault="00717D84" w:rsidP="00717D84">
      <w:pPr>
        <w:rPr>
          <w:rFonts w:ascii="Garamond" w:hAnsi="Garamond" w:cs="Arial"/>
          <w:b/>
          <w:sz w:val="22"/>
        </w:rPr>
      </w:pPr>
    </w:p>
    <w:p w:rsidR="00717D84" w:rsidRDefault="00717D84" w:rsidP="00717D84">
      <w:pPr>
        <w:rPr>
          <w:rFonts w:ascii="Garamond" w:hAnsi="Garamond" w:cs="Arial"/>
          <w:b/>
          <w:sz w:val="22"/>
        </w:rPr>
      </w:pPr>
    </w:p>
    <w:p w:rsidR="00717D84" w:rsidRDefault="00717D84" w:rsidP="00717D84">
      <w:pPr>
        <w:rPr>
          <w:rFonts w:ascii="Garamond" w:hAnsi="Garamond" w:cs="Arial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717D84" w:rsidRPr="004C4DDD" w:rsidTr="00140997">
        <w:tc>
          <w:tcPr>
            <w:tcW w:w="4660" w:type="dxa"/>
          </w:tcPr>
          <w:p w:rsidR="00717D84" w:rsidRPr="004C4DDD" w:rsidRDefault="00717D84" w:rsidP="00140997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 w:eastAsia="en-US"/>
              </w:rPr>
              <w:t>Mező Gábor</w:t>
            </w:r>
          </w:p>
          <w:p w:rsidR="00717D84" w:rsidRPr="004C4DDD" w:rsidRDefault="00717D84" w:rsidP="00140997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8" w:type="dxa"/>
          </w:tcPr>
          <w:p w:rsidR="00717D84" w:rsidRPr="004C4DDD" w:rsidRDefault="00717D84" w:rsidP="00140997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4C4DDD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:rsidR="00717D84" w:rsidRPr="004C4DDD" w:rsidRDefault="00717D84" w:rsidP="00140997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4C4DDD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:rsidR="00717D84" w:rsidRDefault="00717D84" w:rsidP="00717D84">
      <w:pPr>
        <w:rPr>
          <w:sz w:val="22"/>
        </w:rPr>
      </w:pPr>
    </w:p>
    <w:p w:rsidR="008B0147" w:rsidRDefault="008B0147">
      <w:bookmarkStart w:id="0" w:name="_GoBack"/>
      <w:bookmarkEnd w:id="0"/>
    </w:p>
    <w:sectPr w:rsidR="008B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4"/>
    <w:rsid w:val="00717D84"/>
    <w:rsid w:val="008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2D72B-23D4-4205-B369-A22B111B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7D8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717D84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17D84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717D84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2020-02-17T12:27:00Z</dcterms:created>
  <dcterms:modified xsi:type="dcterms:W3CDTF">2020-02-17T12:28:00Z</dcterms:modified>
</cp:coreProperties>
</file>