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591" w:rsidRDefault="00DE6591">
      <w:r>
        <w:t xml:space="preserve">Nézsa Községi Önkormányzat 2019.évi költségvetési </w:t>
      </w:r>
      <w:proofErr w:type="gramStart"/>
      <w:r>
        <w:t>rendelet                                                         1</w:t>
      </w:r>
      <w:proofErr w:type="gramEnd"/>
      <w:r>
        <w:t>.számú melléklete</w:t>
      </w:r>
    </w:p>
    <w:tbl>
      <w:tblPr>
        <w:tblW w:w="9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1215"/>
        <w:gridCol w:w="1328"/>
        <w:gridCol w:w="1154"/>
        <w:gridCol w:w="1215"/>
      </w:tblGrid>
      <w:tr w:rsidR="00DE6591" w:rsidRPr="00DE6591" w:rsidTr="00DE6591">
        <w:trPr>
          <w:trHeight w:val="300"/>
        </w:trPr>
        <w:tc>
          <w:tcPr>
            <w:tcW w:w="9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Nézsa Községi Önkormányzat 2019 évi (költségvetési szervekkel összevont</w:t>
            </w:r>
            <w:proofErr w:type="gramStart"/>
            <w:r w:rsidRPr="00DE6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)  kiadási</w:t>
            </w:r>
            <w:proofErr w:type="gramEnd"/>
            <w:r w:rsidRPr="00DE6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és bevételi táblái</w:t>
            </w:r>
          </w:p>
        </w:tc>
      </w:tr>
      <w:tr w:rsidR="00DE6591" w:rsidRPr="00DE6591" w:rsidTr="00DE6591">
        <w:trPr>
          <w:trHeight w:val="300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01.K1-K8. Költségvetési kiadások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lang w:eastAsia="hu-HU"/>
              </w:rPr>
              <w:t>Ft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Program pályáz.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K1101 Törvény szerinti illetmények, munkabérek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34 865 000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16 037 000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42 079 000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92 981 000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K1103 Céljuttatás, projektprémium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1 800 000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1 800 000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K1113 Egyéb sajátos juttatás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150 000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360 000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510 000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K1106 Jubileumi jutalom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K1107 Béren kívüli juttatások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150 000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1 350 000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1 500 000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K1109 Közlekedési költségtérítés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230 000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230 000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K11 Foglalkoztatottak személyi juttatásai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35 165 000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16 037 000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45 819 000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97 021 000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K121 Választott tisztségviselők juttatásai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5 725 000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5 725 000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K122 Nem saját foglalkoztatottnak </w:t>
            </w:r>
            <w:proofErr w:type="gram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fizetett  személyi</w:t>
            </w:r>
            <w:proofErr w:type="gramEnd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juttatások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350 000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11 953 000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10 080 000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22 383 000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K123 Egyéb külső </w:t>
            </w:r>
            <w:proofErr w:type="gram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30 000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30 000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K12 Külső személyi juttatások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6 105 000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11 953 000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10 080 000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28 138 000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K1 Személyi juttatások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41 270 000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27 990 000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55 899 000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125 159 000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K2 Munkaadókat terhelő járulékok és szociális hozzájárulási adó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5 231 000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5 379 000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10 981 000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21 591 000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K311 Szakmai anyagok beszerzése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170 000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50 000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220 000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K312 Üzemeltetési anyagok beszerzése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8 340 000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1 100 000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1 600 000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11 040 000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K31 Készletbeszerzés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8 510 000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1 100 000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1 650 000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11 260 000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K321 Informatikai szolgáltatások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700 000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750 000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1 450 000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K322 Egyéb kommunikációs szolgáltatások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440 000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740 000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K32 Kommunikációs szolgáltatások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1 000 </w:t>
            </w:r>
            <w:proofErr w:type="spellStart"/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  -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1 190 000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2 190 000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K331 Közüzemi díjak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4 900 000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101 000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5 001 000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K332 Vásárolt élelmezés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2 680 000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2 680 000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K333 Bérleti és lízing díjak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K334 Karbantartási, kisjavítási szolgáltatások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340 000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</w:t>
            </w: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97 908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200 000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637 908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K335 Közvetített szolgáltatások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1 800 000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1 800 000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K336 Szakmai tevékenységet segítő szolgáltatások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800 000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14 405 655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1 300 000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16 505 655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K337 Egyéb szolgáltatások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5 764 410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4 307 500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600 000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10 671 910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K33 Szolgáltatási kiadások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16 284 410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18 912 063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2 100 000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37 296 473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K341 Kiküldetések kiadásai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50 000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141 550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1 550 000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1 741 550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K34 Kiküldetések, reklám- és propagandakiadások)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50 000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141 550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1 550 000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1 741 550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K351 Működési célú előzetesen </w:t>
            </w:r>
            <w:proofErr w:type="spell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felsz</w:t>
            </w:r>
            <w:proofErr w:type="spellEnd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 Ált. forgalmi adó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6 760 000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5 437 786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1 107 000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13 304 786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K352 Fizetendő általános forgalmi adó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400 000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13 699 277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14 099 277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K353 Kamatkiadások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260 000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260 000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K355 Egyéb dologi kiadások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93 589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35 356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128 945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K35 Különféle befizetések és egyéb dologi kiadások)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7 513 589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19 137 063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1 142 356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27 793 008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 Dologi kiadások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33 357 999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39 290 676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7 632 356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80 281 031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K42 Családi támogatások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400 000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400 000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K44 Egyéb támogatás</w:t>
            </w:r>
            <w:proofErr w:type="gram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,ösztöndíj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600 000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600 000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K48 Egyéb nem intézményi ellátások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4 760 000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4 760 000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K4 Ellátottak pénzbeli juttatásai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5 160 000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600 000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-  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5 760 000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K502 Elvonások és befizetések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K506 Egyéb működési célú támogatások ÁHB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72 242 000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1 918 644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74 160 644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K506 Egyéb működési célú támogatások ÁHK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2 000 </w:t>
            </w:r>
            <w:proofErr w:type="spell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2 000 </w:t>
            </w:r>
            <w:proofErr w:type="spell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K512 Tartalékok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38 825 879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29 066 438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67 892 317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K5 Egyéb működési célú kiadások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113 067 879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29 066 438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1 918 644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144 052 961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K61 Szellemi termék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2 362 000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2 362 000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K62 Ingatlan </w:t>
            </w:r>
            <w:proofErr w:type="spell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besz</w:t>
            </w:r>
            <w:proofErr w:type="spellEnd"/>
            <w:proofErr w:type="gram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építés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50 738 065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50 738 065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K63 Informatikai eszközök beszerzése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245 890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</w:t>
            </w: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78 000   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323 890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lastRenderedPageBreak/>
              <w:t>K64 Egyéb tárgyi eszköz beszerzése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645 000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3 076 630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3 721 630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K67 Beszerzési célú előzetesen felszámított ÁFA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813 000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897 380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</w:t>
            </w: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22 000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1 732 380    </w:t>
            </w:r>
          </w:p>
        </w:tc>
      </w:tr>
      <w:tr w:rsidR="00DE6591" w:rsidRPr="00DE6591" w:rsidTr="00DE6591">
        <w:trPr>
          <w:trHeight w:val="114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K6 Beruházások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3 820 000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54 957 965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100 000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58 877 965    </w:t>
            </w:r>
          </w:p>
        </w:tc>
      </w:tr>
      <w:tr w:rsidR="00DE6591" w:rsidRPr="00DE6591" w:rsidTr="00DE6591">
        <w:trPr>
          <w:trHeight w:val="300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K71 Ingatlanok felújítása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250 000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65 204 520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65 454 520    </w:t>
            </w:r>
          </w:p>
        </w:tc>
      </w:tr>
      <w:tr w:rsidR="00DE6591" w:rsidRPr="00DE6591" w:rsidTr="00DE6591">
        <w:trPr>
          <w:trHeight w:val="275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K73 Egyéb tárgyi eszköz felújítása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K74 Felújítási célú előzetesen felszámított ált. forgalmi adó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</w:t>
            </w: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68 000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17 605 380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17 673 380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K7 Felújítások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318 000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82 809 900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83 127 900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K1-K8 Költségvetési kiadások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202 224 878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240 093 979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76 531 000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518 849 857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lang w:eastAsia="hu-HU"/>
              </w:rPr>
              <w:t>02.B1-B7</w:t>
            </w:r>
            <w:proofErr w:type="gramStart"/>
            <w:r w:rsidRPr="00DE6591">
              <w:rPr>
                <w:rFonts w:ascii="Calibri" w:eastAsia="Times New Roman" w:hAnsi="Calibri" w:cs="Calibri"/>
                <w:color w:val="000000"/>
                <w:lang w:eastAsia="hu-HU"/>
              </w:rPr>
              <w:t>.Költségvetési</w:t>
            </w:r>
            <w:proofErr w:type="gramEnd"/>
            <w:r w:rsidRPr="00DE6591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bevételek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lang w:eastAsia="hu-HU"/>
              </w:rPr>
              <w:t>Ft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Önkor-mányzat</w:t>
            </w:r>
            <w:proofErr w:type="spellEnd"/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B111 Helyi önkormányzatok működésének általános tám.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73 829 807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73 829 807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B112 Települési önkormányzatok egyes köznevelési </w:t>
            </w:r>
            <w:proofErr w:type="spell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f.t</w:t>
            </w:r>
            <w:proofErr w:type="spellEnd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 t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42 404 550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42 404 550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.B113 Települési önkormányzatok szociális </w:t>
            </w:r>
            <w:proofErr w:type="spell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gy.j</w:t>
            </w:r>
            <w:proofErr w:type="gram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.és</w:t>
            </w:r>
            <w:proofErr w:type="spellEnd"/>
            <w:proofErr w:type="gramEnd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gy.étk</w:t>
            </w:r>
            <w:proofErr w:type="spellEnd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 Tám.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23 933 718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23 933 718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B114 Települési önkormányzatok kulturális feladatainak tám.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1 800 000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1 800 000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B115 Helyi önkormányzatok kiegészítő támogatásai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6 840 000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6 840 000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B116 Elszámolásból származó bevételek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1 050 410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1 050 410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B11 Önkormányzatok működési támogatásai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149 858 485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149 858 485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B16 Egyéb működési célú támogatások bevételei ÁHB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36 058 000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8 905 291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44 963 291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 Működési célú támogatások államháztartáson belülről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185 916 485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  -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8 905 291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194 821 776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B21 Felhalmozási célú önkormányzati támogatások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B25 Egyéb </w:t>
            </w:r>
            <w:proofErr w:type="spellStart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felh.célú</w:t>
            </w:r>
            <w:proofErr w:type="spellEnd"/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támogatások államháztartáson belülről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B2 Felhalmozási célú támogatások államháztartáson belülről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  -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-  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B34 Vagyoni típusú adók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3 720 000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3 720 000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B351 Értékesítési és forgalmi adók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8 488 000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8 488 000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B354 Gépjárműadók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3 042 000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3 042 000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B36 Egyéb közhatalmi bevételek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225 000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225 000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15 475 000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15 475 000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B401 Készletértékesítés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3 835 000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3 835 000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B402 Szolgáltatások ellenértéke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4 648 000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4 648 000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B403 Közvetített szolgáltatások ellenértéke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1 800 000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1 800 000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B405 Ellátási díjak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1 689 000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1 689 000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B406 Kiszámlázott általános forgalmi adó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2 511 561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2 511 561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B410 Egyéb működési bevétel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500 000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724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500 724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B4 Működési bevételek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14 983 561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724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14 984 285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B52 Ingatlanok értékesítése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1 970 000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1 970 000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B5 Felhalmozási bevételek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1 970 000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1 970 000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B6 </w:t>
            </w:r>
            <w:proofErr w:type="spellStart"/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Műk</w:t>
            </w:r>
            <w:proofErr w:type="gramStart"/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.c.visszat</w:t>
            </w:r>
            <w:proofErr w:type="gramEnd"/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érítendő</w:t>
            </w:r>
            <w:proofErr w:type="spellEnd"/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támogatás visszatérülése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B1-B7 Költségvetési bevételek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218 345 046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  -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8 906 015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227 251 061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lang w:eastAsia="hu-HU"/>
              </w:rPr>
              <w:t>03. K9. Finanszírozási kiadások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K9111 Hosszúlejáratú hitelek, kölcsönök törlesztése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1 940 000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1 940 000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K914 ÁHB megelőlegezések visszafizetése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5 150 969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5 150 969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K915 Központi, irányító szervi támogatások folyósítása*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45 923 000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K9 Finanszírozási kiadások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53 013 969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7 090 969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lang w:eastAsia="hu-HU"/>
              </w:rPr>
              <w:t>04. B8. Finanszírozási bevételek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Ft</w:t>
            </w:r>
          </w:p>
        </w:tc>
        <w:bookmarkStart w:id="0" w:name="_GoBack"/>
        <w:bookmarkEnd w:id="0"/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0981 Hitelek felvétele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19 400 000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19 400 000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B813 Maradvány igénybevétele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17 493 801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240 093 979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21 701 985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279 289 765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B816 Központi, irányítószervi támogatás*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45 923 000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B8 Finanszírozási bevételek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36 893 801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240 093 979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67 624 985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298 689 765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7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*Az adott-kapott intézményfinanszírozás az összesen oszlopban nettó módon szerepel.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255 238 847   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240 093 979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76 531 000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525 940 826    </w:t>
            </w:r>
          </w:p>
        </w:tc>
      </w:tr>
      <w:tr w:rsidR="00DE6591" w:rsidRPr="00DE6591" w:rsidTr="00DE6591">
        <w:trPr>
          <w:trHeight w:val="259"/>
        </w:trPr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255 238 847    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240 093 979   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76 531 000   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591" w:rsidRPr="00DE6591" w:rsidRDefault="00DE6591" w:rsidP="00DE65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DE65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525 940 826    </w:t>
            </w:r>
          </w:p>
        </w:tc>
      </w:tr>
    </w:tbl>
    <w:p w:rsidR="00443664" w:rsidRDefault="00443664"/>
    <w:sectPr w:rsidR="00443664" w:rsidSect="00DE65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91"/>
    <w:rsid w:val="00443664"/>
    <w:rsid w:val="00DE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48999-29EA-4F51-8550-4C45503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1372</Words>
  <Characters>9468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2019-03-18T12:31:00Z</dcterms:created>
  <dcterms:modified xsi:type="dcterms:W3CDTF">2019-03-18T12:35:00Z</dcterms:modified>
</cp:coreProperties>
</file>