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66" w:rsidRDefault="006C1E66" w:rsidP="006C1E66">
      <w:pPr>
        <w:jc w:val="right"/>
        <w:rPr>
          <w:b/>
        </w:rPr>
      </w:pPr>
    </w:p>
    <w:p w:rsidR="001A0438" w:rsidRPr="002648EB" w:rsidRDefault="001A0438" w:rsidP="001A0438">
      <w:pPr>
        <w:jc w:val="right"/>
        <w:rPr>
          <w:b/>
        </w:rPr>
      </w:pPr>
      <w:r>
        <w:rPr>
          <w:rStyle w:val="Lbjegyzet-hivatkozs"/>
          <w:b/>
        </w:rPr>
        <w:footnoteReference w:id="2"/>
      </w:r>
      <w:r w:rsidRPr="002648EB">
        <w:rPr>
          <w:b/>
        </w:rPr>
        <w:t>4</w:t>
      </w:r>
      <w:proofErr w:type="gramStart"/>
      <w:r w:rsidRPr="002648EB">
        <w:rPr>
          <w:b/>
        </w:rPr>
        <w:t>.számú</w:t>
      </w:r>
      <w:proofErr w:type="gramEnd"/>
      <w:r w:rsidRPr="002648EB">
        <w:rPr>
          <w:b/>
        </w:rPr>
        <w:t xml:space="preserve"> melléklet</w:t>
      </w:r>
    </w:p>
    <w:p w:rsidR="001A0438" w:rsidRPr="002648EB" w:rsidRDefault="001A0438" w:rsidP="001A0438">
      <w:pPr>
        <w:jc w:val="center"/>
        <w:rPr>
          <w:b/>
        </w:rPr>
      </w:pPr>
      <w:r w:rsidRPr="002648EB">
        <w:rPr>
          <w:b/>
        </w:rPr>
        <w:t>Tiszainokai Község Önkormányzat Társulásai</w:t>
      </w:r>
    </w:p>
    <w:p w:rsidR="001A0438" w:rsidRDefault="001A0438" w:rsidP="001A0438">
      <w:pPr>
        <w:jc w:val="center"/>
      </w:pPr>
    </w:p>
    <w:p w:rsidR="001A0438" w:rsidRDefault="001A0438" w:rsidP="001A0438">
      <w:pPr>
        <w:jc w:val="center"/>
      </w:pPr>
    </w:p>
    <w:p w:rsidR="001A0438" w:rsidRDefault="001A0438" w:rsidP="001A0438">
      <w:pPr>
        <w:tabs>
          <w:tab w:val="left" w:pos="426"/>
        </w:tabs>
        <w:spacing w:line="240" w:lineRule="auto"/>
        <w:jc w:val="both"/>
        <w:rPr>
          <w:szCs w:val="24"/>
        </w:rPr>
      </w:pPr>
      <w:r>
        <w:rPr>
          <w:szCs w:val="24"/>
        </w:rPr>
        <w:t>Cserkeszőlői Petőfi Sándor Általános Iskola</w:t>
      </w:r>
    </w:p>
    <w:p w:rsidR="001A0438" w:rsidRDefault="001A0438" w:rsidP="001A0438">
      <w:pPr>
        <w:tabs>
          <w:tab w:val="left" w:pos="426"/>
        </w:tabs>
        <w:spacing w:line="240" w:lineRule="auto"/>
        <w:jc w:val="both"/>
        <w:rPr>
          <w:szCs w:val="24"/>
        </w:rPr>
      </w:pPr>
      <w:r>
        <w:rPr>
          <w:szCs w:val="24"/>
        </w:rPr>
        <w:t xml:space="preserve">Cserkeszőlő, Ady E. </w:t>
      </w:r>
      <w:proofErr w:type="gramStart"/>
      <w:r>
        <w:rPr>
          <w:szCs w:val="24"/>
        </w:rPr>
        <w:t>út</w:t>
      </w:r>
      <w:proofErr w:type="gramEnd"/>
      <w:r>
        <w:rPr>
          <w:szCs w:val="24"/>
        </w:rPr>
        <w:t xml:space="preserve"> 1.</w:t>
      </w:r>
    </w:p>
    <w:p w:rsidR="001A0438" w:rsidRDefault="001A0438" w:rsidP="001A0438">
      <w:pPr>
        <w:tabs>
          <w:tab w:val="left" w:pos="426"/>
        </w:tabs>
        <w:spacing w:line="240" w:lineRule="auto"/>
        <w:jc w:val="both"/>
        <w:rPr>
          <w:szCs w:val="24"/>
        </w:rPr>
      </w:pPr>
    </w:p>
    <w:p w:rsidR="001A0438" w:rsidRDefault="001A0438" w:rsidP="001A0438">
      <w:pPr>
        <w:tabs>
          <w:tab w:val="left" w:pos="426"/>
        </w:tabs>
        <w:spacing w:line="240" w:lineRule="auto"/>
        <w:jc w:val="both"/>
        <w:rPr>
          <w:szCs w:val="24"/>
        </w:rPr>
      </w:pPr>
      <w:r>
        <w:rPr>
          <w:szCs w:val="24"/>
        </w:rPr>
        <w:t xml:space="preserve">Kunszentmártoni Kistérség Többcélú Társulása </w:t>
      </w:r>
    </w:p>
    <w:p w:rsidR="001A0438" w:rsidRDefault="001A0438" w:rsidP="001A0438">
      <w:pPr>
        <w:rPr>
          <w:i/>
        </w:rPr>
      </w:pPr>
      <w:r>
        <w:rPr>
          <w:szCs w:val="24"/>
        </w:rPr>
        <w:t>Székhelye: Kunszentmárton, Köztársaság tér 8.</w:t>
      </w:r>
    </w:p>
    <w:p w:rsidR="006C1E66" w:rsidRDefault="006C1E66" w:rsidP="006C1E66"/>
    <w:p w:rsidR="001A1547" w:rsidRPr="006C1E66" w:rsidRDefault="001A1547" w:rsidP="006C1E66"/>
    <w:sectPr w:rsidR="001A1547" w:rsidRPr="006C1E66" w:rsidSect="001A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701" w:rsidRDefault="00142701" w:rsidP="00142701">
      <w:pPr>
        <w:spacing w:line="240" w:lineRule="auto"/>
      </w:pPr>
      <w:r>
        <w:separator/>
      </w:r>
    </w:p>
  </w:endnote>
  <w:endnote w:type="continuationSeparator" w:id="1">
    <w:p w:rsidR="00142701" w:rsidRDefault="00142701" w:rsidP="00142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701" w:rsidRDefault="00142701" w:rsidP="00142701">
      <w:pPr>
        <w:spacing w:line="240" w:lineRule="auto"/>
      </w:pPr>
      <w:r>
        <w:separator/>
      </w:r>
    </w:p>
  </w:footnote>
  <w:footnote w:type="continuationSeparator" w:id="1">
    <w:p w:rsidR="00142701" w:rsidRDefault="00142701" w:rsidP="00142701">
      <w:pPr>
        <w:spacing w:line="240" w:lineRule="auto"/>
      </w:pPr>
      <w:r>
        <w:continuationSeparator/>
      </w:r>
    </w:p>
  </w:footnote>
  <w:footnote w:id="2">
    <w:p w:rsidR="001A0438" w:rsidRDefault="001A0438" w:rsidP="001A0438">
      <w:pPr>
        <w:pStyle w:val="Lbjegyzetszveg"/>
      </w:pPr>
      <w:r>
        <w:rPr>
          <w:rStyle w:val="Lbjegyzet-hivatkozs"/>
        </w:rPr>
        <w:footnoteRef/>
      </w:r>
      <w:r>
        <w:t xml:space="preserve"> Módosította az 5/2017.(IV.03.) önkormányzati rendelet 6.§</w:t>
      </w:r>
      <w:proofErr w:type="spellStart"/>
      <w:r>
        <w:t>-a</w:t>
      </w:r>
      <w:proofErr w:type="spellEnd"/>
      <w:r>
        <w:t xml:space="preserve"> Hatályos 2017. április 3-tól</w:t>
      </w:r>
    </w:p>
    <w:p w:rsidR="001A0438" w:rsidRDefault="001A0438" w:rsidP="001A0438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4988"/>
    <w:multiLevelType w:val="hybridMultilevel"/>
    <w:tmpl w:val="4FF269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74D80"/>
    <w:multiLevelType w:val="hybridMultilevel"/>
    <w:tmpl w:val="F2B009BC"/>
    <w:lvl w:ilvl="0" w:tplc="D570ABB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0F">
      <w:start w:val="1"/>
      <w:numFmt w:val="decimal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794"/>
    <w:rsid w:val="00142701"/>
    <w:rsid w:val="001A0438"/>
    <w:rsid w:val="001A1547"/>
    <w:rsid w:val="002F5974"/>
    <w:rsid w:val="00432FD9"/>
    <w:rsid w:val="006C1E66"/>
    <w:rsid w:val="00AE4794"/>
    <w:rsid w:val="00AE579B"/>
    <w:rsid w:val="00B44B5F"/>
    <w:rsid w:val="00C05D11"/>
    <w:rsid w:val="00D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zöveg"/>
    <w:qFormat/>
    <w:rsid w:val="00AE4794"/>
    <w:pPr>
      <w:spacing w:after="0"/>
    </w:pPr>
    <w:rPr>
      <w:rFonts w:ascii="Times New Roman" w:eastAsiaTheme="minorHAnsi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57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E579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2701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2701"/>
    <w:rPr>
      <w:rFonts w:ascii="Times New Roman" w:eastAsiaTheme="minorHAnsi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27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201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2</cp:revision>
  <dcterms:created xsi:type="dcterms:W3CDTF">2018-10-10T10:18:00Z</dcterms:created>
  <dcterms:modified xsi:type="dcterms:W3CDTF">2018-10-10T10:18:00Z</dcterms:modified>
</cp:coreProperties>
</file>