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77B" w:rsidRPr="009412FF" w:rsidRDefault="000D277B" w:rsidP="006C02B2">
      <w:pPr>
        <w:jc w:val="center"/>
        <w:rPr>
          <w:b/>
        </w:rPr>
      </w:pPr>
      <w:bookmarkStart w:id="0" w:name="OLE_LINK1"/>
      <w:r w:rsidRPr="009412FF">
        <w:rPr>
          <w:b/>
        </w:rPr>
        <w:t>Géderlak Községi Önkormányzat</w:t>
      </w:r>
    </w:p>
    <w:p w:rsidR="00762986" w:rsidRPr="009412FF" w:rsidRDefault="000D277B" w:rsidP="006C02B2">
      <w:pPr>
        <w:jc w:val="center"/>
        <w:rPr>
          <w:b/>
        </w:rPr>
      </w:pPr>
      <w:r w:rsidRPr="009412FF">
        <w:rPr>
          <w:b/>
        </w:rPr>
        <w:t>Kormányzati funkciók rendje</w:t>
      </w:r>
    </w:p>
    <w:p w:rsidR="000D277B" w:rsidRPr="009412FF" w:rsidRDefault="000D277B" w:rsidP="006C02B2">
      <w:pPr>
        <w:jc w:val="center"/>
        <w:rPr>
          <w:b/>
        </w:rPr>
      </w:pPr>
      <w:r w:rsidRPr="009412FF">
        <w:rPr>
          <w:b/>
        </w:rPr>
        <w:t>201</w:t>
      </w:r>
      <w:r w:rsidR="009412FF" w:rsidRPr="009412FF">
        <w:rPr>
          <w:b/>
        </w:rPr>
        <w:t>8</w:t>
      </w:r>
      <w:r w:rsidRPr="009412FF">
        <w:rPr>
          <w:b/>
        </w:rPr>
        <w:t>.</w:t>
      </w:r>
    </w:p>
    <w:p w:rsidR="000D277B" w:rsidRPr="009412FF" w:rsidRDefault="00FE66BB">
      <w:r w:rsidRPr="009412FF">
        <w:t>Alaptevékenység funkciók:</w:t>
      </w:r>
    </w:p>
    <w:p w:rsidR="00FE66BB" w:rsidRPr="009412FF" w:rsidRDefault="00FE66BB"/>
    <w:p w:rsidR="000D277B" w:rsidRPr="009412FF" w:rsidRDefault="000D277B">
      <w:r w:rsidRPr="009412FF">
        <w:t>011130</w:t>
      </w:r>
      <w:r w:rsidR="003E3AED" w:rsidRPr="009412FF">
        <w:tab/>
      </w:r>
      <w:r w:rsidRPr="009412FF">
        <w:t xml:space="preserve"> Önkormányzatok és önkormányzati hivatalok jogalkotó és általános igazgatási tevékenysége</w:t>
      </w:r>
    </w:p>
    <w:p w:rsidR="000D277B" w:rsidRPr="009412FF" w:rsidRDefault="000D277B">
      <w:r w:rsidRPr="009412FF">
        <w:t>013320</w:t>
      </w:r>
      <w:r w:rsidR="003E3AED" w:rsidRPr="009412FF">
        <w:tab/>
      </w:r>
      <w:r w:rsidRPr="009412FF">
        <w:t xml:space="preserve"> Köztemető-fenntartás és –működtetés</w:t>
      </w:r>
    </w:p>
    <w:p w:rsidR="000D277B" w:rsidRPr="009412FF" w:rsidRDefault="000D277B">
      <w:r w:rsidRPr="009412FF">
        <w:t xml:space="preserve">013350 </w:t>
      </w:r>
      <w:r w:rsidR="003E3AED" w:rsidRPr="009412FF">
        <w:tab/>
      </w:r>
      <w:r w:rsidRPr="009412FF">
        <w:t>Az Önkormányzati vagyonnal való gazdálkodással kapcsolatos feladatok</w:t>
      </w:r>
    </w:p>
    <w:p w:rsidR="000D277B" w:rsidRPr="009412FF" w:rsidRDefault="000D277B">
      <w:r w:rsidRPr="009412FF">
        <w:t xml:space="preserve">016010 </w:t>
      </w:r>
      <w:r w:rsidR="003E3AED" w:rsidRPr="009412FF">
        <w:tab/>
      </w:r>
      <w:r w:rsidRPr="009412FF">
        <w:t>Országgyűlési, önkormányzati és európai parlamenti képviselőválasztásokhoz kapcsolódó tevékenységek</w:t>
      </w:r>
    </w:p>
    <w:p w:rsidR="000D277B" w:rsidRPr="009412FF" w:rsidRDefault="000D277B">
      <w:r w:rsidRPr="009412FF">
        <w:t xml:space="preserve">016020 </w:t>
      </w:r>
      <w:r w:rsidR="003E3AED" w:rsidRPr="009412FF">
        <w:tab/>
      </w:r>
      <w:r w:rsidRPr="009412FF">
        <w:t>Országos és helyi népszavazással kapcsolatos tevékenységek</w:t>
      </w:r>
    </w:p>
    <w:p w:rsidR="000D277B" w:rsidRPr="009412FF" w:rsidRDefault="000D277B">
      <w:r w:rsidRPr="009412FF">
        <w:t xml:space="preserve">016080 </w:t>
      </w:r>
      <w:r w:rsidR="003E3AED" w:rsidRPr="009412FF">
        <w:tab/>
      </w:r>
      <w:r w:rsidRPr="009412FF">
        <w:t>Kiemelt állami és önkormányzati rendezvények</w:t>
      </w:r>
    </w:p>
    <w:p w:rsidR="000D277B" w:rsidRPr="009412FF" w:rsidRDefault="000D277B">
      <w:r w:rsidRPr="009412FF">
        <w:t>045160</w:t>
      </w:r>
      <w:r w:rsidR="003E3AED" w:rsidRPr="009412FF">
        <w:tab/>
      </w:r>
      <w:r w:rsidRPr="009412FF">
        <w:t xml:space="preserve"> Közutak, hidak, alagutak üzemeltetése, fenntartása</w:t>
      </w:r>
    </w:p>
    <w:p w:rsidR="00741D25" w:rsidRPr="009412FF" w:rsidRDefault="00741D25">
      <w:bookmarkStart w:id="1" w:name="OLE_LINK2"/>
      <w:r w:rsidRPr="009412FF">
        <w:t>04123</w:t>
      </w:r>
      <w:r w:rsidR="00D306AA" w:rsidRPr="009412FF">
        <w:t>1</w:t>
      </w:r>
      <w:r w:rsidR="00D306AA" w:rsidRPr="009412FF">
        <w:tab/>
        <w:t>Rövid időtartamú közfoglalkoz</w:t>
      </w:r>
      <w:r w:rsidRPr="009412FF">
        <w:t>tatás</w:t>
      </w:r>
    </w:p>
    <w:p w:rsidR="00741D25" w:rsidRPr="009412FF" w:rsidRDefault="00741D25">
      <w:r w:rsidRPr="009412FF">
        <w:t>041232</w:t>
      </w:r>
      <w:r w:rsidRPr="009412FF">
        <w:tab/>
        <w:t>Start-munka program – Téli közfoglalkoztatás</w:t>
      </w:r>
    </w:p>
    <w:p w:rsidR="00741D25" w:rsidRPr="009412FF" w:rsidRDefault="00741D25">
      <w:r w:rsidRPr="009412FF">
        <w:t>041233</w:t>
      </w:r>
      <w:r w:rsidRPr="009412FF">
        <w:tab/>
        <w:t>Hosszabb időtartamú közfoglalkozatás</w:t>
      </w:r>
    </w:p>
    <w:p w:rsidR="00741D25" w:rsidRPr="009412FF" w:rsidRDefault="00741D25">
      <w:r w:rsidRPr="009412FF">
        <w:t>041237</w:t>
      </w:r>
      <w:r w:rsidRPr="009412FF">
        <w:tab/>
        <w:t>Közfoglalkoztatási mintaprogram</w:t>
      </w:r>
    </w:p>
    <w:bookmarkEnd w:id="1"/>
    <w:p w:rsidR="000D277B" w:rsidRPr="009412FF" w:rsidRDefault="000D277B">
      <w:r w:rsidRPr="009412FF">
        <w:t>047410</w:t>
      </w:r>
      <w:r w:rsidR="003E3AED" w:rsidRPr="009412FF">
        <w:tab/>
      </w:r>
      <w:r w:rsidRPr="009412FF">
        <w:t xml:space="preserve"> Ár- és belvízvédelemmel összefüggő tevékenységek</w:t>
      </w:r>
    </w:p>
    <w:p w:rsidR="000D277B" w:rsidRPr="009412FF" w:rsidRDefault="000D277B">
      <w:r w:rsidRPr="009412FF">
        <w:t xml:space="preserve">051030 </w:t>
      </w:r>
      <w:r w:rsidR="003E3AED" w:rsidRPr="009412FF">
        <w:tab/>
      </w:r>
      <w:r w:rsidRPr="009412FF">
        <w:t>Nem veszélyes (települési) hulladék vegyes (ömlesztett) begyűjtése, szállítása, átrakása</w:t>
      </w:r>
    </w:p>
    <w:p w:rsidR="000D277B" w:rsidRPr="009412FF" w:rsidRDefault="000D277B">
      <w:r w:rsidRPr="009412FF">
        <w:t xml:space="preserve">052020 </w:t>
      </w:r>
      <w:r w:rsidR="003E3AED" w:rsidRPr="009412FF">
        <w:tab/>
      </w:r>
      <w:r w:rsidRPr="009412FF">
        <w:t>Szennyvíz gyűjtése, tisztítása, elhelyezése</w:t>
      </w:r>
    </w:p>
    <w:p w:rsidR="000D277B" w:rsidRPr="009412FF" w:rsidRDefault="000D277B">
      <w:r w:rsidRPr="009412FF">
        <w:t xml:space="preserve">063020 </w:t>
      </w:r>
      <w:r w:rsidR="003E3AED" w:rsidRPr="009412FF">
        <w:tab/>
      </w:r>
      <w:r w:rsidRPr="009412FF">
        <w:t>Víztermelés, -kezelés, -ellátás</w:t>
      </w:r>
    </w:p>
    <w:p w:rsidR="000D277B" w:rsidRPr="009412FF" w:rsidRDefault="000D277B">
      <w:r w:rsidRPr="009412FF">
        <w:t xml:space="preserve">064010 </w:t>
      </w:r>
      <w:r w:rsidR="003E3AED" w:rsidRPr="009412FF">
        <w:tab/>
      </w:r>
      <w:r w:rsidRPr="009412FF">
        <w:t>Közvilágítás</w:t>
      </w:r>
    </w:p>
    <w:p w:rsidR="000D277B" w:rsidRPr="009412FF" w:rsidRDefault="000D277B">
      <w:r w:rsidRPr="009412FF">
        <w:t xml:space="preserve">066010 </w:t>
      </w:r>
      <w:r w:rsidR="003E3AED" w:rsidRPr="009412FF">
        <w:tab/>
      </w:r>
      <w:r w:rsidRPr="009412FF">
        <w:t>Zöldterület-kezelés</w:t>
      </w:r>
    </w:p>
    <w:p w:rsidR="000D277B" w:rsidRPr="009412FF" w:rsidRDefault="000D277B">
      <w:r w:rsidRPr="009412FF">
        <w:t xml:space="preserve">066020 </w:t>
      </w:r>
      <w:r w:rsidR="003E3AED" w:rsidRPr="009412FF">
        <w:tab/>
      </w:r>
      <w:r w:rsidRPr="009412FF">
        <w:t>Város-, községgazdálkodási egyéb szolgáltatások</w:t>
      </w:r>
    </w:p>
    <w:p w:rsidR="000D277B" w:rsidRPr="009412FF" w:rsidRDefault="000D277B">
      <w:r w:rsidRPr="009412FF">
        <w:t xml:space="preserve">072111 </w:t>
      </w:r>
      <w:r w:rsidR="003E3AED" w:rsidRPr="009412FF">
        <w:tab/>
      </w:r>
      <w:r w:rsidRPr="009412FF">
        <w:t>Háziorvosi alapellátás</w:t>
      </w:r>
    </w:p>
    <w:p w:rsidR="000D277B" w:rsidRPr="009412FF" w:rsidRDefault="000D277B">
      <w:r w:rsidRPr="009412FF">
        <w:t xml:space="preserve">074031 </w:t>
      </w:r>
      <w:r w:rsidR="003E3AED" w:rsidRPr="009412FF">
        <w:tab/>
      </w:r>
      <w:r w:rsidRPr="009412FF">
        <w:t>Család és nővédelmi egészségügyi gondozás</w:t>
      </w:r>
    </w:p>
    <w:p w:rsidR="000D277B" w:rsidRPr="009412FF" w:rsidRDefault="000D277B">
      <w:r w:rsidRPr="009412FF">
        <w:t xml:space="preserve">074032 </w:t>
      </w:r>
      <w:r w:rsidR="003E3AED" w:rsidRPr="009412FF">
        <w:tab/>
      </w:r>
      <w:r w:rsidRPr="009412FF">
        <w:t>Ifjúság-egészségügyi gondozás</w:t>
      </w:r>
    </w:p>
    <w:p w:rsidR="000D277B" w:rsidRPr="009412FF" w:rsidRDefault="000D277B">
      <w:r w:rsidRPr="009412FF">
        <w:t xml:space="preserve">081030 </w:t>
      </w:r>
      <w:r w:rsidR="003E3AED" w:rsidRPr="009412FF">
        <w:tab/>
      </w:r>
      <w:r w:rsidRPr="009412FF">
        <w:t>Sportlétesítmények, edzőtáborok működése és fejlesztése</w:t>
      </w:r>
    </w:p>
    <w:p w:rsidR="000D277B" w:rsidRPr="009412FF" w:rsidRDefault="000D277B">
      <w:r w:rsidRPr="009412FF">
        <w:t xml:space="preserve">081045  </w:t>
      </w:r>
      <w:r w:rsidR="003E3AED" w:rsidRPr="009412FF">
        <w:tab/>
      </w:r>
      <w:r w:rsidRPr="009412FF">
        <w:t>Szabadidősport- (rekreációs sport-) tevékenység és támogatása</w:t>
      </w:r>
    </w:p>
    <w:p w:rsidR="00D62546" w:rsidRPr="009412FF" w:rsidRDefault="00D62546">
      <w:r w:rsidRPr="009412FF">
        <w:t>081043</w:t>
      </w:r>
      <w:r w:rsidRPr="009412FF">
        <w:tab/>
        <w:t>Iskola, diáksport-tevékenység és támogatása</w:t>
      </w:r>
    </w:p>
    <w:p w:rsidR="000D277B" w:rsidRPr="009412FF" w:rsidRDefault="00154E40">
      <w:r w:rsidRPr="009412FF">
        <w:t xml:space="preserve">082042 </w:t>
      </w:r>
      <w:r w:rsidR="003E3AED" w:rsidRPr="009412FF">
        <w:tab/>
      </w:r>
      <w:r w:rsidRPr="009412FF">
        <w:t>Könyvtári állomány gyarapítása, nyilvántartása</w:t>
      </w:r>
    </w:p>
    <w:p w:rsidR="00154E40" w:rsidRPr="009412FF" w:rsidRDefault="00154E40">
      <w:r w:rsidRPr="009412FF">
        <w:t xml:space="preserve">082044 </w:t>
      </w:r>
      <w:r w:rsidR="003E3AED" w:rsidRPr="009412FF">
        <w:tab/>
      </w:r>
      <w:r w:rsidRPr="009412FF">
        <w:t>Könyvtári szolgáltatások</w:t>
      </w:r>
    </w:p>
    <w:p w:rsidR="00154E40" w:rsidRPr="009412FF" w:rsidRDefault="00154E40">
      <w:r w:rsidRPr="009412FF">
        <w:t xml:space="preserve">082063 </w:t>
      </w:r>
      <w:r w:rsidR="003E3AED" w:rsidRPr="009412FF">
        <w:tab/>
      </w:r>
      <w:r w:rsidRPr="009412FF">
        <w:t>Múzeumi kiállítási tevékenység</w:t>
      </w:r>
    </w:p>
    <w:p w:rsidR="00154E40" w:rsidRPr="009412FF" w:rsidRDefault="00154E40">
      <w:r w:rsidRPr="009412FF">
        <w:t xml:space="preserve">082064 </w:t>
      </w:r>
      <w:r w:rsidR="003E3AED" w:rsidRPr="009412FF">
        <w:tab/>
      </w:r>
      <w:r w:rsidRPr="009412FF">
        <w:t>Múzeumi, közművelődési, közönségkapcsolati tevékenység</w:t>
      </w:r>
    </w:p>
    <w:p w:rsidR="00154E40" w:rsidRPr="009412FF" w:rsidRDefault="00154E40">
      <w:r w:rsidRPr="009412FF">
        <w:t xml:space="preserve">082091 </w:t>
      </w:r>
      <w:r w:rsidR="003E3AED" w:rsidRPr="009412FF">
        <w:tab/>
      </w:r>
      <w:r w:rsidRPr="009412FF">
        <w:t>Közművelődés – Közösségi és társadalmi részvétel fejlesztése</w:t>
      </w:r>
    </w:p>
    <w:p w:rsidR="00157A61" w:rsidRPr="009412FF" w:rsidRDefault="00157A61">
      <w:r w:rsidRPr="009412FF">
        <w:t>082092</w:t>
      </w:r>
      <w:r w:rsidRPr="009412FF">
        <w:tab/>
        <w:t>Közművelődés – hagyományos közösségi kulturális értékek gondozása</w:t>
      </w:r>
    </w:p>
    <w:p w:rsidR="00154E40" w:rsidRPr="009412FF" w:rsidRDefault="00154E40">
      <w:r w:rsidRPr="009412FF">
        <w:t xml:space="preserve">084070 </w:t>
      </w:r>
      <w:r w:rsidR="003E3AED" w:rsidRPr="009412FF">
        <w:tab/>
      </w:r>
      <w:r w:rsidRPr="009412FF">
        <w:t>A fiatalok társadalmi integrációját segítő struktúra, szakmai szolgáltatások fejlesztése, működtetése</w:t>
      </w:r>
    </w:p>
    <w:p w:rsidR="00D306AA" w:rsidRPr="009412FF" w:rsidRDefault="00D306AA">
      <w:r w:rsidRPr="009412FF">
        <w:t>086090</w:t>
      </w:r>
      <w:r w:rsidRPr="009412FF">
        <w:tab/>
        <w:t>Mindenféle egyéb szabadidős szolgáltatás</w:t>
      </w:r>
    </w:p>
    <w:p w:rsidR="00154E40" w:rsidRPr="009412FF" w:rsidRDefault="00154E40">
      <w:r w:rsidRPr="009412FF">
        <w:t xml:space="preserve">091110 </w:t>
      </w:r>
      <w:r w:rsidR="003E3AED" w:rsidRPr="009412FF">
        <w:tab/>
      </w:r>
      <w:r w:rsidRPr="009412FF">
        <w:t>Óvodai nevelés, ellátás szakmai feladatai</w:t>
      </w:r>
    </w:p>
    <w:p w:rsidR="00154E40" w:rsidRPr="009412FF" w:rsidRDefault="00154E40">
      <w:r w:rsidRPr="009412FF">
        <w:t xml:space="preserve">091120 </w:t>
      </w:r>
      <w:r w:rsidR="003E3AED" w:rsidRPr="009412FF">
        <w:tab/>
      </w:r>
      <w:r w:rsidRPr="009412FF">
        <w:t>Sajátos nevelési igényű gyerekek óvodai nevelésének, ellátásának szakmai feladatai</w:t>
      </w:r>
    </w:p>
    <w:p w:rsidR="00154E40" w:rsidRPr="009412FF" w:rsidRDefault="00FE66BB">
      <w:r w:rsidRPr="009412FF">
        <w:t>0911</w:t>
      </w:r>
      <w:r w:rsidR="00154E40" w:rsidRPr="009412FF">
        <w:t xml:space="preserve">40 </w:t>
      </w:r>
      <w:r w:rsidR="003E3AED" w:rsidRPr="009412FF">
        <w:tab/>
      </w:r>
      <w:r w:rsidR="00154E40" w:rsidRPr="009412FF">
        <w:t>Óvodai nevelés, ellátás működtetési feladatai</w:t>
      </w:r>
    </w:p>
    <w:p w:rsidR="00154E40" w:rsidRPr="009412FF" w:rsidRDefault="00154E40">
      <w:r w:rsidRPr="009412FF">
        <w:t>09601</w:t>
      </w:r>
      <w:r w:rsidR="00F92424" w:rsidRPr="009412FF">
        <w:t>5</w:t>
      </w:r>
      <w:r w:rsidRPr="009412FF">
        <w:t xml:space="preserve"> </w:t>
      </w:r>
      <w:r w:rsidR="003E3AED" w:rsidRPr="009412FF">
        <w:tab/>
      </w:r>
      <w:r w:rsidR="00F92424" w:rsidRPr="009412FF">
        <w:t>Gyermekétkeztetés köznevelési intézményben</w:t>
      </w:r>
    </w:p>
    <w:p w:rsidR="008C17E8" w:rsidRPr="009412FF" w:rsidRDefault="008C17E8">
      <w:pPr>
        <w:rPr>
          <w:rFonts w:asciiTheme="minorHAnsi" w:hAnsiTheme="minorHAnsi"/>
        </w:rPr>
      </w:pPr>
      <w:r w:rsidRPr="009412FF">
        <w:rPr>
          <w:rFonts w:asciiTheme="minorHAnsi" w:hAnsiTheme="minorHAnsi" w:cs="Tahoma"/>
          <w:shd w:val="clear" w:color="auto" w:fill="FFFFFF"/>
        </w:rPr>
        <w:t xml:space="preserve">098023 </w:t>
      </w:r>
      <w:r w:rsidRPr="009412FF">
        <w:rPr>
          <w:rFonts w:asciiTheme="minorHAnsi" w:hAnsiTheme="minorHAnsi" w:cs="Tahoma"/>
          <w:shd w:val="clear" w:color="auto" w:fill="FFFFFF"/>
        </w:rPr>
        <w:tab/>
        <w:t>Korai fejlesztés és fejlesztő nevelés tevékenység szakmai feladatai</w:t>
      </w:r>
    </w:p>
    <w:p w:rsidR="00C610A2" w:rsidRPr="009412FF" w:rsidRDefault="00C610A2">
      <w:pPr>
        <w:rPr>
          <w:rFonts w:asciiTheme="minorHAnsi" w:hAnsiTheme="minorHAnsi"/>
        </w:rPr>
      </w:pPr>
      <w:r w:rsidRPr="009412FF">
        <w:rPr>
          <w:rFonts w:asciiTheme="minorHAnsi" w:hAnsiTheme="minorHAnsi" w:cs="Tahoma"/>
          <w:shd w:val="clear" w:color="auto" w:fill="FFFFFF"/>
        </w:rPr>
        <w:t xml:space="preserve">104037 </w:t>
      </w:r>
      <w:r w:rsidRPr="009412FF">
        <w:rPr>
          <w:rFonts w:asciiTheme="minorHAnsi" w:hAnsiTheme="minorHAnsi" w:cs="Tahoma"/>
          <w:shd w:val="clear" w:color="auto" w:fill="FFFFFF"/>
        </w:rPr>
        <w:tab/>
        <w:t>Intézményen kívüli gyermekétkeztetés</w:t>
      </w:r>
    </w:p>
    <w:p w:rsidR="00154E40" w:rsidRPr="009412FF" w:rsidRDefault="00154E40">
      <w:r w:rsidRPr="009412FF">
        <w:t xml:space="preserve">102050 </w:t>
      </w:r>
      <w:r w:rsidR="003E3AED" w:rsidRPr="009412FF">
        <w:tab/>
      </w:r>
      <w:r w:rsidRPr="009412FF">
        <w:t>Az időskorúak társadalmi integrációját célzó programok</w:t>
      </w:r>
    </w:p>
    <w:p w:rsidR="006C02B2" w:rsidRPr="009412FF" w:rsidRDefault="006C02B2">
      <w:r w:rsidRPr="009412FF">
        <w:t xml:space="preserve">106010 </w:t>
      </w:r>
      <w:r w:rsidR="003E3AED" w:rsidRPr="009412FF">
        <w:tab/>
      </w:r>
      <w:r w:rsidRPr="009412FF">
        <w:t>Lakóingatlan szociális célú bérbeadása, üzemeltetése</w:t>
      </w:r>
    </w:p>
    <w:p w:rsidR="006C02B2" w:rsidRPr="009412FF" w:rsidRDefault="006C02B2">
      <w:r w:rsidRPr="009412FF">
        <w:lastRenderedPageBreak/>
        <w:t xml:space="preserve">106020 </w:t>
      </w:r>
      <w:r w:rsidR="003E3AED" w:rsidRPr="009412FF">
        <w:tab/>
      </w:r>
      <w:r w:rsidRPr="009412FF">
        <w:t>Lakásfenntartással, lakhatással összefüggő ellátások</w:t>
      </w:r>
    </w:p>
    <w:p w:rsidR="006C02B2" w:rsidRPr="009412FF" w:rsidRDefault="006C02B2">
      <w:r w:rsidRPr="009412FF">
        <w:t xml:space="preserve">107051 </w:t>
      </w:r>
      <w:r w:rsidR="003E3AED" w:rsidRPr="009412FF">
        <w:tab/>
      </w:r>
      <w:r w:rsidRPr="009412FF">
        <w:t>Szociális étkeztetés</w:t>
      </w:r>
    </w:p>
    <w:p w:rsidR="006C02B2" w:rsidRPr="009412FF" w:rsidRDefault="006C02B2">
      <w:r w:rsidRPr="009412FF">
        <w:t xml:space="preserve">107052 </w:t>
      </w:r>
      <w:r w:rsidR="003E3AED" w:rsidRPr="009412FF">
        <w:tab/>
      </w:r>
      <w:r w:rsidRPr="009412FF">
        <w:t>Házi segítségnyújtás</w:t>
      </w:r>
    </w:p>
    <w:p w:rsidR="00C610A2" w:rsidRPr="009412FF" w:rsidRDefault="00C610A2">
      <w:pPr>
        <w:rPr>
          <w:rFonts w:asciiTheme="minorHAnsi" w:hAnsiTheme="minorHAnsi" w:cs="Tahoma"/>
          <w:shd w:val="clear" w:color="auto" w:fill="FFFFFF"/>
        </w:rPr>
      </w:pPr>
      <w:r w:rsidRPr="009412FF">
        <w:rPr>
          <w:rFonts w:asciiTheme="minorHAnsi" w:hAnsiTheme="minorHAnsi" w:cs="Tahoma"/>
          <w:shd w:val="clear" w:color="auto" w:fill="FFFFFF"/>
        </w:rPr>
        <w:t xml:space="preserve">104042 </w:t>
      </w:r>
      <w:r w:rsidRPr="009412FF">
        <w:rPr>
          <w:rFonts w:asciiTheme="minorHAnsi" w:hAnsiTheme="minorHAnsi" w:cs="Tahoma"/>
          <w:shd w:val="clear" w:color="auto" w:fill="FFFFFF"/>
        </w:rPr>
        <w:tab/>
        <w:t>Család és gyermekjóléti szolgáltatások</w:t>
      </w:r>
    </w:p>
    <w:p w:rsidR="006C02B2" w:rsidRPr="009412FF" w:rsidRDefault="006C02B2">
      <w:r w:rsidRPr="009412FF">
        <w:t xml:space="preserve">107055 </w:t>
      </w:r>
      <w:r w:rsidR="003E3AED" w:rsidRPr="009412FF">
        <w:tab/>
      </w:r>
      <w:r w:rsidRPr="009412FF">
        <w:t>Falugondnoki, tanyagondnoki szolgáltatás</w:t>
      </w:r>
    </w:p>
    <w:bookmarkEnd w:id="0"/>
    <w:p w:rsidR="00FE66BB" w:rsidRPr="009412FF" w:rsidRDefault="00FE66BB"/>
    <w:p w:rsidR="00FE66BB" w:rsidRPr="009412FF" w:rsidRDefault="00FE66BB">
      <w:r w:rsidRPr="009412FF">
        <w:t>Támogatási-, pénzforgalmi, technikai funkciók:</w:t>
      </w:r>
    </w:p>
    <w:p w:rsidR="0011127F" w:rsidRPr="009412FF" w:rsidRDefault="0011127F">
      <w:pPr>
        <w:rPr>
          <w:b/>
        </w:rPr>
      </w:pPr>
      <w:r w:rsidRPr="009412FF">
        <w:rPr>
          <w:b/>
        </w:rPr>
        <w:t>(KRTÖRZS-</w:t>
      </w:r>
      <w:proofErr w:type="spellStart"/>
      <w:r w:rsidRPr="009412FF">
        <w:rPr>
          <w:b/>
        </w:rPr>
        <w:t>ből</w:t>
      </w:r>
      <w:proofErr w:type="spellEnd"/>
      <w:r w:rsidRPr="009412FF">
        <w:rPr>
          <w:b/>
        </w:rPr>
        <w:t xml:space="preserve"> kitiltott kormányzati funkciók)</w:t>
      </w:r>
    </w:p>
    <w:p w:rsidR="00FE66BB" w:rsidRPr="009412FF" w:rsidRDefault="00FE66BB"/>
    <w:p w:rsidR="00FE66BB" w:rsidRPr="009412FF" w:rsidRDefault="00FE66BB" w:rsidP="00FE66BB">
      <w:r w:rsidRPr="009412FF">
        <w:t xml:space="preserve">018010 </w:t>
      </w:r>
      <w:r w:rsidRPr="009412FF">
        <w:tab/>
        <w:t>Önkormányzatok elszámolásai a központi költségvetéssel</w:t>
      </w:r>
    </w:p>
    <w:p w:rsidR="00FE66BB" w:rsidRPr="009412FF" w:rsidRDefault="00FE66BB" w:rsidP="00FE66BB">
      <w:r w:rsidRPr="009412FF">
        <w:t>018020</w:t>
      </w:r>
      <w:r w:rsidRPr="009412FF">
        <w:tab/>
        <w:t>Központi költségvetési befizetések</w:t>
      </w:r>
    </w:p>
    <w:p w:rsidR="00FE66BB" w:rsidRPr="009412FF" w:rsidRDefault="00FE66BB" w:rsidP="00FE66BB">
      <w:r w:rsidRPr="009412FF">
        <w:t xml:space="preserve">018030 </w:t>
      </w:r>
      <w:r w:rsidRPr="009412FF">
        <w:tab/>
        <w:t>Támogatási célú finanszírozási műveletek</w:t>
      </w:r>
    </w:p>
    <w:p w:rsidR="00FE66BB" w:rsidRPr="009412FF" w:rsidRDefault="00FE66BB" w:rsidP="00FE66BB">
      <w:r w:rsidRPr="009412FF">
        <w:t xml:space="preserve">084031 </w:t>
      </w:r>
      <w:r w:rsidRPr="009412FF">
        <w:tab/>
        <w:t>Civil szervezetek működési támogatása</w:t>
      </w:r>
    </w:p>
    <w:p w:rsidR="00FE66BB" w:rsidRPr="009412FF" w:rsidRDefault="00FE66BB" w:rsidP="00FE66BB">
      <w:r w:rsidRPr="009412FF">
        <w:t>084040</w:t>
      </w:r>
      <w:r w:rsidRPr="009412FF">
        <w:tab/>
        <w:t>Egyházak közösségi és hitéleti tevékenységek támogatása</w:t>
      </w:r>
    </w:p>
    <w:p w:rsidR="00FE66BB" w:rsidRPr="009412FF" w:rsidRDefault="00FE66BB" w:rsidP="00FE66BB">
      <w:r w:rsidRPr="009412FF">
        <w:t>086010</w:t>
      </w:r>
      <w:r w:rsidRPr="009412FF">
        <w:tab/>
        <w:t>Határon túli magyarok egyéb támogatásai</w:t>
      </w:r>
    </w:p>
    <w:p w:rsidR="00FE66BB" w:rsidRPr="009412FF" w:rsidRDefault="00FE66BB" w:rsidP="00FE66BB">
      <w:r w:rsidRPr="009412FF">
        <w:t xml:space="preserve">101150 </w:t>
      </w:r>
      <w:r w:rsidRPr="009412FF">
        <w:tab/>
        <w:t>Betegséggel kapcsolatos pénzbeli ellátások, támogatások</w:t>
      </w:r>
    </w:p>
    <w:p w:rsidR="00FE66BB" w:rsidRPr="009412FF" w:rsidRDefault="00FE66BB" w:rsidP="00FE66BB">
      <w:r w:rsidRPr="009412FF">
        <w:t xml:space="preserve">103010 </w:t>
      </w:r>
      <w:r w:rsidRPr="009412FF">
        <w:tab/>
        <w:t xml:space="preserve">Elhunyt személyek </w:t>
      </w:r>
      <w:proofErr w:type="spellStart"/>
      <w:r w:rsidRPr="009412FF">
        <w:t>hátramaradottainak</w:t>
      </w:r>
      <w:proofErr w:type="spellEnd"/>
      <w:r w:rsidRPr="009412FF">
        <w:t xml:space="preserve"> pénzbeli ellátásai</w:t>
      </w:r>
    </w:p>
    <w:p w:rsidR="00FE66BB" w:rsidRPr="009412FF" w:rsidRDefault="00FE66BB" w:rsidP="00FE66BB">
      <w:r w:rsidRPr="009412FF">
        <w:t xml:space="preserve">104051 </w:t>
      </w:r>
      <w:r w:rsidRPr="009412FF">
        <w:tab/>
        <w:t>Gyermekvédelmi pénzbeli és természetbeni ellátások</w:t>
      </w:r>
    </w:p>
    <w:p w:rsidR="00FE66BB" w:rsidRPr="009412FF" w:rsidRDefault="00FE66BB" w:rsidP="00FE66BB">
      <w:r w:rsidRPr="009412FF">
        <w:t xml:space="preserve">105010 </w:t>
      </w:r>
      <w:r w:rsidRPr="009412FF">
        <w:tab/>
        <w:t>Munkanélküli aktív korúak ellátásai</w:t>
      </w:r>
    </w:p>
    <w:p w:rsidR="00FE66BB" w:rsidRPr="009412FF" w:rsidRDefault="00FE66BB" w:rsidP="00FE66BB">
      <w:r w:rsidRPr="009412FF">
        <w:t xml:space="preserve">107060 </w:t>
      </w:r>
      <w:r w:rsidRPr="009412FF">
        <w:tab/>
        <w:t xml:space="preserve">Egyéb szociális </w:t>
      </w:r>
      <w:proofErr w:type="spellStart"/>
      <w:r w:rsidRPr="009412FF">
        <w:t>pénzbeni</w:t>
      </w:r>
      <w:proofErr w:type="spellEnd"/>
      <w:r w:rsidRPr="009412FF">
        <w:t xml:space="preserve"> és természetbeni ellátások, támogatások</w:t>
      </w:r>
    </w:p>
    <w:p w:rsidR="00FE66BB" w:rsidRPr="009412FF" w:rsidRDefault="00FE66BB" w:rsidP="00FE66BB">
      <w:r w:rsidRPr="009412FF">
        <w:t xml:space="preserve">900020 </w:t>
      </w:r>
      <w:r w:rsidRPr="009412FF">
        <w:tab/>
        <w:t>Önkormányzatok funkcióira nem sorolható bevételei államháztartáson kívülről</w:t>
      </w:r>
    </w:p>
    <w:p w:rsidR="00FE66BB" w:rsidRPr="009412FF" w:rsidRDefault="00FE66BB"/>
    <w:sectPr w:rsidR="00FE66BB" w:rsidRPr="009412FF" w:rsidSect="00741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558" w:bottom="851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F35" w:rsidRDefault="00466F35" w:rsidP="000D277B">
      <w:r>
        <w:separator/>
      </w:r>
    </w:p>
  </w:endnote>
  <w:endnote w:type="continuationSeparator" w:id="0">
    <w:p w:rsidR="00466F35" w:rsidRDefault="00466F35" w:rsidP="000D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28" w:rsidRDefault="00325A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28" w:rsidRDefault="00325A2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28" w:rsidRDefault="0032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F35" w:rsidRDefault="00466F35" w:rsidP="000D277B">
      <w:r>
        <w:separator/>
      </w:r>
    </w:p>
  </w:footnote>
  <w:footnote w:type="continuationSeparator" w:id="0">
    <w:p w:rsidR="00466F35" w:rsidRDefault="00466F35" w:rsidP="000D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28" w:rsidRDefault="00325A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77B" w:rsidRDefault="00325A28" w:rsidP="000D277B">
    <w:pPr>
      <w:pStyle w:val="lfej"/>
      <w:jc w:val="right"/>
    </w:pPr>
    <w:r>
      <w:rPr>
        <w:b/>
        <w:bCs/>
        <w:sz w:val="26"/>
        <w:szCs w:val="26"/>
      </w:rPr>
      <w:t>1/2018.</w:t>
    </w:r>
    <w:r w:rsidRPr="005B0A49">
      <w:rPr>
        <w:b/>
        <w:bCs/>
        <w:sz w:val="26"/>
        <w:szCs w:val="26"/>
      </w:rPr>
      <w:t xml:space="preserve"> (</w:t>
    </w:r>
    <w:r>
      <w:rPr>
        <w:b/>
        <w:bCs/>
        <w:sz w:val="26"/>
        <w:szCs w:val="26"/>
      </w:rPr>
      <w:t>II.27.</w:t>
    </w:r>
    <w:r w:rsidRPr="005B0A49">
      <w:rPr>
        <w:b/>
        <w:bCs/>
        <w:sz w:val="26"/>
        <w:szCs w:val="26"/>
      </w:rPr>
      <w:t xml:space="preserve">) </w:t>
    </w:r>
    <w:bookmarkStart w:id="2" w:name="_GoBack"/>
    <w:bookmarkEnd w:id="2"/>
    <w:r w:rsidR="005E3D49">
      <w:t xml:space="preserve">önkormányzati rendelet </w:t>
    </w:r>
    <w:r w:rsidR="00364A34">
      <w:t>9.</w:t>
    </w:r>
    <w:r w:rsidR="000D277B">
      <w:t>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A28" w:rsidRDefault="0032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B"/>
    <w:rsid w:val="00074FF0"/>
    <w:rsid w:val="000D277B"/>
    <w:rsid w:val="000D5CFC"/>
    <w:rsid w:val="0011127F"/>
    <w:rsid w:val="0012118C"/>
    <w:rsid w:val="0014452F"/>
    <w:rsid w:val="00154E40"/>
    <w:rsid w:val="00157A61"/>
    <w:rsid w:val="00216277"/>
    <w:rsid w:val="002F6211"/>
    <w:rsid w:val="00325A28"/>
    <w:rsid w:val="003620BC"/>
    <w:rsid w:val="00364A34"/>
    <w:rsid w:val="00365D83"/>
    <w:rsid w:val="0036784A"/>
    <w:rsid w:val="00384D03"/>
    <w:rsid w:val="003E3AED"/>
    <w:rsid w:val="003E7B6B"/>
    <w:rsid w:val="00406E71"/>
    <w:rsid w:val="0045694E"/>
    <w:rsid w:val="004656EF"/>
    <w:rsid w:val="00466F35"/>
    <w:rsid w:val="00496155"/>
    <w:rsid w:val="004A5EFD"/>
    <w:rsid w:val="004D0D79"/>
    <w:rsid w:val="00563A2A"/>
    <w:rsid w:val="005E3D49"/>
    <w:rsid w:val="005F3EAE"/>
    <w:rsid w:val="006064E0"/>
    <w:rsid w:val="00607474"/>
    <w:rsid w:val="006633F5"/>
    <w:rsid w:val="006A39B3"/>
    <w:rsid w:val="006A7A28"/>
    <w:rsid w:val="006C02B2"/>
    <w:rsid w:val="006E082F"/>
    <w:rsid w:val="006E39DA"/>
    <w:rsid w:val="006F41B3"/>
    <w:rsid w:val="006F654C"/>
    <w:rsid w:val="0072339B"/>
    <w:rsid w:val="00741D25"/>
    <w:rsid w:val="00762986"/>
    <w:rsid w:val="007728DC"/>
    <w:rsid w:val="007B312D"/>
    <w:rsid w:val="007D2489"/>
    <w:rsid w:val="007F7DB1"/>
    <w:rsid w:val="008379B4"/>
    <w:rsid w:val="0084471B"/>
    <w:rsid w:val="00860269"/>
    <w:rsid w:val="00881951"/>
    <w:rsid w:val="0089610B"/>
    <w:rsid w:val="008A56DD"/>
    <w:rsid w:val="008B3228"/>
    <w:rsid w:val="008C17E8"/>
    <w:rsid w:val="008D35E7"/>
    <w:rsid w:val="009412FF"/>
    <w:rsid w:val="009416B8"/>
    <w:rsid w:val="00987421"/>
    <w:rsid w:val="009A3B59"/>
    <w:rsid w:val="009C29BC"/>
    <w:rsid w:val="00A2449B"/>
    <w:rsid w:val="00A301B1"/>
    <w:rsid w:val="00A33F5C"/>
    <w:rsid w:val="00A357E7"/>
    <w:rsid w:val="00A52D7D"/>
    <w:rsid w:val="00A878AA"/>
    <w:rsid w:val="00AA7874"/>
    <w:rsid w:val="00AB19CF"/>
    <w:rsid w:val="00AB3019"/>
    <w:rsid w:val="00B3625F"/>
    <w:rsid w:val="00B422A4"/>
    <w:rsid w:val="00B714BA"/>
    <w:rsid w:val="00B96561"/>
    <w:rsid w:val="00C042C7"/>
    <w:rsid w:val="00C21346"/>
    <w:rsid w:val="00C361DB"/>
    <w:rsid w:val="00C610A2"/>
    <w:rsid w:val="00C91D84"/>
    <w:rsid w:val="00CE351F"/>
    <w:rsid w:val="00CF6E14"/>
    <w:rsid w:val="00D20267"/>
    <w:rsid w:val="00D306AA"/>
    <w:rsid w:val="00D50EBC"/>
    <w:rsid w:val="00D62546"/>
    <w:rsid w:val="00D6416A"/>
    <w:rsid w:val="00D94824"/>
    <w:rsid w:val="00DA4063"/>
    <w:rsid w:val="00E04ABC"/>
    <w:rsid w:val="00E52259"/>
    <w:rsid w:val="00EC11F1"/>
    <w:rsid w:val="00F5420A"/>
    <w:rsid w:val="00F92424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69337-10FE-4E09-8C06-D44C000F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02B2"/>
    <w:rPr>
      <w:sz w:val="24"/>
      <w:szCs w:val="24"/>
      <w:lang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C02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02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02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02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0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02B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02B2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02B2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02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D27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D277B"/>
  </w:style>
  <w:style w:type="paragraph" w:styleId="llb">
    <w:name w:val="footer"/>
    <w:basedOn w:val="Norml"/>
    <w:link w:val="llbChar"/>
    <w:uiPriority w:val="99"/>
    <w:unhideWhenUsed/>
    <w:rsid w:val="000D27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277B"/>
  </w:style>
  <w:style w:type="character" w:customStyle="1" w:styleId="Cmsor1Char">
    <w:name w:val="Címsor 1 Char"/>
    <w:basedOn w:val="Bekezdsalapbettpusa"/>
    <w:link w:val="Cmsor1"/>
    <w:uiPriority w:val="9"/>
    <w:rsid w:val="006C02B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02B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02B2"/>
    <w:rPr>
      <w:rFonts w:ascii="Cambria" w:eastAsia="Times New Roman" w:hAnsi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C02B2"/>
    <w:rPr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02B2"/>
    <w:rPr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02B2"/>
    <w:rPr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02B2"/>
    <w:rPr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02B2"/>
    <w:rPr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02B2"/>
    <w:rPr>
      <w:rFonts w:ascii="Cambria" w:eastAsia="Times New Roman" w:hAnsi="Cambria"/>
    </w:rPr>
  </w:style>
  <w:style w:type="paragraph" w:styleId="Cm">
    <w:name w:val="Title"/>
    <w:basedOn w:val="Norml"/>
    <w:next w:val="Norml"/>
    <w:link w:val="CmChar"/>
    <w:uiPriority w:val="10"/>
    <w:qFormat/>
    <w:rsid w:val="006C02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C02B2"/>
    <w:rPr>
      <w:rFonts w:ascii="Cambria" w:eastAsia="Times New Roman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C02B2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11"/>
    <w:rsid w:val="006C02B2"/>
    <w:rPr>
      <w:rFonts w:ascii="Cambria" w:eastAsia="Times New Roman" w:hAnsi="Cambria"/>
      <w:sz w:val="24"/>
      <w:szCs w:val="24"/>
    </w:rPr>
  </w:style>
  <w:style w:type="character" w:styleId="Kiemels2">
    <w:name w:val="Strong"/>
    <w:basedOn w:val="Bekezdsalapbettpusa"/>
    <w:uiPriority w:val="22"/>
    <w:qFormat/>
    <w:rsid w:val="006C02B2"/>
    <w:rPr>
      <w:b/>
      <w:bCs/>
    </w:rPr>
  </w:style>
  <w:style w:type="character" w:styleId="Kiemels">
    <w:name w:val="Emphasis"/>
    <w:basedOn w:val="Bekezdsalapbettpusa"/>
    <w:uiPriority w:val="20"/>
    <w:qFormat/>
    <w:rsid w:val="006C02B2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6C02B2"/>
    <w:rPr>
      <w:szCs w:val="32"/>
    </w:rPr>
  </w:style>
  <w:style w:type="paragraph" w:styleId="Listaszerbekezds">
    <w:name w:val="List Paragraph"/>
    <w:basedOn w:val="Norml"/>
    <w:uiPriority w:val="34"/>
    <w:qFormat/>
    <w:rsid w:val="006C02B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C02B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6C02B2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02B2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02B2"/>
    <w:rPr>
      <w:b/>
      <w:i/>
      <w:sz w:val="24"/>
    </w:rPr>
  </w:style>
  <w:style w:type="character" w:styleId="Finomkiemels">
    <w:name w:val="Subtle Emphasis"/>
    <w:uiPriority w:val="19"/>
    <w:qFormat/>
    <w:rsid w:val="006C02B2"/>
    <w:rPr>
      <w:i/>
      <w:color w:val="5A5A5A"/>
    </w:rPr>
  </w:style>
  <w:style w:type="character" w:styleId="Erskiemels">
    <w:name w:val="Intense Emphasis"/>
    <w:basedOn w:val="Bekezdsalapbettpusa"/>
    <w:uiPriority w:val="21"/>
    <w:qFormat/>
    <w:rsid w:val="006C02B2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6C02B2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6C02B2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6C02B2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C02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Géderlak-Ordas-Uszód Köz.Önk.Körj.</dc:creator>
  <cp:keywords/>
  <dc:description/>
  <cp:lastModifiedBy>User</cp:lastModifiedBy>
  <cp:revision>5</cp:revision>
  <cp:lastPrinted>2015-10-06T12:47:00Z</cp:lastPrinted>
  <dcterms:created xsi:type="dcterms:W3CDTF">2017-03-13T12:46:00Z</dcterms:created>
  <dcterms:modified xsi:type="dcterms:W3CDTF">2018-03-01T06:48:00Z</dcterms:modified>
</cp:coreProperties>
</file>