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496" w:rsidRDefault="00A26740" w:rsidP="001020EE">
      <w:pPr>
        <w:spacing w:after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40">
        <w:rPr>
          <w:rFonts w:ascii="Times New Roman" w:hAnsi="Times New Roman" w:cs="Times New Roman"/>
          <w:b/>
          <w:sz w:val="24"/>
          <w:szCs w:val="24"/>
        </w:rPr>
        <w:t>A KÉPVISELŐ-TESTÜLET TÁRSULÁSOKRA ÁTRUHÁZOTT FELADAT-ÉS HATÁSKÖREI</w:t>
      </w:r>
    </w:p>
    <w:p w:rsidR="001020EE" w:rsidRPr="005379CA" w:rsidRDefault="001020EE" w:rsidP="005379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9CA">
        <w:rPr>
          <w:rFonts w:ascii="Times New Roman" w:hAnsi="Times New Roman" w:cs="Times New Roman"/>
          <w:b/>
          <w:sz w:val="24"/>
          <w:szCs w:val="24"/>
          <w:u w:val="single"/>
        </w:rPr>
        <w:t>Abaúj-Hegyközi Többcélú Kistérségi Társulás</w:t>
      </w:r>
    </w:p>
    <w:p w:rsidR="001020EE" w:rsidRPr="001020EE" w:rsidRDefault="001020EE" w:rsidP="005379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740">
        <w:rPr>
          <w:rFonts w:ascii="Times New Roman" w:hAnsi="Times New Roman" w:cs="Times New Roman"/>
          <w:sz w:val="24"/>
          <w:szCs w:val="24"/>
        </w:rPr>
        <w:t>A szociális igazgatásról és szociális ellátásokról szóló 1993. évi III. törvény 65.§-ában foglalt jelzőr</w:t>
      </w:r>
      <w:r w:rsidR="002C2B41">
        <w:rPr>
          <w:rFonts w:ascii="Times New Roman" w:hAnsi="Times New Roman" w:cs="Times New Roman"/>
          <w:sz w:val="24"/>
          <w:szCs w:val="24"/>
        </w:rPr>
        <w:t>endszeres házi segítségnyújtás.</w:t>
      </w:r>
    </w:p>
    <w:p w:rsidR="001020EE" w:rsidRPr="005379CA" w:rsidRDefault="001020EE" w:rsidP="005379C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5379C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Abaújszántó és Térsége Szociális és Gyermekjóléti Alapellátási Társulása</w:t>
      </w:r>
    </w:p>
    <w:p w:rsidR="001020EE" w:rsidRPr="00A26740" w:rsidRDefault="001020EE" w:rsidP="005379C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szociális igazgatásról és szociális ellátásokról szóló 1993. évi III. törvény 62.§-ában foglalt étkeztetés, a 63.§-ában foglalt házi segítségnyújtás, a 64.§-ában fo</w:t>
      </w:r>
      <w:r w:rsidR="002C2B41">
        <w:rPr>
          <w:rFonts w:ascii="Times New Roman" w:hAnsi="Times New Roman" w:cs="Times New Roman"/>
          <w:sz w:val="24"/>
          <w:szCs w:val="24"/>
        </w:rPr>
        <w:t xml:space="preserve">glalt családsegítés biztosítása, idősek nappali ellátása, </w:t>
      </w:r>
      <w:r w:rsidR="002C2B41" w:rsidRPr="002C2B41">
        <w:rPr>
          <w:rFonts w:ascii="Times New Roman" w:hAnsi="Times New Roman" w:cs="Times New Roman"/>
          <w:sz w:val="24"/>
          <w:szCs w:val="24"/>
        </w:rPr>
        <w:t xml:space="preserve">valamint a gyermekek védelméről és a gyámügyi igazgatásról szóló 1997. évi XXXI. törvény 40.§-ában </w:t>
      </w:r>
      <w:r w:rsidR="0051276D">
        <w:rPr>
          <w:rFonts w:ascii="Times New Roman" w:hAnsi="Times New Roman" w:cs="Times New Roman"/>
          <w:sz w:val="24"/>
          <w:szCs w:val="24"/>
        </w:rPr>
        <w:t>foglalt gyermekjóléti szolgálat.</w:t>
      </w:r>
      <w:bookmarkStart w:id="0" w:name="_GoBack"/>
      <w:bookmarkEnd w:id="0"/>
    </w:p>
    <w:p w:rsidR="00A26740" w:rsidRPr="005379CA" w:rsidRDefault="00A26740" w:rsidP="005379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9CA">
        <w:rPr>
          <w:rFonts w:ascii="Times New Roman" w:hAnsi="Times New Roman" w:cs="Times New Roman"/>
          <w:b/>
          <w:sz w:val="24"/>
          <w:szCs w:val="24"/>
          <w:u w:val="single"/>
        </w:rPr>
        <w:t>Abaújs</w:t>
      </w:r>
      <w:r w:rsidR="00092D50" w:rsidRPr="005379CA">
        <w:rPr>
          <w:rFonts w:ascii="Times New Roman" w:hAnsi="Times New Roman" w:cs="Times New Roman"/>
          <w:b/>
          <w:sz w:val="24"/>
          <w:szCs w:val="24"/>
          <w:u w:val="single"/>
        </w:rPr>
        <w:t>zántói Óvodai Intézményfenntartó Társulás</w:t>
      </w:r>
    </w:p>
    <w:p w:rsidR="00C34CB4" w:rsidRDefault="001059D3" w:rsidP="007B643B">
      <w:pPr>
        <w:tabs>
          <w:tab w:val="left" w:leader="dot" w:pos="9072"/>
          <w:tab w:val="left" w:leader="dot" w:pos="9781"/>
          <w:tab w:val="left" w:leader="dot" w:pos="16443"/>
        </w:tabs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9D3">
        <w:rPr>
          <w:rFonts w:ascii="Times New Roman" w:eastAsia="Calibri" w:hAnsi="Times New Roman" w:cs="Times New Roman"/>
          <w:sz w:val="24"/>
          <w:szCs w:val="24"/>
        </w:rPr>
        <w:t>Magyarország helyi önkormányzatairól szóló 2011. évi CLXXXIX. törvény 13.§ (1) bekezdés 6. pontjában meghatározott óvodai ellátás, a nemzeti köznevelésről szóló 2011. évi CXC. törvény szerinti óvodai nevelés. A gyermekek védelméről és a gyámügyi igazgatásról szóló 1997. évi XXXI. törvény 18.§ (1a) bekezdésében meghatározott gyermekétkeztetés és a Magyarország helyi önkormányzatairól szóló 2011. évi CLXXXIX. törvény 13.§ (1) bekezdés 8. és 8a. pontja szerinti szociális ellátások.</w:t>
      </w:r>
    </w:p>
    <w:p w:rsidR="007B643B" w:rsidRPr="005379CA" w:rsidRDefault="007B643B" w:rsidP="007B64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9CA">
        <w:rPr>
          <w:rFonts w:ascii="Times New Roman" w:hAnsi="Times New Roman" w:cs="Times New Roman"/>
          <w:b/>
          <w:sz w:val="24"/>
          <w:szCs w:val="24"/>
          <w:u w:val="single"/>
        </w:rPr>
        <w:t>Hernád Völgye és Térsége Szilárdhulladék-kezelési Önkormányzati Társulás</w:t>
      </w:r>
    </w:p>
    <w:p w:rsidR="007B643B" w:rsidRPr="00A26740" w:rsidRDefault="007B643B" w:rsidP="007B64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740">
        <w:rPr>
          <w:rFonts w:ascii="Times New Roman" w:hAnsi="Times New Roman" w:cs="Times New Roman"/>
          <w:sz w:val="24"/>
          <w:szCs w:val="24"/>
        </w:rPr>
        <w:t>Az önkormányzati hulladékgazdálkodási közfeladat keretén belül hulladékgazdálkodási közszolgáltató kiválasztása, a közszolgáltatási szerződés megkötése.</w:t>
      </w:r>
    </w:p>
    <w:p w:rsidR="007B643B" w:rsidRPr="007B643B" w:rsidRDefault="007B643B" w:rsidP="007B643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740">
        <w:rPr>
          <w:rFonts w:ascii="Times New Roman" w:hAnsi="Times New Roman" w:cs="Times New Roman"/>
          <w:sz w:val="24"/>
          <w:szCs w:val="24"/>
        </w:rPr>
        <w:t>(2011. évi CLXXXXI</w:t>
      </w:r>
      <w:r>
        <w:rPr>
          <w:rFonts w:ascii="Times New Roman" w:hAnsi="Times New Roman" w:cs="Times New Roman"/>
          <w:sz w:val="24"/>
          <w:szCs w:val="24"/>
        </w:rPr>
        <w:t xml:space="preserve">X. törvény 13.§ (1) 19. pontja, </w:t>
      </w:r>
      <w:r w:rsidRPr="00A26740">
        <w:rPr>
          <w:rFonts w:ascii="Times New Roman" w:hAnsi="Times New Roman" w:cs="Times New Roman"/>
          <w:sz w:val="24"/>
          <w:szCs w:val="24"/>
        </w:rPr>
        <w:t>2011. évi CLXXXV. törvény 2.§ 27. pontja)</w:t>
      </w:r>
    </w:p>
    <w:sectPr w:rsidR="007B643B" w:rsidRPr="007B643B" w:rsidSect="00952418">
      <w:headerReference w:type="default" r:id="rId6"/>
      <w:pgSz w:w="11906" w:h="16838"/>
      <w:pgMar w:top="22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61F" w:rsidRDefault="00AC661F" w:rsidP="00952418">
      <w:pPr>
        <w:spacing w:after="0" w:line="240" w:lineRule="auto"/>
      </w:pPr>
      <w:r>
        <w:separator/>
      </w:r>
    </w:p>
  </w:endnote>
  <w:endnote w:type="continuationSeparator" w:id="0">
    <w:p w:rsidR="00AC661F" w:rsidRDefault="00AC661F" w:rsidP="0095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61F" w:rsidRDefault="00AC661F" w:rsidP="00952418">
      <w:pPr>
        <w:spacing w:after="0" w:line="240" w:lineRule="auto"/>
      </w:pPr>
      <w:r>
        <w:separator/>
      </w:r>
    </w:p>
  </w:footnote>
  <w:footnote w:type="continuationSeparator" w:id="0">
    <w:p w:rsidR="00AC661F" w:rsidRDefault="00AC661F" w:rsidP="00952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418" w:rsidRPr="00E07A0F" w:rsidRDefault="00952418" w:rsidP="00E07A0F">
    <w:pPr>
      <w:pStyle w:val="lfej"/>
      <w:jc w:val="right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4</w:t>
    </w:r>
    <w:r w:rsidRPr="00826BDC">
      <w:rPr>
        <w:rFonts w:ascii="Times New Roman" w:hAnsi="Times New Roman" w:cs="Times New Roman"/>
        <w:b/>
        <w:i/>
        <w:sz w:val="24"/>
        <w:szCs w:val="24"/>
      </w:rPr>
      <w:t xml:space="preserve">. melléklet a </w:t>
    </w:r>
    <w:r w:rsidR="00881337">
      <w:rPr>
        <w:rFonts w:ascii="Times New Roman" w:hAnsi="Times New Roman" w:cs="Times New Roman"/>
        <w:b/>
        <w:i/>
        <w:sz w:val="24"/>
        <w:szCs w:val="24"/>
      </w:rPr>
      <w:t>2</w:t>
    </w:r>
    <w:r w:rsidRPr="00826BDC">
      <w:rPr>
        <w:rFonts w:ascii="Times New Roman" w:hAnsi="Times New Roman" w:cs="Times New Roman"/>
        <w:b/>
        <w:i/>
        <w:sz w:val="24"/>
        <w:szCs w:val="24"/>
      </w:rPr>
      <w:t>/2018. (</w:t>
    </w:r>
    <w:r w:rsidR="00881337">
      <w:rPr>
        <w:rFonts w:ascii="Times New Roman" w:hAnsi="Times New Roman" w:cs="Times New Roman"/>
        <w:b/>
        <w:i/>
        <w:sz w:val="24"/>
        <w:szCs w:val="24"/>
      </w:rPr>
      <w:t>III.19.</w:t>
    </w:r>
    <w:r w:rsidRPr="00826BDC">
      <w:rPr>
        <w:rFonts w:ascii="Times New Roman" w:hAnsi="Times New Roman" w:cs="Times New Roman"/>
        <w:b/>
        <w:i/>
        <w:sz w:val="24"/>
        <w:szCs w:val="24"/>
      </w:rPr>
      <w:t>) önkormányzati rendelethez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40"/>
    <w:rsid w:val="00092D50"/>
    <w:rsid w:val="000B13BC"/>
    <w:rsid w:val="001020EE"/>
    <w:rsid w:val="001059D3"/>
    <w:rsid w:val="001B2910"/>
    <w:rsid w:val="00232E3A"/>
    <w:rsid w:val="002C2B41"/>
    <w:rsid w:val="00311496"/>
    <w:rsid w:val="0051276D"/>
    <w:rsid w:val="005379CA"/>
    <w:rsid w:val="007B643B"/>
    <w:rsid w:val="007D1146"/>
    <w:rsid w:val="00881337"/>
    <w:rsid w:val="008E53CC"/>
    <w:rsid w:val="00952418"/>
    <w:rsid w:val="00A26740"/>
    <w:rsid w:val="00AC661F"/>
    <w:rsid w:val="00C34CB4"/>
    <w:rsid w:val="00E07A0F"/>
    <w:rsid w:val="00F0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78DF2"/>
  <w15:chartTrackingRefBased/>
  <w15:docId w15:val="{C0773082-E553-419B-A27C-6446F5BB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2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2418"/>
  </w:style>
  <w:style w:type="paragraph" w:styleId="llb">
    <w:name w:val="footer"/>
    <w:basedOn w:val="Norml"/>
    <w:link w:val="llbChar"/>
    <w:uiPriority w:val="99"/>
    <w:unhideWhenUsed/>
    <w:rsid w:val="00952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2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8</cp:revision>
  <cp:lastPrinted>2018-03-13T09:03:00Z</cp:lastPrinted>
  <dcterms:created xsi:type="dcterms:W3CDTF">2018-03-13T07:31:00Z</dcterms:created>
  <dcterms:modified xsi:type="dcterms:W3CDTF">2018-03-22T14:44:00Z</dcterms:modified>
</cp:coreProperties>
</file>