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8E" w:rsidRDefault="0079348E" w:rsidP="0079348E">
      <w:pPr>
        <w:keepNext/>
        <w:keepLines/>
        <w:spacing w:after="0" w:line="240" w:lineRule="auto"/>
        <w:jc w:val="center"/>
        <w:outlineLvl w:val="0"/>
        <w:rPr>
          <w:rFonts w:ascii="Arial" w:eastAsia="Calibri" w:hAnsi="Arial" w:cs="Arial"/>
          <w:b/>
          <w:color w:val="000000"/>
          <w:lang w:eastAsia="hu-HU"/>
        </w:rPr>
      </w:pPr>
      <w:r>
        <w:rPr>
          <w:rFonts w:ascii="Arial" w:eastAsia="Calibri" w:hAnsi="Arial" w:cs="Arial"/>
          <w:b/>
          <w:color w:val="000000"/>
          <w:lang w:eastAsia="hu-HU"/>
        </w:rPr>
        <w:t>Aba Város Önkormányzat Képviselő-testületének</w:t>
      </w:r>
    </w:p>
    <w:p w:rsidR="0079348E" w:rsidRDefault="0079348E" w:rsidP="0079348E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10/2019. (IX. 19.) önkormányzati rendelete</w:t>
      </w:r>
    </w:p>
    <w:p w:rsidR="0079348E" w:rsidRDefault="0079348E" w:rsidP="0079348E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>
        <w:rPr>
          <w:rFonts w:ascii="Arial" w:eastAsia="Times New Roman" w:hAnsi="Arial" w:cs="Arial"/>
          <w:b/>
          <w:lang w:eastAsia="hu-HU"/>
        </w:rPr>
        <w:t>a</w:t>
      </w:r>
      <w:proofErr w:type="gramEnd"/>
      <w:r>
        <w:rPr>
          <w:rFonts w:ascii="Arial" w:eastAsia="Times New Roman" w:hAnsi="Arial" w:cs="Arial"/>
          <w:b/>
          <w:lang w:eastAsia="hu-HU"/>
        </w:rPr>
        <w:t xml:space="preserve"> helyi adókról szóló 1/2019. (II. 20.) önkormányzati rendelet módosításáról</w:t>
      </w:r>
    </w:p>
    <w:p w:rsidR="0079348E" w:rsidRDefault="0079348E" w:rsidP="0079348E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79348E" w:rsidRDefault="0079348E" w:rsidP="0079348E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Aba Város Önkormányzat Képviselő-testülete </w:t>
      </w:r>
      <w:r>
        <w:rPr>
          <w:rFonts w:ascii="Arial" w:eastAsia="Times New Roman" w:hAnsi="Arial" w:cs="Arial"/>
          <w:bCs/>
          <w:color w:val="000000"/>
          <w:lang w:eastAsia="hu-HU"/>
        </w:rPr>
        <w:t xml:space="preserve">a helyi adókról szóló 1990. évi C. törvény 1. § (1) bekezdésében. 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a</w:t>
      </w:r>
      <w:proofErr w:type="gramEnd"/>
      <w:r>
        <w:rPr>
          <w:rFonts w:ascii="Arial" w:eastAsia="Times New Roman" w:hAnsi="Arial" w:cs="Arial"/>
          <w:bCs/>
          <w:color w:val="000000"/>
          <w:lang w:eastAsia="hu-HU"/>
        </w:rPr>
        <w:t xml:space="preserve"> 39/C (1) és (3) bekezdésében kapott felhatalmazás alapján, az Alaptörvény 32. cikk (1) bekezdés h) pontjában meghatározott feladatkörben eljárva </w:t>
      </w:r>
      <w:r>
        <w:rPr>
          <w:rFonts w:ascii="Arial" w:eastAsia="Times New Roman" w:hAnsi="Arial" w:cs="Arial"/>
          <w:lang w:eastAsia="hu-HU"/>
        </w:rPr>
        <w:t xml:space="preserve">a következőket rendeli el:  </w:t>
      </w: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79348E" w:rsidRDefault="0079348E" w:rsidP="0079348E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79348E" w:rsidRDefault="0079348E" w:rsidP="0079348E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1. §</w:t>
      </w: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(1) A helyi adókról szóló 1/2019. (II. 20.) önkormányzati rendelet (a továbbiakban: Rendelet) 2. § (2) bekezdése helyébe a következő rendelkezés lép:  </w:t>
      </w:r>
    </w:p>
    <w:p w:rsidR="0079348E" w:rsidRDefault="0079348E" w:rsidP="0079348E">
      <w:pPr>
        <w:spacing w:after="2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„Az adó évi mértéke a 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Htv</w:t>
      </w:r>
      <w:proofErr w:type="spellEnd"/>
      <w:r>
        <w:rPr>
          <w:rFonts w:ascii="Arial" w:eastAsia="Times New Roman" w:hAnsi="Arial" w:cs="Arial"/>
          <w:color w:val="000000"/>
          <w:lang w:eastAsia="hu-HU"/>
        </w:rPr>
        <w:t>. 11. §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-ában</w:t>
      </w:r>
      <w:proofErr w:type="spellEnd"/>
      <w:r>
        <w:rPr>
          <w:rFonts w:ascii="Arial" w:eastAsia="Times New Roman" w:hAnsi="Arial" w:cs="Arial"/>
          <w:color w:val="000000"/>
          <w:lang w:eastAsia="hu-HU"/>
        </w:rPr>
        <w:t xml:space="preserve"> és a 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Htv</w:t>
      </w:r>
      <w:proofErr w:type="spellEnd"/>
      <w:r>
        <w:rPr>
          <w:rFonts w:ascii="Arial" w:eastAsia="Times New Roman" w:hAnsi="Arial" w:cs="Arial"/>
          <w:color w:val="000000"/>
          <w:lang w:eastAsia="hu-HU"/>
        </w:rPr>
        <w:t>. 17. §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-ában</w:t>
      </w:r>
      <w:proofErr w:type="spellEnd"/>
      <w:r>
        <w:rPr>
          <w:rFonts w:ascii="Arial" w:eastAsia="Times New Roman" w:hAnsi="Arial" w:cs="Arial"/>
          <w:color w:val="000000"/>
          <w:lang w:eastAsia="hu-HU"/>
        </w:rPr>
        <w:t xml:space="preserve"> meghatározott adótárgyanként: 12.000,- Ft.”</w:t>
      </w:r>
    </w:p>
    <w:p w:rsidR="0079348E" w:rsidRDefault="0079348E" w:rsidP="0079348E">
      <w:pPr>
        <w:spacing w:after="2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79348E" w:rsidRDefault="0079348E" w:rsidP="0079348E">
      <w:pPr>
        <w:spacing w:after="2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(2) A Rendelet 2. § (3) bekezdés a) pontja helyébe a következő rendelékezés lép:  </w:t>
      </w:r>
    </w:p>
    <w:p w:rsidR="0079348E" w:rsidRDefault="0079348E" w:rsidP="0079348E">
      <w:pPr>
        <w:spacing w:after="2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„a) </w:t>
      </w:r>
      <w:proofErr w:type="spellStart"/>
      <w:r>
        <w:rPr>
          <w:rFonts w:ascii="Arial" w:eastAsia="Times New Roman" w:hAnsi="Arial" w:cs="Arial"/>
          <w:lang w:eastAsia="hu-HU"/>
        </w:rPr>
        <w:t>a</w:t>
      </w:r>
      <w:proofErr w:type="spellEnd"/>
      <w:r>
        <w:rPr>
          <w:rFonts w:ascii="Arial" w:eastAsia="Times New Roman" w:hAnsi="Arial" w:cs="Arial"/>
          <w:lang w:eastAsia="hu-HU"/>
        </w:rPr>
        <w:t xml:space="preserve"> magánszemély lakásával azonos helyrajzi számon lévő minden nem lakáscélú épület, egyéb nem lakás céljára szolgáló épület.”</w:t>
      </w:r>
    </w:p>
    <w:p w:rsidR="0079348E" w:rsidRDefault="0079348E" w:rsidP="0079348E">
      <w:pPr>
        <w:spacing w:after="2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79348E" w:rsidRDefault="0079348E" w:rsidP="0079348E">
      <w:pPr>
        <w:spacing w:after="2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79348E" w:rsidRDefault="0079348E" w:rsidP="0079348E">
      <w:pPr>
        <w:spacing w:after="20" w:line="240" w:lineRule="auto"/>
        <w:jc w:val="center"/>
        <w:rPr>
          <w:rFonts w:ascii="Arial" w:eastAsia="Times New Roman" w:hAnsi="Arial" w:cs="Arial"/>
          <w:b/>
          <w:color w:val="000000"/>
          <w:lang w:eastAsia="hu-HU"/>
        </w:rPr>
      </w:pPr>
      <w:r>
        <w:rPr>
          <w:rFonts w:ascii="Arial" w:eastAsia="Times New Roman" w:hAnsi="Arial" w:cs="Arial"/>
          <w:b/>
          <w:color w:val="000000"/>
          <w:lang w:eastAsia="hu-HU"/>
        </w:rPr>
        <w:t>2. §</w:t>
      </w:r>
    </w:p>
    <w:p w:rsidR="0079348E" w:rsidRDefault="0079348E" w:rsidP="0079348E">
      <w:pPr>
        <w:spacing w:after="2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(1) Az Idegenforgalmi adó alcím sorszáma 3-ra módosul. </w:t>
      </w:r>
    </w:p>
    <w:p w:rsidR="0079348E" w:rsidRDefault="0079348E" w:rsidP="0079348E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(2) A Helyi iparűzési adó alcím sorszáma 4-re módosul.</w:t>
      </w:r>
    </w:p>
    <w:p w:rsidR="0079348E" w:rsidRDefault="0079348E" w:rsidP="0079348E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(3) A Záró rendelkezések alcím sorszáma 5-re módosul. </w:t>
      </w:r>
    </w:p>
    <w:p w:rsidR="0079348E" w:rsidRDefault="0079348E" w:rsidP="0079348E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79348E" w:rsidRDefault="0079348E" w:rsidP="0079348E">
      <w:pPr>
        <w:spacing w:after="20" w:line="240" w:lineRule="auto"/>
        <w:ind w:firstLine="180"/>
        <w:jc w:val="center"/>
        <w:rPr>
          <w:rFonts w:ascii="Arial" w:eastAsia="Times New Roman" w:hAnsi="Arial" w:cs="Arial"/>
          <w:b/>
          <w:bCs/>
          <w:color w:val="000000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lang w:eastAsia="hu-HU"/>
        </w:rPr>
        <w:t>3. §</w:t>
      </w:r>
    </w:p>
    <w:p w:rsidR="0079348E" w:rsidRDefault="0079348E" w:rsidP="007934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79348E" w:rsidRDefault="0079348E" w:rsidP="00793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(1)</w:t>
      </w:r>
      <w:r>
        <w:rPr>
          <w:rFonts w:ascii="Arial" w:eastAsia="Times New Roman" w:hAnsi="Arial" w:cs="Arial"/>
          <w:b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A Rendelet kihirdetését követő napon lép hatályba</w:t>
      </w:r>
      <w:r>
        <w:rPr>
          <w:rFonts w:ascii="Arial" w:hAnsi="Arial" w:cs="Arial"/>
          <w:lang w:eastAsia="hu-HU"/>
        </w:rPr>
        <w:t>, és hatálybalépését követő napon hatályát veszti.</w:t>
      </w: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79348E" w:rsidRDefault="0079348E" w:rsidP="0079348E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(2) A Rendelet kihirdetéséről a jegyző gondoskodik. </w:t>
      </w:r>
    </w:p>
    <w:p w:rsidR="0079348E" w:rsidRDefault="0079348E" w:rsidP="0079348E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79348E" w:rsidRDefault="0079348E" w:rsidP="0079348E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79348E" w:rsidRDefault="0079348E" w:rsidP="0079348E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lang w:eastAsia="hu-HU"/>
        </w:rPr>
      </w:pPr>
      <w:r>
        <w:rPr>
          <w:rFonts w:ascii="Arial" w:eastAsia="Times New Roman" w:hAnsi="Arial" w:cs="Arial"/>
          <w:noProof/>
          <w:lang w:eastAsia="hu-HU"/>
        </w:rPr>
        <w:t>Aba, 2019. szeptember 19.</w:t>
      </w: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</w:p>
    <w:p w:rsidR="0079348E" w:rsidRDefault="0079348E" w:rsidP="0079348E">
      <w:pPr>
        <w:spacing w:after="0" w:line="240" w:lineRule="auto"/>
        <w:jc w:val="center"/>
        <w:rPr>
          <w:rFonts w:ascii="Arial" w:eastAsia="Times New Roman" w:hAnsi="Arial" w:cs="Arial"/>
          <w:noProof/>
          <w:lang w:eastAsia="hu-HU"/>
        </w:rPr>
      </w:pPr>
      <w:r>
        <w:rPr>
          <w:rFonts w:ascii="Arial" w:eastAsia="Times New Roman" w:hAnsi="Arial" w:cs="Arial"/>
          <w:noProof/>
          <w:lang w:eastAsia="hu-HU"/>
        </w:rPr>
        <w:t>Kossa Lajos</w:t>
      </w:r>
      <w:r>
        <w:rPr>
          <w:rFonts w:ascii="Arial" w:eastAsia="Times New Roman" w:hAnsi="Arial" w:cs="Arial"/>
          <w:noProof/>
          <w:lang w:eastAsia="hu-HU"/>
        </w:rPr>
        <w:tab/>
      </w:r>
      <w:r>
        <w:rPr>
          <w:rFonts w:ascii="Arial" w:eastAsia="Times New Roman" w:hAnsi="Arial" w:cs="Arial"/>
          <w:noProof/>
          <w:lang w:eastAsia="hu-HU"/>
        </w:rPr>
        <w:tab/>
      </w:r>
      <w:r>
        <w:rPr>
          <w:rFonts w:ascii="Arial" w:eastAsia="Times New Roman" w:hAnsi="Arial" w:cs="Arial"/>
          <w:noProof/>
          <w:lang w:eastAsia="hu-HU"/>
        </w:rPr>
        <w:tab/>
      </w:r>
      <w:r>
        <w:rPr>
          <w:rFonts w:ascii="Arial" w:eastAsia="Times New Roman" w:hAnsi="Arial" w:cs="Arial"/>
          <w:noProof/>
          <w:lang w:eastAsia="hu-HU"/>
        </w:rPr>
        <w:tab/>
      </w:r>
      <w:r>
        <w:rPr>
          <w:rFonts w:ascii="Arial" w:eastAsia="Times New Roman" w:hAnsi="Arial" w:cs="Arial"/>
          <w:noProof/>
          <w:lang w:eastAsia="hu-HU"/>
        </w:rPr>
        <w:tab/>
        <w:t>Eszterbauer Erzsébet</w:t>
      </w: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  <w:r>
        <w:rPr>
          <w:rFonts w:ascii="Arial" w:eastAsia="Times New Roman" w:hAnsi="Arial" w:cs="Arial"/>
          <w:noProof/>
          <w:lang w:eastAsia="hu-HU"/>
        </w:rPr>
        <w:tab/>
        <w:t xml:space="preserve">         polgármester </w:t>
      </w:r>
      <w:r>
        <w:rPr>
          <w:rFonts w:ascii="Arial" w:eastAsia="Times New Roman" w:hAnsi="Arial" w:cs="Arial"/>
          <w:noProof/>
          <w:lang w:eastAsia="hu-HU"/>
        </w:rPr>
        <w:tab/>
      </w:r>
      <w:r>
        <w:rPr>
          <w:rFonts w:ascii="Arial" w:eastAsia="Times New Roman" w:hAnsi="Arial" w:cs="Arial"/>
          <w:noProof/>
          <w:lang w:eastAsia="hu-HU"/>
        </w:rPr>
        <w:tab/>
      </w:r>
      <w:r>
        <w:rPr>
          <w:rFonts w:ascii="Arial" w:eastAsia="Times New Roman" w:hAnsi="Arial" w:cs="Arial"/>
          <w:noProof/>
          <w:lang w:eastAsia="hu-HU"/>
        </w:rPr>
        <w:tab/>
      </w:r>
      <w:r>
        <w:rPr>
          <w:rFonts w:ascii="Arial" w:eastAsia="Times New Roman" w:hAnsi="Arial" w:cs="Arial"/>
          <w:noProof/>
          <w:lang w:eastAsia="hu-HU"/>
        </w:rPr>
        <w:tab/>
      </w:r>
      <w:r>
        <w:rPr>
          <w:rFonts w:ascii="Arial" w:eastAsia="Times New Roman" w:hAnsi="Arial" w:cs="Arial"/>
          <w:noProof/>
          <w:lang w:eastAsia="hu-HU"/>
        </w:rPr>
        <w:tab/>
        <w:t xml:space="preserve">        jegyző</w:t>
      </w:r>
    </w:p>
    <w:p w:rsidR="0079348E" w:rsidRDefault="0079348E" w:rsidP="0079348E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</w:p>
    <w:p w:rsidR="0079348E" w:rsidRDefault="0079348E" w:rsidP="0079348E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79348E" w:rsidRDefault="0079348E" w:rsidP="0079348E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Záradék:</w:t>
      </w:r>
    </w:p>
    <w:p w:rsidR="0079348E" w:rsidRDefault="0079348E" w:rsidP="0079348E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 Rendeletet 2019. szeptember 19-én kihirdettem.</w:t>
      </w:r>
    </w:p>
    <w:p w:rsidR="0079348E" w:rsidRDefault="0079348E" w:rsidP="0079348E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Aba, 2019. szeptember 19.</w:t>
      </w:r>
    </w:p>
    <w:p w:rsidR="0079348E" w:rsidRDefault="0079348E" w:rsidP="0079348E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79348E" w:rsidRDefault="0079348E" w:rsidP="0079348E">
      <w:pPr>
        <w:spacing w:after="0" w:line="240" w:lineRule="auto"/>
        <w:ind w:left="2832" w:firstLine="708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Eszterbauer Erzsébet</w:t>
      </w:r>
    </w:p>
    <w:p w:rsidR="0079348E" w:rsidRDefault="0079348E" w:rsidP="0079348E">
      <w:pPr>
        <w:spacing w:after="0" w:line="240" w:lineRule="auto"/>
        <w:ind w:left="3540" w:firstLine="708"/>
        <w:rPr>
          <w:rFonts w:ascii="Arial" w:eastAsia="Times New Roman" w:hAnsi="Arial" w:cs="Arial"/>
          <w:lang w:eastAsia="hu-HU"/>
        </w:rPr>
      </w:pPr>
      <w:proofErr w:type="gramStart"/>
      <w:r>
        <w:rPr>
          <w:rFonts w:ascii="Arial" w:eastAsia="Times New Roman" w:hAnsi="Arial" w:cs="Arial"/>
          <w:lang w:eastAsia="hu-HU"/>
        </w:rPr>
        <w:t>jegyző</w:t>
      </w:r>
      <w:bookmarkStart w:id="0" w:name="_GoBack"/>
      <w:bookmarkEnd w:id="0"/>
      <w:proofErr w:type="gramEnd"/>
    </w:p>
    <w:sectPr w:rsidR="0079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8E"/>
    <w:rsid w:val="0079348E"/>
    <w:rsid w:val="00D5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34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34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2020-01-10T07:32:00Z</dcterms:created>
  <dcterms:modified xsi:type="dcterms:W3CDTF">2020-01-10T07:33:00Z</dcterms:modified>
</cp:coreProperties>
</file>