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B4" w:rsidRPr="00E534B4" w:rsidRDefault="00E534B4" w:rsidP="00E53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4B4">
        <w:rPr>
          <w:rFonts w:ascii="Times New Roman" w:hAnsi="Times New Roman" w:cs="Times New Roman"/>
          <w:b/>
          <w:sz w:val="24"/>
          <w:szCs w:val="24"/>
        </w:rPr>
        <w:t>Mecseknádasd Önkormányzata Képviselő-testületének</w:t>
      </w:r>
    </w:p>
    <w:p w:rsidR="00E534B4" w:rsidRPr="00E534B4" w:rsidRDefault="00E534B4" w:rsidP="00E53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4B4">
        <w:rPr>
          <w:rFonts w:ascii="Times New Roman" w:hAnsi="Times New Roman" w:cs="Times New Roman"/>
          <w:b/>
          <w:sz w:val="24"/>
          <w:szCs w:val="24"/>
        </w:rPr>
        <w:t>1/2014. (</w:t>
      </w:r>
      <w:r w:rsidRPr="00E534B4">
        <w:rPr>
          <w:rFonts w:ascii="Times New Roman" w:hAnsi="Times New Roman" w:cs="Times New Roman"/>
          <w:b/>
          <w:sz w:val="24"/>
          <w:szCs w:val="24"/>
        </w:rPr>
        <w:t>I.27.</w:t>
      </w:r>
      <w:r w:rsidRPr="00E534B4">
        <w:rPr>
          <w:rFonts w:ascii="Times New Roman" w:hAnsi="Times New Roman" w:cs="Times New Roman"/>
          <w:b/>
          <w:sz w:val="24"/>
          <w:szCs w:val="24"/>
        </w:rPr>
        <w:t>) önkormányzati rendelete</w:t>
      </w:r>
    </w:p>
    <w:p w:rsidR="00E534B4" w:rsidRDefault="00E534B4" w:rsidP="00E53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34B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E534B4">
        <w:rPr>
          <w:rFonts w:ascii="Times New Roman" w:hAnsi="Times New Roman" w:cs="Times New Roman"/>
          <w:b/>
          <w:sz w:val="24"/>
          <w:szCs w:val="24"/>
        </w:rPr>
        <w:t xml:space="preserve"> magánszemélyek kommunális adójáról</w:t>
      </w:r>
    </w:p>
    <w:p w:rsidR="00E534B4" w:rsidRPr="00E534B4" w:rsidRDefault="00E534B4" w:rsidP="00E53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4B4" w:rsidRDefault="00E534B4" w:rsidP="00E53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34B4" w:rsidRDefault="00E534B4" w:rsidP="00E53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Mecseknádasd Önkormányzata Képviselő-testülete Magyarország Alaptörvénye 32. cikk (1) bekezdés h) pontjában meghatározott hatáskörében eljárva, a helyi adókról szóló 1990. évi C. törvény 1. § (1) bekezdésében foglalt felhatalmazása alapján a magánszemélyek kommunális adójának helyi szabályairól az alábbi rendeletet alkotja:</w:t>
      </w:r>
    </w:p>
    <w:p w:rsidR="00E534B4" w:rsidRDefault="00E534B4" w:rsidP="00E534B4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</w:p>
    <w:p w:rsidR="00E534B4" w:rsidRPr="00F75DAB" w:rsidRDefault="00E534B4" w:rsidP="00E534B4">
      <w:pPr>
        <w:jc w:val="both"/>
        <w:rPr>
          <w:rFonts w:ascii="Times New Roman" w:hAnsi="Times New Roman" w:cs="Times New Roman"/>
          <w:sz w:val="24"/>
          <w:szCs w:val="24"/>
        </w:rPr>
      </w:pPr>
      <w:r w:rsidRPr="00F75DAB">
        <w:rPr>
          <w:rFonts w:ascii="Times New Roman" w:hAnsi="Times New Roman" w:cs="Times New Roman"/>
          <w:sz w:val="24"/>
          <w:szCs w:val="24"/>
        </w:rPr>
        <w:t>Az adó mértéke adótárgyanként, ill</w:t>
      </w:r>
      <w:r>
        <w:rPr>
          <w:rFonts w:ascii="Times New Roman" w:hAnsi="Times New Roman" w:cs="Times New Roman"/>
          <w:sz w:val="24"/>
          <w:szCs w:val="24"/>
        </w:rPr>
        <w:t>etőleg lakásbérleti jogonként: 4</w:t>
      </w:r>
      <w:r w:rsidRPr="00F75DAB">
        <w:rPr>
          <w:rFonts w:ascii="Times New Roman" w:hAnsi="Times New Roman" w:cs="Times New Roman"/>
          <w:sz w:val="24"/>
          <w:szCs w:val="24"/>
        </w:rPr>
        <w:t>.000,- Ft/év.</w:t>
      </w:r>
    </w:p>
    <w:p w:rsidR="00E534B4" w:rsidRDefault="00E534B4" w:rsidP="00E534B4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</w:p>
    <w:p w:rsidR="00E534B4" w:rsidRDefault="00E534B4" w:rsidP="00E53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adó mértéke adótárgyanként, illetőleg lakásbérleti jogonként 3.000,- Ft/év annak a magánszemélynek, aki egyszemélyes háztartásban lakik, valamint aki egyedüli jövedelemszerzőként egy vagy több kiskorú eltartásáról gondoskodik.</w:t>
      </w:r>
    </w:p>
    <w:p w:rsidR="00E534B4" w:rsidRDefault="00E534B4" w:rsidP="00E534B4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</w:p>
    <w:p w:rsidR="00E534B4" w:rsidRDefault="00E534B4" w:rsidP="00E534B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 rendelet 2014. február l-jén lép hatályba.</w:t>
      </w:r>
    </w:p>
    <w:p w:rsidR="00E534B4" w:rsidRDefault="00E534B4" w:rsidP="00E534B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rendelet hatálybalépésével egyidejűleg hatályát veszti a 9/2011. (XI.30.) számú rendelettel módosított 10/1995. (XII.21.) számú rendelet a magánszemélyek kommunális adójáról.</w:t>
      </w:r>
    </w:p>
    <w:p w:rsidR="00E534B4" w:rsidRDefault="00E534B4" w:rsidP="00E534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4B4" w:rsidRDefault="00E534B4" w:rsidP="00E53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Mecseknádasd, 2014. január 21.</w:t>
      </w:r>
    </w:p>
    <w:p w:rsidR="00E534B4" w:rsidRDefault="00E534B4" w:rsidP="00E534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4B4" w:rsidRDefault="00E534B4" w:rsidP="00E53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34B4" w:rsidRDefault="00E534B4" w:rsidP="00E53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Wekler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Ferenc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Borka Imréné</w:t>
      </w:r>
    </w:p>
    <w:p w:rsidR="00E534B4" w:rsidRPr="00E534B4" w:rsidRDefault="00E534B4" w:rsidP="00E53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jegyző</w:t>
      </w:r>
    </w:p>
    <w:p w:rsidR="00E534B4" w:rsidRPr="005B6C5B" w:rsidRDefault="00E534B4" w:rsidP="00E53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4B4" w:rsidRDefault="00E534B4" w:rsidP="00E534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4B4" w:rsidRDefault="00E534B4" w:rsidP="00E53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Záradék: </w:t>
      </w:r>
    </w:p>
    <w:p w:rsidR="00E534B4" w:rsidRDefault="00E534B4" w:rsidP="00E53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Kihirdetve 2014. január 27. napján</w:t>
      </w:r>
    </w:p>
    <w:p w:rsidR="00E534B4" w:rsidRDefault="00E534B4" w:rsidP="00E534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4B4" w:rsidRDefault="00E534B4" w:rsidP="00E53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Borka Imréné</w:t>
      </w:r>
    </w:p>
    <w:p w:rsidR="00E534B4" w:rsidRDefault="00E534B4" w:rsidP="00E53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aljegyző</w:t>
      </w:r>
      <w:bookmarkStart w:id="0" w:name="_GoBack"/>
      <w:bookmarkEnd w:id="0"/>
      <w:proofErr w:type="gramEnd"/>
    </w:p>
    <w:sectPr w:rsidR="00E5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63343"/>
    <w:multiLevelType w:val="hybridMultilevel"/>
    <w:tmpl w:val="43BE42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32B16"/>
    <w:multiLevelType w:val="hybridMultilevel"/>
    <w:tmpl w:val="4030E2B2"/>
    <w:lvl w:ilvl="0" w:tplc="90825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B4"/>
    <w:rsid w:val="00890D94"/>
    <w:rsid w:val="00E5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4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34B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5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3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4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34B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5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3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070B-8F96-4878-B0D3-690AB640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</cp:revision>
  <cp:lastPrinted>2014-01-29T15:57:00Z</cp:lastPrinted>
  <dcterms:created xsi:type="dcterms:W3CDTF">2014-01-29T15:53:00Z</dcterms:created>
  <dcterms:modified xsi:type="dcterms:W3CDTF">2014-01-29T15:58:00Z</dcterms:modified>
</cp:coreProperties>
</file>