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62" w:type="dxa"/>
        <w:tblInd w:w="1063" w:type="dxa"/>
        <w:tblCellMar>
          <w:left w:w="70" w:type="dxa"/>
          <w:right w:w="70" w:type="dxa"/>
        </w:tblCellMar>
        <w:tblLook w:val="04A0"/>
      </w:tblPr>
      <w:tblGrid>
        <w:gridCol w:w="5811"/>
        <w:gridCol w:w="64"/>
        <w:gridCol w:w="787"/>
      </w:tblGrid>
      <w:tr w:rsidR="007D1EFA" w:rsidRPr="006E3016" w:rsidTr="0032296E">
        <w:trPr>
          <w:trHeight w:val="285"/>
        </w:trPr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I/3</w:t>
            </w:r>
            <w:proofErr w:type="gramStart"/>
            <w:r>
              <w:rPr>
                <w:color w:val="000000"/>
                <w:sz w:val="20"/>
                <w:szCs w:val="20"/>
              </w:rPr>
              <w:t>.sz.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melléklet a 3/2015.(II</w:t>
            </w:r>
            <w:r w:rsidRPr="006E301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27.</w:t>
            </w:r>
            <w:r w:rsidRPr="006E3016">
              <w:rPr>
                <w:color w:val="000000"/>
                <w:sz w:val="20"/>
                <w:szCs w:val="20"/>
              </w:rPr>
              <w:t>)rendelethez</w:t>
            </w:r>
          </w:p>
        </w:tc>
      </w:tr>
      <w:tr w:rsidR="007D1EFA" w:rsidRPr="006E3016" w:rsidTr="0032296E">
        <w:trPr>
          <w:trHeight w:val="255"/>
        </w:trPr>
        <w:tc>
          <w:tcPr>
            <w:tcW w:w="666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1EFA" w:rsidRPr="006E3016" w:rsidRDefault="007D1EFA" w:rsidP="003229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Ellátottak pénzbeli juttatásai</w:t>
            </w:r>
          </w:p>
        </w:tc>
      </w:tr>
      <w:tr w:rsidR="007D1EFA" w:rsidRPr="006E3016" w:rsidTr="0032296E">
        <w:trPr>
          <w:trHeight w:val="255"/>
        </w:trPr>
        <w:tc>
          <w:tcPr>
            <w:tcW w:w="66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EFA" w:rsidRPr="006E3016" w:rsidRDefault="007D1EFA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3016">
              <w:rPr>
                <w:b/>
                <w:bCs/>
                <w:color w:val="000000"/>
                <w:sz w:val="20"/>
                <w:szCs w:val="20"/>
              </w:rPr>
              <w:t>eFt</w:t>
            </w:r>
            <w:proofErr w:type="spellEnd"/>
          </w:p>
        </w:tc>
      </w:tr>
      <w:tr w:rsidR="007D1EFA" w:rsidRPr="006E3016" w:rsidTr="0032296E">
        <w:trPr>
          <w:trHeight w:val="285"/>
        </w:trPr>
        <w:tc>
          <w:tcPr>
            <w:tcW w:w="66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Eseti pénzbeli ellátások és természetbeni juttatások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Egyéb rászorultságtól függő ellátás / Települési segély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3 200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Köztemetés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400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Eseti pénzbeli ellátások és természetbeni juttatások / szociális csomag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800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 xml:space="preserve">Önkormányzati segély / átmeneti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Étkeztetés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2 100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 xml:space="preserve">Önkormányzati segély / temetési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400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7 400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K4 Ellátottak pénzbeli juttatásai mindösszesen: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7 400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</w:p>
        </w:tc>
      </w:tr>
      <w:tr w:rsidR="007D1EFA" w:rsidRPr="006E3016" w:rsidTr="0032296E">
        <w:trPr>
          <w:trHeight w:val="285"/>
        </w:trPr>
        <w:tc>
          <w:tcPr>
            <w:tcW w:w="66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 xml:space="preserve"> Egyéb működési célú kiadások 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Rendőrség támogatása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120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Polgárőr Egyesület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300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Bene-2000 Nonprofit Kft.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50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Római Katolikus Egyház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300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Ladánybene Községért Alapítvány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  <w:r w:rsidRPr="006E3016">
              <w:rPr>
                <w:color w:val="000000"/>
                <w:sz w:val="20"/>
                <w:szCs w:val="20"/>
              </w:rPr>
              <w:t>0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Szociális Feladatellátó Társulás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1 300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Lajosmizse Tűzvédelmi és Mentési Köztestület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1 300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Zarándokút támogatása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35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Kecskemét Aranyhomok Egyesület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Tartalékok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8.709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Default="007D1EFA" w:rsidP="003229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Céltartalék (IPR-14-A-0633)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Céltartalék (könyvkiadás vagy telek </w:t>
            </w:r>
            <w:proofErr w:type="spellStart"/>
            <w:r>
              <w:rPr>
                <w:color w:val="000000"/>
                <w:sz w:val="20"/>
                <w:szCs w:val="20"/>
              </w:rPr>
              <w:t>vás</w:t>
            </w:r>
            <w:proofErr w:type="gramStart"/>
            <w:r>
              <w:rPr>
                <w:color w:val="000000"/>
                <w:sz w:val="20"/>
                <w:szCs w:val="20"/>
              </w:rPr>
              <w:t>.kialakítási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ktg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Céltartalék (testnevelési órák megoldására)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5.715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Duna menti és Kiskunsági Vízgazdálkodási Társulás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>40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K5 Egyéb működési célú kiadások mindösszesen: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20 022</w:t>
            </w:r>
          </w:p>
        </w:tc>
      </w:tr>
      <w:tr w:rsidR="007D1EFA" w:rsidRPr="006E3016" w:rsidTr="0032296E">
        <w:trPr>
          <w:trHeight w:val="285"/>
        </w:trPr>
        <w:tc>
          <w:tcPr>
            <w:tcW w:w="5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</w:p>
        </w:tc>
      </w:tr>
      <w:tr w:rsidR="007D1EFA" w:rsidRPr="006E3016" w:rsidTr="0032296E">
        <w:trPr>
          <w:trHeight w:val="285"/>
        </w:trPr>
        <w:tc>
          <w:tcPr>
            <w:tcW w:w="66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Finanszírozási kiadások</w:t>
            </w:r>
          </w:p>
        </w:tc>
      </w:tr>
      <w:tr w:rsidR="007D1EFA" w:rsidRPr="006E3016" w:rsidTr="0032296E">
        <w:trPr>
          <w:trHeight w:val="255"/>
        </w:trPr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 xml:space="preserve">Közös Önkormányzati Hivatal </w:t>
            </w:r>
            <w:proofErr w:type="gramStart"/>
            <w:r w:rsidRPr="006E3016">
              <w:rPr>
                <w:color w:val="000000"/>
                <w:sz w:val="20"/>
                <w:szCs w:val="20"/>
              </w:rPr>
              <w:t>( Intézmény</w:t>
            </w:r>
            <w:proofErr w:type="gramEnd"/>
            <w:r w:rsidRPr="006E3016">
              <w:rPr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41 652</w:t>
            </w:r>
          </w:p>
        </w:tc>
      </w:tr>
      <w:tr w:rsidR="007D1EFA" w:rsidRPr="006E3016" w:rsidTr="0032296E">
        <w:trPr>
          <w:trHeight w:val="270"/>
        </w:trPr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  <w:r w:rsidRPr="006E3016">
              <w:rPr>
                <w:color w:val="000000"/>
                <w:sz w:val="20"/>
                <w:szCs w:val="20"/>
              </w:rPr>
              <w:t xml:space="preserve">Ladánybenei Csiribiri Óvoda </w:t>
            </w:r>
            <w:proofErr w:type="gramStart"/>
            <w:r w:rsidRPr="006E3016">
              <w:rPr>
                <w:color w:val="000000"/>
                <w:sz w:val="20"/>
                <w:szCs w:val="20"/>
              </w:rPr>
              <w:t>( Intézmény</w:t>
            </w:r>
            <w:proofErr w:type="gramEnd"/>
            <w:r w:rsidRPr="006E3016">
              <w:rPr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54 613</w:t>
            </w:r>
          </w:p>
        </w:tc>
      </w:tr>
      <w:tr w:rsidR="007D1EFA" w:rsidRPr="006E3016" w:rsidTr="0032296E">
        <w:trPr>
          <w:trHeight w:val="270"/>
        </w:trPr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 00 havi megelőlegezés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Default="007D1EFA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4 394</w:t>
            </w:r>
          </w:p>
        </w:tc>
      </w:tr>
      <w:tr w:rsidR="007D1EFA" w:rsidRPr="006E3016" w:rsidTr="0032296E">
        <w:trPr>
          <w:trHeight w:val="270"/>
        </w:trPr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016">
              <w:rPr>
                <w:b/>
                <w:bCs/>
                <w:color w:val="000000"/>
                <w:sz w:val="20"/>
                <w:szCs w:val="20"/>
              </w:rPr>
              <w:t>K9 Finanszírozási kiadások összesen: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FA" w:rsidRPr="006E3016" w:rsidRDefault="007D1EFA" w:rsidP="003229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100 659</w:t>
            </w:r>
          </w:p>
        </w:tc>
      </w:tr>
    </w:tbl>
    <w:p w:rsidR="00371ADD" w:rsidRDefault="00371ADD"/>
    <w:sectPr w:rsidR="00371ADD" w:rsidSect="00371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EFA"/>
    <w:rsid w:val="00371ADD"/>
    <w:rsid w:val="007D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1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1119</Characters>
  <Application>Microsoft Office Word</Application>
  <DocSecurity>0</DocSecurity>
  <Lines>9</Lines>
  <Paragraphs>2</Paragraphs>
  <ScaleCrop>false</ScaleCrop>
  <Company>...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2016-05-30T11:27:00Z</dcterms:created>
  <dcterms:modified xsi:type="dcterms:W3CDTF">2016-05-30T11:27:00Z</dcterms:modified>
</cp:coreProperties>
</file>