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PILIS VÁROS ÖNKORMÁNYZATA</w:t>
      </w:r>
    </w:p>
    <w:p w:rsidR="00FF3340" w:rsidRDefault="0004005C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  <w:bookmarkStart w:id="0" w:name="_GoBack"/>
      <w:bookmarkEnd w:id="0"/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3/2018. (II. 01.) önkormányzati rendelete</w:t>
      </w: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szociális ellátások helyi rendszeréről szóló 15/2016. (IX. 30.) </w:t>
      </w: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rendelet módosításáról</w:t>
      </w: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Hatályba lépés napja: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2018. február 01.</w:t>
      </w: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önkormányzati rendelet a helyben szokásos eszközökkel közzétéve</w:t>
      </w: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2018. </w:t>
      </w:r>
      <w:r w:rsidR="00160DFA">
        <w:rPr>
          <w:rFonts w:ascii="Times New Roman" w:hAnsi="Times New Roman" w:cs="Times New Roman"/>
          <w:sz w:val="24"/>
          <w:szCs w:val="24"/>
        </w:rPr>
        <w:t>január</w:t>
      </w:r>
      <w:r>
        <w:rPr>
          <w:rFonts w:ascii="Times New Roman" w:hAnsi="Times New Roman" w:cs="Times New Roman"/>
          <w:sz w:val="24"/>
          <w:szCs w:val="24"/>
        </w:rPr>
        <w:t xml:space="preserve"> hó </w:t>
      </w:r>
      <w:r w:rsidR="00160DFA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napjától 2018. </w:t>
      </w:r>
      <w:proofErr w:type="gramStart"/>
      <w:r w:rsidR="00160DFA">
        <w:rPr>
          <w:rFonts w:ascii="Times New Roman" w:hAnsi="Times New Roman" w:cs="Times New Roman"/>
          <w:sz w:val="24"/>
          <w:szCs w:val="24"/>
        </w:rPr>
        <w:t xml:space="preserve">január </w:t>
      </w:r>
      <w:r>
        <w:rPr>
          <w:rFonts w:ascii="Times New Roman" w:hAnsi="Times New Roman" w:cs="Times New Roman"/>
          <w:sz w:val="24"/>
          <w:szCs w:val="24"/>
        </w:rPr>
        <w:t xml:space="preserve"> hó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DFA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napjáig.</w:t>
      </w: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Pilis, 2018.</w:t>
      </w:r>
      <w:r w:rsidR="00160DFA">
        <w:rPr>
          <w:rFonts w:ascii="Times New Roman" w:hAnsi="Times New Roman" w:cs="Times New Roman"/>
          <w:sz w:val="24"/>
          <w:szCs w:val="24"/>
        </w:rPr>
        <w:t xml:space="preserve"> január </w:t>
      </w:r>
      <w:r>
        <w:rPr>
          <w:rFonts w:ascii="Times New Roman" w:hAnsi="Times New Roman" w:cs="Times New Roman"/>
          <w:sz w:val="24"/>
          <w:szCs w:val="24"/>
        </w:rPr>
        <w:t xml:space="preserve">hó </w:t>
      </w:r>
      <w:r w:rsidR="00160DFA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napján.</w:t>
      </w: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Hajnal </w:t>
      </w:r>
      <w:proofErr w:type="gramStart"/>
      <w:r>
        <w:rPr>
          <w:rFonts w:ascii="Times New Roman" w:hAnsi="Times New Roman" w:cs="Times New Roman"/>
          <w:sz w:val="24"/>
          <w:szCs w:val="24"/>
        </w:rPr>
        <w:t>Csilla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Szabó György</w:t>
      </w: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jegyző</w:t>
      </w:r>
    </w:p>
    <w:p w:rsidR="00FF3340" w:rsidRDefault="00FF3340" w:rsidP="00FF3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160DFA" w:rsidRDefault="00160DFA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160DFA" w:rsidRDefault="00160DFA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931F04" w:rsidRDefault="00931F04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Pilis Város Önkormányzata</w:t>
      </w: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Képviselő-testületének</w:t>
      </w:r>
    </w:p>
    <w:p w:rsidR="00931F04" w:rsidRDefault="00FF3340" w:rsidP="0093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  <w:r w:rsidR="00931F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3/2018. (II. 01.) önkormányzati rendelete</w:t>
      </w:r>
    </w:p>
    <w:p w:rsidR="00931F04" w:rsidRDefault="00931F04" w:rsidP="0093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szociális ellátások helyi rendszeréről szóló 15/2016. (IX. 30.) </w:t>
      </w:r>
    </w:p>
    <w:p w:rsidR="00931F04" w:rsidRDefault="00931F04" w:rsidP="00931F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rendelet módosításáról</w:t>
      </w:r>
    </w:p>
    <w:p w:rsidR="00931F04" w:rsidRDefault="00931F04" w:rsidP="00931F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1F04" w:rsidRDefault="00931F04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1.§</w:t>
      </w: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szociális ellátások helyi rendszeréről szóló 15/2016. (IX.30.) önkormányzati rendelet (továbbiakban: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) 3.§ (5) bekezdése helyébe az alábbi rendelkezés lép:</w:t>
      </w: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„(5) A rendelet hatálya alá tartozó valamennyi ellátás tekintetében – hatósági eljárás részeként- az általános közigazgatási rendtartásról szóló 2016.évi CL. törvényben foglaltakat kell alkalmazni.”</w:t>
      </w: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931F04" w:rsidRDefault="00931F04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2.§</w:t>
      </w: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30.§ (3) bekezdése helyébe az alábbi rendelkezés lép:</w:t>
      </w: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„(3) Az Önkormányzat a család-és gyermekjóléti szolgálat jogszabályban meghatározott feladatait a Monor és Térsége Többcélú Önkormányzati Társulás által fenntartott és működtetett Monor és Térsége Integrált Család-és Gyermekjóléti Központ és Szolgálat (a továbbiakban: Szolgálat) részbeni fenntartásával, finanszírozásával oldja meg.”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</w:p>
    <w:p w:rsidR="00931F04" w:rsidRDefault="00931F04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3.§</w:t>
      </w:r>
    </w:p>
    <w:p w:rsidR="00FF3340" w:rsidRDefault="00FF3340" w:rsidP="00FF334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Ör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43.§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-a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helyébe az alábbi rendelkezés lép: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„Család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-és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Gyermekjóléti Szolgálat</w:t>
      </w:r>
    </w:p>
    <w:p w:rsidR="00FF3340" w:rsidRDefault="00FF3340" w:rsidP="00FF334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                     43.</w:t>
      </w:r>
      <w:r w:rsidR="00931F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§</w:t>
      </w:r>
    </w:p>
    <w:p w:rsidR="00FF3340" w:rsidRDefault="00FF3340" w:rsidP="00FF334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Pilis Város Önkormányzata a család-és gyermekjóléti szolgálat ellátást a Monor és Térsége Integrált Család-és Gyermekjóléti Központ és Szolgálat Pilisi Területi Szolgálat Szakmai Egysége útján biztosítja.”</w:t>
      </w: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4.§</w:t>
      </w: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(1) Ezen rendelet 2018. február 01.napján lép hatályba, majd az azt követő napon hatályát veszti.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931F04" w:rsidRDefault="00931F04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31F04" w:rsidRDefault="00931F04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(2) A módosító önkormányzati rendelet kihirdetéséről a Képviselő-testület Szervezeti és Működési Szabályzatáról szóló önkormányzati rendelet rendelkezései figyelembevételével, - a Polgármesteri Hivatal jegyzője gondoskodik.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931F04" w:rsidRDefault="00931F04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31F04" w:rsidRDefault="00931F04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Pilis, 2018. január hó </w:t>
      </w:r>
      <w:r w:rsidR="00931F0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26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. napján.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Hajnal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Csilla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               dr.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Szabó György</w:t>
      </w:r>
    </w:p>
    <w:p w:rsidR="00FF3340" w:rsidRDefault="00FF3340" w:rsidP="00FF3340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jegyző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931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önkormányzati rendelet kihirdetésre került:</w:t>
      </w:r>
    </w:p>
    <w:p w:rsidR="00FF3340" w:rsidRDefault="00FF3340" w:rsidP="00931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931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931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Pilis, 2018. </w:t>
      </w:r>
      <w:r w:rsidR="00931F0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január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hó </w:t>
      </w:r>
      <w:r w:rsidR="00931F04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29.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napján</w:t>
      </w:r>
    </w:p>
    <w:p w:rsidR="00FF3340" w:rsidRDefault="00FF3340" w:rsidP="00931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dr.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Szabó György</w:t>
      </w:r>
    </w:p>
    <w:p w:rsidR="00FF3340" w:rsidRDefault="00FF3340" w:rsidP="00FF3340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jegyző</w:t>
      </w:r>
      <w:proofErr w:type="gramEnd"/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 </w:t>
      </w:r>
    </w:p>
    <w:p w:rsidR="00FF3340" w:rsidRDefault="00FF3340" w:rsidP="00FF3340">
      <w:pPr>
        <w:spacing w:after="0" w:line="240" w:lineRule="auto"/>
      </w:pPr>
    </w:p>
    <w:p w:rsidR="005A202B" w:rsidRDefault="005A202B"/>
    <w:sectPr w:rsidR="005A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40"/>
    <w:rsid w:val="0004005C"/>
    <w:rsid w:val="00160DFA"/>
    <w:rsid w:val="005A202B"/>
    <w:rsid w:val="00931F04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9AF6E-0639-488C-98C7-2EDD1010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3340"/>
    <w:pPr>
      <w:spacing w:line="256" w:lineRule="auto"/>
    </w:pPr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2</cp:revision>
  <dcterms:created xsi:type="dcterms:W3CDTF">2018-01-26T10:23:00Z</dcterms:created>
  <dcterms:modified xsi:type="dcterms:W3CDTF">2018-01-26T10:40:00Z</dcterms:modified>
</cp:coreProperties>
</file>