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73" w:rsidRDefault="00255573" w:rsidP="002555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számú Melléklet:</w:t>
      </w:r>
    </w:p>
    <w:tbl>
      <w:tblPr>
        <w:tblW w:w="91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59"/>
        <w:gridCol w:w="959"/>
        <w:gridCol w:w="1807"/>
        <w:gridCol w:w="899"/>
        <w:gridCol w:w="899"/>
        <w:gridCol w:w="899"/>
        <w:gridCol w:w="899"/>
        <w:gridCol w:w="899"/>
        <w:gridCol w:w="899"/>
      </w:tblGrid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1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b/>
                <w:bCs/>
                <w:lang w:eastAsia="hu-HU"/>
              </w:rPr>
              <w:t>Térítés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i díjak intézményi étkeztetésre.</w:t>
            </w:r>
            <w:r w:rsidRPr="00BC2F6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6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Térítési díjak óvodai, iskolai intézményi étkeztetésnél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2018.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március  01-től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Óvoda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2017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Alap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Térítés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Alap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Térítés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Tízórai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Ebéd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195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195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Uzsonna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89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Összesen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337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428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337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428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Iskola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2017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Alap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Térítés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Alap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Térítés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Tízórai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Ebéd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292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Uzsonna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89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Összesen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379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481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379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481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ind w:left="-1973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255573" w:rsidRPr="00BC2F69" w:rsidTr="00AB4148">
        <w:trPr>
          <w:trHeight w:val="22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2555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color w:val="000000"/>
                <w:lang w:eastAsia="hu-HU"/>
              </w:rPr>
              <w:t>A "Térítés" az általános forgalmi adóval növelt összeg.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573" w:rsidRPr="00BC2F69" w:rsidRDefault="00255573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255573"/>
    <w:rsid w:val="00255573"/>
    <w:rsid w:val="002C343E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5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2018-06-15T08:41:00Z</dcterms:created>
  <dcterms:modified xsi:type="dcterms:W3CDTF">2018-06-15T08:41:00Z</dcterms:modified>
</cp:coreProperties>
</file>