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461" w:rsidRDefault="00F74461" w:rsidP="00F74461">
      <w:pPr>
        <w:spacing w:after="3" w:line="259" w:lineRule="auto"/>
        <w:ind w:left="64" w:right="164" w:hanging="50"/>
        <w:jc w:val="left"/>
      </w:pPr>
    </w:p>
    <w:p w:rsidR="00F74461" w:rsidRDefault="00F74461" w:rsidP="00F74461">
      <w:pPr>
        <w:spacing w:after="0" w:line="259" w:lineRule="auto"/>
        <w:ind w:left="0" w:right="997" w:firstLine="0"/>
        <w:jc w:val="right"/>
        <w:rPr>
          <w:sz w:val="22"/>
        </w:rPr>
      </w:pPr>
      <w:r>
        <w:rPr>
          <w:sz w:val="22"/>
        </w:rPr>
        <w:t xml:space="preserve">5.sz. melléklet a 1/2019 (II. 15.) </w:t>
      </w:r>
      <w:r>
        <w:rPr>
          <w:noProof/>
        </w:rPr>
        <w:drawing>
          <wp:inline distT="0" distB="0" distL="0" distR="0" wp14:anchorId="2C83E0DD" wp14:editId="5A564D2F">
            <wp:extent cx="4572" cy="4572"/>
            <wp:effectExtent l="0" t="0" r="0" b="0"/>
            <wp:docPr id="48214" name="Picture 48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4" name="Picture 482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önkormányzati rendelethez</w:t>
      </w:r>
    </w:p>
    <w:p w:rsidR="00F74461" w:rsidRDefault="00F74461" w:rsidP="00F74461">
      <w:pPr>
        <w:spacing w:after="0" w:line="259" w:lineRule="auto"/>
        <w:ind w:left="0" w:firstLine="0"/>
        <w:jc w:val="right"/>
        <w:rPr>
          <w:b/>
          <w:sz w:val="26"/>
        </w:rPr>
      </w:pPr>
    </w:p>
    <w:p w:rsidR="00F74461" w:rsidRPr="00C557AA" w:rsidRDefault="00F74461" w:rsidP="00F74461">
      <w:pPr>
        <w:spacing w:after="0" w:line="259" w:lineRule="auto"/>
        <w:ind w:left="0" w:firstLine="0"/>
        <w:jc w:val="center"/>
        <w:rPr>
          <w:b/>
        </w:rPr>
      </w:pPr>
      <w:r w:rsidRPr="00C557AA">
        <w:rPr>
          <w:b/>
          <w:sz w:val="26"/>
        </w:rPr>
        <w:t>Nógrádszakál Községi Önkormányzat költségvetése 2019. év</w:t>
      </w:r>
    </w:p>
    <w:p w:rsidR="00F74461" w:rsidRPr="00C557AA" w:rsidRDefault="00F74461" w:rsidP="00F74461">
      <w:pPr>
        <w:spacing w:after="0" w:line="259" w:lineRule="auto"/>
        <w:ind w:left="0" w:firstLine="0"/>
        <w:jc w:val="center"/>
        <w:rPr>
          <w:b/>
        </w:rPr>
      </w:pPr>
      <w:r w:rsidRPr="00C557AA">
        <w:rPr>
          <w:b/>
          <w:sz w:val="26"/>
        </w:rPr>
        <w:t>Kiadások és bevételek mérlegszerű bemutatása</w:t>
      </w:r>
    </w:p>
    <w:p w:rsidR="00F74461" w:rsidRDefault="00F74461" w:rsidP="00F74461">
      <w:pPr>
        <w:spacing w:after="0" w:line="259" w:lineRule="auto"/>
        <w:ind w:left="0" w:firstLine="0"/>
        <w:jc w:val="center"/>
        <w:rPr>
          <w:b/>
          <w:sz w:val="26"/>
        </w:rPr>
      </w:pPr>
      <w:r w:rsidRPr="00C557AA">
        <w:rPr>
          <w:b/>
          <w:sz w:val="26"/>
        </w:rPr>
        <w:t>adatok Ft-ban</w:t>
      </w:r>
    </w:p>
    <w:p w:rsidR="00F74461" w:rsidRPr="00C557AA" w:rsidRDefault="00F74461" w:rsidP="00F74461">
      <w:pPr>
        <w:spacing w:after="0" w:line="259" w:lineRule="auto"/>
        <w:ind w:left="0" w:firstLine="0"/>
        <w:jc w:val="center"/>
        <w:rPr>
          <w:b/>
        </w:rPr>
      </w:pPr>
    </w:p>
    <w:tbl>
      <w:tblPr>
        <w:tblStyle w:val="TableGrid"/>
        <w:tblW w:w="8544" w:type="dxa"/>
        <w:jc w:val="center"/>
        <w:tblInd w:w="0" w:type="dxa"/>
        <w:tblCellMar>
          <w:top w:w="82" w:type="dxa"/>
          <w:left w:w="31" w:type="dxa"/>
          <w:right w:w="105" w:type="dxa"/>
        </w:tblCellMar>
        <w:tblLook w:val="04A0" w:firstRow="1" w:lastRow="0" w:firstColumn="1" w:lastColumn="0" w:noHBand="0" w:noVBand="1"/>
      </w:tblPr>
      <w:tblGrid>
        <w:gridCol w:w="1354"/>
        <w:gridCol w:w="4997"/>
        <w:gridCol w:w="2193"/>
      </w:tblGrid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6"/>
              </w:rPr>
              <w:t>Sorszám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Megnevezés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6"/>
              </w:rPr>
              <w:t>Előirányzat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CECE" w:themeFill="background2" w:themeFillShade="E6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30"/>
              </w:rPr>
              <w:t>Kiadások</w:t>
            </w:r>
          </w:p>
        </w:tc>
        <w:tc>
          <w:tcPr>
            <w:tcW w:w="5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1.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2"/>
              </w:rPr>
              <w:t>Személyi juttatások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2"/>
              </w:rPr>
              <w:t>166 778 400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0"/>
              </w:rPr>
              <w:t>2.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Önkormányzat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147 528 400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3.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t>Óvoda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t>19 250 000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5.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Munkaadót terhelő járulék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2"/>
              </w:rPr>
              <w:t>19 457 635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6.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Önkormányzat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15 757 635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7.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t>Óvoda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3 700 000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9.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6"/>
              </w:rPr>
              <w:t>Dologi kiadások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2"/>
              </w:rPr>
              <w:t>43 277 117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10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Önkormányzat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39 467 117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11.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t>Óvoda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3 810 000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13.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Ellátottak pénzbeli juttatása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2"/>
              </w:rPr>
              <w:t>6 500 000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14.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Önkormányzat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6 500 000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15.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t>Óvoda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16.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Egyéb működési célú kiadás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17.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Tartalék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2"/>
              </w:rPr>
              <w:t>1 800 000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17.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Önkormányzat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1 800 000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18.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Beruházás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5 5500 000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19.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Önkormányzat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t>5 500 000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20.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t>Óvoda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2"/>
              </w:rPr>
              <w:t>22.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2"/>
              </w:rPr>
              <w:t>Felújítás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1 000 000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23.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Önkormányzat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24.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t>Óvoda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1 000 000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2"/>
              </w:rPr>
              <w:t>25.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</w:rPr>
              <w:t>Felhalmozási célú pénzeszköz átadás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26.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Önkormányzat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2"/>
              </w:rPr>
              <w:t>27.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6"/>
              </w:rPr>
              <w:t>Finanszírozási kiadás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28.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Önkormányzat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</w:pPr>
            <w:r w:rsidRPr="00C557AA">
              <w:rPr>
                <w:sz w:val="22"/>
              </w:rPr>
              <w:t>2 579 887</w:t>
            </w:r>
          </w:p>
        </w:tc>
      </w:tr>
      <w:tr w:rsidR="00F74461" w:rsidRPr="00C557AA" w:rsidTr="005A4260">
        <w:trPr>
          <w:trHeight w:val="283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2"/>
              </w:rPr>
              <w:t>29.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bottom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6"/>
              </w:rPr>
              <w:t>Kiadások összesen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F74461" w:rsidRPr="00C557AA" w:rsidRDefault="00F74461" w:rsidP="00F744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57AA">
              <w:rPr>
                <w:b/>
                <w:sz w:val="22"/>
              </w:rPr>
              <w:t>246 869 139</w:t>
            </w:r>
          </w:p>
        </w:tc>
      </w:tr>
    </w:tbl>
    <w:p w:rsidR="001B0847" w:rsidRDefault="001B0847">
      <w:bookmarkStart w:id="0" w:name="_GoBack"/>
      <w:bookmarkEnd w:id="0"/>
    </w:p>
    <w:sectPr w:rsidR="001B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61"/>
    <w:rsid w:val="001B0847"/>
    <w:rsid w:val="00C5424D"/>
    <w:rsid w:val="00F7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D7C2"/>
  <w15:chartTrackingRefBased/>
  <w15:docId w15:val="{96A710B7-B0FE-4F16-AAA3-0445BFB6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4461"/>
    <w:pPr>
      <w:spacing w:after="7" w:line="247" w:lineRule="auto"/>
      <w:ind w:left="377" w:hanging="3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F74461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30EB575-7ED0-404B-BBC9-A16876B9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2019-02-27T12:02:00Z</dcterms:created>
  <dcterms:modified xsi:type="dcterms:W3CDTF">2019-02-27T12:07:00Z</dcterms:modified>
</cp:coreProperties>
</file>