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480"/>
        <w:gridCol w:w="1480"/>
        <w:gridCol w:w="1480"/>
        <w:gridCol w:w="960"/>
        <w:gridCol w:w="400"/>
      </w:tblGrid>
      <w:tr w:rsidR="005E1938" w:rsidRPr="005E1938" w:rsidTr="005759B2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2. melléklet a 6/2016.(V.23.) önkormányzati rendelethez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E1938" w:rsidRPr="005E1938" w:rsidTr="005759B2">
        <w:trPr>
          <w:trHeight w:val="255"/>
        </w:trPr>
        <w:tc>
          <w:tcPr>
            <w:tcW w:w="10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Az önkormányzat és intézménye 2015. évi költségvetési kiadásai címenként,</w:t>
            </w:r>
          </w:p>
        </w:tc>
      </w:tr>
      <w:tr w:rsidR="005E1938" w:rsidRPr="005E1938" w:rsidTr="005759B2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kiemelt előirányzatonként.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ezer forintban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trHeight w:val="63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938" w:rsidRPr="005E1938" w:rsidRDefault="005E1938" w:rsidP="005E19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938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938" w:rsidRPr="005E1938" w:rsidRDefault="005E1938" w:rsidP="005E19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5E1938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938" w:rsidRPr="005E1938" w:rsidRDefault="005E1938" w:rsidP="005E19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5E1938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938" w:rsidRPr="005E1938" w:rsidRDefault="005E1938" w:rsidP="005E19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938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trHeight w:val="76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 xml:space="preserve">I. Nadap Község </w:t>
            </w:r>
            <w:proofErr w:type="gramStart"/>
            <w:r w:rsidRPr="005E1938">
              <w:rPr>
                <w:rFonts w:ascii="Arial" w:hAnsi="Arial" w:cs="Arial"/>
                <w:b/>
                <w:bCs/>
              </w:rPr>
              <w:t>Önkormányzata                   II.</w:t>
            </w:r>
            <w:proofErr w:type="gramEnd"/>
            <w:r w:rsidRPr="005E1938">
              <w:rPr>
                <w:rFonts w:ascii="Arial" w:hAnsi="Arial" w:cs="Arial"/>
                <w:b/>
                <w:bCs/>
              </w:rPr>
              <w:t xml:space="preserve"> Nadapi Kerekerdő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16 700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20 248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19 315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trHeight w:val="49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4 462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5 021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4 709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19 505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20 775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16 693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Elvonások,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1 200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2 063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2 000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2 737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2 674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1 407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Egyéb működési célú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868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5 292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5 292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99 908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98 582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9 112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8 864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90 796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89 718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145 380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154 655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49 416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E1938" w:rsidRPr="005E1938" w:rsidTr="005759B2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795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770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491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4 918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4 653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491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5 713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5 423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E1938" w:rsidRPr="005E1938" w:rsidTr="005759B2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145 871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160 368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54 839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823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823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E1938" w:rsidRPr="005E1938" w:rsidTr="005759B2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145 871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161 191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55 662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 xml:space="preserve">Tájékoztató adat </w:t>
            </w:r>
            <w:proofErr w:type="gramStart"/>
            <w:r w:rsidRPr="005E1938">
              <w:rPr>
                <w:rFonts w:ascii="Arial" w:hAnsi="Arial" w:cs="Arial"/>
              </w:rPr>
              <w:t>Óvoda finanszírozás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18 490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18 540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17 834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gridAfter w:val="1"/>
          <w:wAfter w:w="400" w:type="dxa"/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lastRenderedPageBreak/>
              <w:t>2a) melléklet a 6/2016.(V.23.) önkormányzati rendelethez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E1938" w:rsidRPr="005E1938" w:rsidTr="005759B2">
        <w:trPr>
          <w:gridAfter w:val="1"/>
          <w:wAfter w:w="400" w:type="dxa"/>
          <w:trHeight w:val="255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Az önkormányzat 2015. évi költségvetési kiadásai címenként, kiemelt előirányzatonként.</w:t>
            </w:r>
          </w:p>
        </w:tc>
      </w:tr>
      <w:tr w:rsidR="005E1938" w:rsidRPr="005E1938" w:rsidTr="005759B2">
        <w:trPr>
          <w:gridAfter w:val="1"/>
          <w:wAfter w:w="400" w:type="dxa"/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gridAfter w:val="1"/>
          <w:wAfter w:w="400" w:type="dxa"/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gridAfter w:val="1"/>
          <w:wAfter w:w="400" w:type="dxa"/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ezer 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gridAfter w:val="1"/>
          <w:wAfter w:w="400" w:type="dxa"/>
          <w:trHeight w:val="63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938" w:rsidRPr="005E1938" w:rsidRDefault="005E1938" w:rsidP="005E19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938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938" w:rsidRPr="005E1938" w:rsidRDefault="005E1938" w:rsidP="005E19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5E1938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938" w:rsidRPr="005E1938" w:rsidRDefault="005E1938" w:rsidP="005E19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5E1938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938" w:rsidRPr="005E1938" w:rsidRDefault="005E1938" w:rsidP="005E19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938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gridAfter w:val="1"/>
          <w:wAfter w:w="400" w:type="dxa"/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gridAfter w:val="1"/>
          <w:wAfter w:w="400" w:type="dxa"/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5 012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8 303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8 116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gridAfter w:val="1"/>
          <w:wAfter w:w="400" w:type="dxa"/>
          <w:trHeight w:val="51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1 277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1 766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1 664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gridAfter w:val="1"/>
          <w:wAfter w:w="400" w:type="dxa"/>
          <w:trHeight w:val="28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16 079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17 697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14 202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gridAfter w:val="1"/>
          <w:wAfter w:w="400" w:type="dxa"/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Elvonások,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1 200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1 460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1 397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gridAfter w:val="1"/>
          <w:wAfter w:w="400" w:type="dxa"/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2 737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2 674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1 407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gridAfter w:val="1"/>
          <w:wAfter w:w="400" w:type="dxa"/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Egyéb működési célú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868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5 292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5 292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gridAfter w:val="1"/>
          <w:wAfter w:w="400" w:type="dxa"/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99 908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98 582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gridAfter w:val="1"/>
          <w:wAfter w:w="400" w:type="dxa"/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9 112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8 864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gridAfter w:val="1"/>
          <w:wAfter w:w="400" w:type="dxa"/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90 796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89 718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gridAfter w:val="1"/>
          <w:wAfter w:w="400" w:type="dxa"/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gridAfter w:val="1"/>
          <w:wAfter w:w="400" w:type="dxa"/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127 081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135 774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32 078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E1938" w:rsidRPr="005E1938" w:rsidTr="005759B2">
        <w:trPr>
          <w:gridAfter w:val="1"/>
          <w:wAfter w:w="400" w:type="dxa"/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gridAfter w:val="1"/>
          <w:wAfter w:w="400" w:type="dxa"/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795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gridAfter w:val="1"/>
          <w:wAfter w:w="400" w:type="dxa"/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4 656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4 449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gridAfter w:val="1"/>
          <w:wAfter w:w="400" w:type="dxa"/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gridAfter w:val="1"/>
          <w:wAfter w:w="400" w:type="dxa"/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5 451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5 219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E1938" w:rsidRPr="005E1938" w:rsidTr="005759B2">
        <w:trPr>
          <w:gridAfter w:val="1"/>
          <w:wAfter w:w="400" w:type="dxa"/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gridAfter w:val="1"/>
          <w:wAfter w:w="400" w:type="dxa"/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127 381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141 225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37 297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E1938" w:rsidRPr="005E1938" w:rsidTr="005759B2">
        <w:trPr>
          <w:gridAfter w:val="1"/>
          <w:wAfter w:w="400" w:type="dxa"/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gridAfter w:val="1"/>
          <w:wAfter w:w="400" w:type="dxa"/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823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823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E1938" w:rsidRPr="005E1938" w:rsidTr="005759B2">
        <w:trPr>
          <w:gridAfter w:val="1"/>
          <w:wAfter w:w="400" w:type="dxa"/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gridAfter w:val="1"/>
          <w:wAfter w:w="400" w:type="dxa"/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127 381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142 048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38 120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E1938" w:rsidRPr="005E1938" w:rsidTr="005759B2">
        <w:trPr>
          <w:gridAfter w:val="1"/>
          <w:wAfter w:w="400" w:type="dxa"/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gridAfter w:val="1"/>
          <w:wAfter w:w="400" w:type="dxa"/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 xml:space="preserve">Tájékoztató adat </w:t>
            </w:r>
            <w:proofErr w:type="gramStart"/>
            <w:r w:rsidRPr="005E1938">
              <w:rPr>
                <w:rFonts w:ascii="Arial" w:hAnsi="Arial" w:cs="Arial"/>
              </w:rPr>
              <w:t>Óvoda finanszírozás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18 490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18 540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17 834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gridAfter w:val="1"/>
          <w:wAfter w:w="400" w:type="dxa"/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</w:tbl>
    <w:p w:rsidR="005E1938" w:rsidRPr="005E1938" w:rsidRDefault="005E1938" w:rsidP="005E1938">
      <w:pPr>
        <w:rPr>
          <w:b/>
          <w:sz w:val="22"/>
          <w:szCs w:val="22"/>
        </w:rPr>
      </w:pPr>
    </w:p>
    <w:p w:rsidR="005E1938" w:rsidRPr="005E1938" w:rsidRDefault="005E1938" w:rsidP="005E1938">
      <w:pPr>
        <w:rPr>
          <w:b/>
          <w:sz w:val="22"/>
          <w:szCs w:val="22"/>
        </w:rPr>
      </w:pPr>
    </w:p>
    <w:p w:rsidR="005E1938" w:rsidRPr="005E1938" w:rsidRDefault="005E1938" w:rsidP="005E1938">
      <w:pPr>
        <w:rPr>
          <w:b/>
          <w:sz w:val="22"/>
          <w:szCs w:val="22"/>
        </w:rPr>
      </w:pPr>
    </w:p>
    <w:p w:rsidR="005E1938" w:rsidRPr="005E1938" w:rsidRDefault="005E1938" w:rsidP="005E1938">
      <w:pPr>
        <w:rPr>
          <w:b/>
          <w:sz w:val="22"/>
          <w:szCs w:val="22"/>
        </w:rPr>
      </w:pPr>
    </w:p>
    <w:p w:rsidR="005E1938" w:rsidRPr="005E1938" w:rsidRDefault="005E1938" w:rsidP="005E1938">
      <w:pPr>
        <w:rPr>
          <w:b/>
          <w:sz w:val="22"/>
          <w:szCs w:val="22"/>
        </w:rPr>
      </w:pPr>
    </w:p>
    <w:p w:rsidR="005E1938" w:rsidRPr="005E1938" w:rsidRDefault="005E1938" w:rsidP="005E1938">
      <w:pPr>
        <w:rPr>
          <w:b/>
          <w:sz w:val="22"/>
          <w:szCs w:val="22"/>
        </w:rPr>
      </w:pPr>
    </w:p>
    <w:p w:rsidR="005E1938" w:rsidRPr="005E1938" w:rsidRDefault="005E1938" w:rsidP="005E1938">
      <w:pPr>
        <w:rPr>
          <w:b/>
          <w:sz w:val="22"/>
          <w:szCs w:val="22"/>
        </w:rPr>
      </w:pPr>
    </w:p>
    <w:p w:rsidR="005E1938" w:rsidRPr="005E1938" w:rsidRDefault="005E1938" w:rsidP="005E1938">
      <w:pPr>
        <w:rPr>
          <w:b/>
          <w:sz w:val="22"/>
          <w:szCs w:val="22"/>
        </w:rPr>
      </w:pPr>
    </w:p>
    <w:p w:rsidR="005E1938" w:rsidRPr="005E1938" w:rsidRDefault="005E1938" w:rsidP="005E1938">
      <w:pPr>
        <w:rPr>
          <w:b/>
          <w:sz w:val="22"/>
          <w:szCs w:val="22"/>
        </w:rPr>
      </w:pPr>
    </w:p>
    <w:p w:rsidR="005E1938" w:rsidRPr="005E1938" w:rsidRDefault="005E1938" w:rsidP="005E1938">
      <w:pPr>
        <w:rPr>
          <w:b/>
          <w:sz w:val="22"/>
          <w:szCs w:val="22"/>
        </w:rPr>
      </w:pPr>
    </w:p>
    <w:p w:rsidR="005E1938" w:rsidRPr="005E1938" w:rsidRDefault="005E1938" w:rsidP="005E1938">
      <w:pPr>
        <w:rPr>
          <w:b/>
          <w:sz w:val="22"/>
          <w:szCs w:val="22"/>
        </w:rPr>
      </w:pPr>
    </w:p>
    <w:p w:rsidR="005E1938" w:rsidRPr="005E1938" w:rsidRDefault="005E1938" w:rsidP="005E1938">
      <w:pPr>
        <w:rPr>
          <w:b/>
          <w:sz w:val="22"/>
          <w:szCs w:val="22"/>
        </w:rPr>
      </w:pPr>
    </w:p>
    <w:p w:rsidR="005E1938" w:rsidRPr="005E1938" w:rsidRDefault="005E1938" w:rsidP="005E1938">
      <w:pPr>
        <w:rPr>
          <w:b/>
          <w:sz w:val="22"/>
          <w:szCs w:val="22"/>
        </w:rPr>
      </w:pPr>
    </w:p>
    <w:p w:rsidR="005E1938" w:rsidRPr="005E1938" w:rsidRDefault="005E1938" w:rsidP="005E1938">
      <w:pPr>
        <w:rPr>
          <w:b/>
          <w:sz w:val="22"/>
          <w:szCs w:val="22"/>
        </w:rPr>
      </w:pPr>
    </w:p>
    <w:p w:rsidR="005E1938" w:rsidRPr="005E1938" w:rsidRDefault="005E1938" w:rsidP="005E1938">
      <w:pPr>
        <w:rPr>
          <w:b/>
          <w:sz w:val="22"/>
          <w:szCs w:val="22"/>
        </w:rPr>
      </w:pPr>
    </w:p>
    <w:p w:rsidR="005E1938" w:rsidRPr="005E1938" w:rsidRDefault="005E1938" w:rsidP="005E1938">
      <w:pPr>
        <w:rPr>
          <w:b/>
          <w:sz w:val="22"/>
          <w:szCs w:val="22"/>
        </w:rPr>
      </w:pPr>
    </w:p>
    <w:p w:rsidR="005E1938" w:rsidRPr="005E1938" w:rsidRDefault="005E1938" w:rsidP="005E1938">
      <w:pPr>
        <w:rPr>
          <w:b/>
          <w:sz w:val="22"/>
          <w:szCs w:val="22"/>
        </w:rPr>
      </w:pPr>
    </w:p>
    <w:p w:rsidR="005E1938" w:rsidRPr="005E1938" w:rsidRDefault="005E1938" w:rsidP="005E1938">
      <w:pPr>
        <w:rPr>
          <w:b/>
          <w:sz w:val="22"/>
          <w:szCs w:val="22"/>
        </w:rPr>
      </w:pPr>
    </w:p>
    <w:p w:rsidR="005E1938" w:rsidRPr="005E1938" w:rsidRDefault="005E1938" w:rsidP="005E1938">
      <w:pPr>
        <w:rPr>
          <w:b/>
          <w:sz w:val="22"/>
          <w:szCs w:val="22"/>
        </w:rPr>
      </w:pPr>
    </w:p>
    <w:tbl>
      <w:tblPr>
        <w:tblW w:w="10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480"/>
        <w:gridCol w:w="1480"/>
        <w:gridCol w:w="1480"/>
        <w:gridCol w:w="1500"/>
      </w:tblGrid>
      <w:tr w:rsidR="005E1938" w:rsidRPr="005E1938" w:rsidTr="005759B2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2b) melléklet a 6/2016.(V.23.) önkormányzati rendelethez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E1938" w:rsidRPr="005E1938" w:rsidTr="005759B2">
        <w:trPr>
          <w:trHeight w:val="255"/>
        </w:trPr>
        <w:tc>
          <w:tcPr>
            <w:tcW w:w="10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Az önállóan működő intézmény 2015. évi költségvetési kiadásai címenként, kiemelt előirányzatonként.</w:t>
            </w:r>
          </w:p>
        </w:tc>
      </w:tr>
      <w:tr w:rsidR="005E1938" w:rsidRPr="005E1938" w:rsidTr="005759B2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ezer forintban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trHeight w:val="63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938" w:rsidRPr="005E1938" w:rsidRDefault="005E1938" w:rsidP="005E19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938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938" w:rsidRPr="005E1938" w:rsidRDefault="005E1938" w:rsidP="005E19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5E1938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938" w:rsidRPr="005E1938" w:rsidRDefault="005E1938" w:rsidP="005E19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5E1938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938" w:rsidRPr="005E1938" w:rsidRDefault="005E1938" w:rsidP="005E19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938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II. Nadapi Kerekerdő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trHeight w:val="37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11 688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11 945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11 199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trHeight w:val="46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3 185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3 255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3 045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3 426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3 078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2 491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Elvonások,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603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603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Egyéb működési célú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18 299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18 881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17 338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E1938" w:rsidRPr="005E1938" w:rsidTr="005759B2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191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262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204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191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262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204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E1938" w:rsidRPr="005E1938" w:rsidTr="005759B2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18 490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19 143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17 542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E1938" w:rsidRPr="005E1938" w:rsidTr="005759B2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18 490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19 143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17 542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</w:tbl>
    <w:p w:rsidR="005E1938" w:rsidRPr="005E1938" w:rsidRDefault="005E1938" w:rsidP="005E1938">
      <w:pPr>
        <w:rPr>
          <w:b/>
          <w:sz w:val="22"/>
          <w:szCs w:val="22"/>
        </w:rPr>
      </w:pPr>
    </w:p>
    <w:p w:rsidR="005E1938" w:rsidRPr="005E1938" w:rsidRDefault="005E1938" w:rsidP="005E1938">
      <w:pPr>
        <w:rPr>
          <w:b/>
          <w:sz w:val="22"/>
          <w:szCs w:val="22"/>
        </w:rPr>
      </w:pPr>
    </w:p>
    <w:p w:rsidR="005E1938" w:rsidRPr="005E1938" w:rsidRDefault="005E1938" w:rsidP="005E1938">
      <w:pPr>
        <w:rPr>
          <w:b/>
          <w:sz w:val="22"/>
          <w:szCs w:val="22"/>
        </w:rPr>
      </w:pPr>
    </w:p>
    <w:p w:rsidR="005E1938" w:rsidRPr="005E1938" w:rsidRDefault="005E1938" w:rsidP="005E1938">
      <w:pPr>
        <w:rPr>
          <w:b/>
          <w:sz w:val="22"/>
          <w:szCs w:val="22"/>
        </w:rPr>
      </w:pPr>
    </w:p>
    <w:p w:rsidR="005E1938" w:rsidRPr="005E1938" w:rsidRDefault="005E1938" w:rsidP="005E1938">
      <w:pPr>
        <w:rPr>
          <w:b/>
          <w:sz w:val="22"/>
          <w:szCs w:val="22"/>
        </w:rPr>
      </w:pPr>
    </w:p>
    <w:p w:rsidR="005E1938" w:rsidRPr="005E1938" w:rsidRDefault="005E1938" w:rsidP="005E1938">
      <w:pPr>
        <w:rPr>
          <w:b/>
          <w:sz w:val="22"/>
          <w:szCs w:val="22"/>
        </w:rPr>
      </w:pPr>
    </w:p>
    <w:p w:rsidR="005E1938" w:rsidRPr="005E1938" w:rsidRDefault="005E1938" w:rsidP="005E1938">
      <w:pPr>
        <w:rPr>
          <w:b/>
          <w:sz w:val="22"/>
          <w:szCs w:val="22"/>
        </w:rPr>
      </w:pPr>
    </w:p>
    <w:p w:rsidR="005E1938" w:rsidRPr="005E1938" w:rsidRDefault="005E1938" w:rsidP="005E1938">
      <w:pPr>
        <w:rPr>
          <w:b/>
          <w:sz w:val="22"/>
          <w:szCs w:val="22"/>
        </w:rPr>
      </w:pPr>
    </w:p>
    <w:p w:rsidR="005E1938" w:rsidRPr="005E1938" w:rsidRDefault="005E1938" w:rsidP="005E1938">
      <w:pPr>
        <w:rPr>
          <w:b/>
          <w:sz w:val="22"/>
          <w:szCs w:val="22"/>
        </w:rPr>
      </w:pPr>
    </w:p>
    <w:p w:rsidR="005E1938" w:rsidRPr="005E1938" w:rsidRDefault="005E1938" w:rsidP="005E1938">
      <w:pPr>
        <w:rPr>
          <w:b/>
          <w:sz w:val="22"/>
          <w:szCs w:val="22"/>
        </w:rPr>
      </w:pPr>
    </w:p>
    <w:p w:rsidR="005E1938" w:rsidRPr="005E1938" w:rsidRDefault="005E1938" w:rsidP="005E1938">
      <w:pPr>
        <w:rPr>
          <w:b/>
          <w:sz w:val="22"/>
          <w:szCs w:val="22"/>
        </w:rPr>
      </w:pPr>
    </w:p>
    <w:p w:rsidR="005E1938" w:rsidRPr="005E1938" w:rsidRDefault="005E1938" w:rsidP="005E1938">
      <w:pPr>
        <w:spacing w:after="200" w:line="276" w:lineRule="auto"/>
        <w:rPr>
          <w:b/>
          <w:sz w:val="22"/>
          <w:szCs w:val="22"/>
        </w:rPr>
      </w:pPr>
      <w:r w:rsidRPr="005E1938">
        <w:rPr>
          <w:b/>
          <w:sz w:val="22"/>
          <w:szCs w:val="22"/>
        </w:rPr>
        <w:br w:type="page"/>
      </w:r>
    </w:p>
    <w:p w:rsidR="005E1938" w:rsidRPr="005E1938" w:rsidRDefault="005E1938" w:rsidP="005E1938">
      <w:pPr>
        <w:rPr>
          <w:b/>
          <w:sz w:val="22"/>
          <w:szCs w:val="22"/>
        </w:rPr>
      </w:pPr>
    </w:p>
    <w:tbl>
      <w:tblPr>
        <w:tblW w:w="8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380"/>
        <w:gridCol w:w="1380"/>
        <w:gridCol w:w="1440"/>
      </w:tblGrid>
      <w:tr w:rsidR="005E1938" w:rsidRPr="005E1938" w:rsidTr="005759B2">
        <w:trPr>
          <w:trHeight w:val="255"/>
        </w:trPr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2/1. melléklet a 6/2016.(V.23.) önkormányzati rendelethez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E1938" w:rsidRPr="005E1938" w:rsidTr="005759B2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trHeight w:val="255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 xml:space="preserve">Az önkormányzat 2015. évi ellátottak pénzbeli juttatásai és működési célú </w:t>
            </w:r>
          </w:p>
        </w:tc>
      </w:tr>
      <w:tr w:rsidR="005E1938" w:rsidRPr="005E1938" w:rsidTr="005759B2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pénzeszköz átadásai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E1938" w:rsidRPr="005E1938" w:rsidTr="005759B2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  <w:tr w:rsidR="005E1938" w:rsidRPr="005E1938" w:rsidTr="005759B2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ezer forintban</w:t>
            </w:r>
          </w:p>
        </w:tc>
      </w:tr>
      <w:tr w:rsidR="005E1938" w:rsidRPr="005E1938" w:rsidTr="005759B2">
        <w:trPr>
          <w:trHeight w:val="51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938" w:rsidRPr="005E1938" w:rsidRDefault="005E1938" w:rsidP="005E1938">
            <w:pPr>
              <w:jc w:val="center"/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Pénzeszközátadás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938" w:rsidRPr="005E1938" w:rsidRDefault="005E1938" w:rsidP="005E1938">
            <w:pPr>
              <w:jc w:val="center"/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938" w:rsidRPr="005E1938" w:rsidRDefault="005E1938" w:rsidP="005E193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5E1938">
              <w:rPr>
                <w:rFonts w:ascii="Arial" w:hAnsi="Arial" w:cs="Arial"/>
                <w:b/>
                <w:bCs/>
              </w:rPr>
              <w:t>Módosított              előirányzat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938" w:rsidRPr="005E1938" w:rsidRDefault="005E1938" w:rsidP="005E1938">
            <w:pPr>
              <w:jc w:val="center"/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5E1938" w:rsidRPr="005E1938" w:rsidTr="005759B2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938" w:rsidRPr="005E1938" w:rsidRDefault="005E1938" w:rsidP="005E1938">
            <w:pPr>
              <w:jc w:val="center"/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938" w:rsidRPr="005E1938" w:rsidRDefault="005E1938" w:rsidP="005E1938">
            <w:pPr>
              <w:jc w:val="center"/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938" w:rsidRPr="005E1938" w:rsidRDefault="005E1938" w:rsidP="005E1938">
            <w:pPr>
              <w:jc w:val="center"/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938" w:rsidRPr="005E1938" w:rsidRDefault="005E1938" w:rsidP="005E1938">
            <w:pPr>
              <w:jc w:val="center"/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5E1938" w:rsidRPr="005E1938" w:rsidTr="005759B2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 xml:space="preserve">Közös </w:t>
            </w:r>
            <w:proofErr w:type="gramStart"/>
            <w:r w:rsidRPr="005E1938">
              <w:rPr>
                <w:rFonts w:ascii="Arial" w:hAnsi="Arial" w:cs="Arial"/>
              </w:rPr>
              <w:t>Hivatal működési</w:t>
            </w:r>
            <w:proofErr w:type="gramEnd"/>
            <w:r w:rsidRPr="005E1938">
              <w:rPr>
                <w:rFonts w:ascii="Arial" w:hAnsi="Arial" w:cs="Arial"/>
              </w:rPr>
              <w:t xml:space="preserve"> hozzájárulás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368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1219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1219</w:t>
            </w:r>
          </w:p>
        </w:tc>
      </w:tr>
      <w:tr w:rsidR="005E1938" w:rsidRPr="005E1938" w:rsidTr="005759B2">
        <w:trPr>
          <w:trHeight w:val="5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Működési célú pénzeszközátadás ÁHT belülre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368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1 219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1 219</w:t>
            </w:r>
          </w:p>
        </w:tc>
      </w:tr>
      <w:tr w:rsidR="005E1938" w:rsidRPr="005E1938" w:rsidTr="005759B2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Civil szervezetek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920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920</w:t>
            </w:r>
          </w:p>
        </w:tc>
      </w:tr>
      <w:tr w:rsidR="005E1938" w:rsidRPr="005E1938" w:rsidTr="005759B2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DRV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3153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3153</w:t>
            </w:r>
          </w:p>
        </w:tc>
      </w:tr>
      <w:tr w:rsidR="005E1938" w:rsidRPr="005E1938" w:rsidTr="005759B2">
        <w:trPr>
          <w:trHeight w:val="5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Működési célú pénzeszközátadás ÁHT kívülre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4 073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4 073</w:t>
            </w:r>
          </w:p>
        </w:tc>
      </w:tr>
      <w:tr w:rsidR="005E1938" w:rsidRPr="005E1938" w:rsidTr="005759B2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Egyéb működési célú kiadás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868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5 292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5 292</w:t>
            </w:r>
          </w:p>
        </w:tc>
      </w:tr>
      <w:tr w:rsidR="005E1938" w:rsidRPr="005E1938" w:rsidTr="005759B2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5E1938" w:rsidRPr="005E1938" w:rsidTr="005759B2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Települési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480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127</w:t>
            </w:r>
          </w:p>
        </w:tc>
      </w:tr>
      <w:tr w:rsidR="005E1938" w:rsidRPr="005E1938" w:rsidTr="005759B2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Szociális tűzifa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305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589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305</w:t>
            </w:r>
          </w:p>
        </w:tc>
      </w:tr>
      <w:tr w:rsidR="005E1938" w:rsidRPr="005E1938" w:rsidTr="005759B2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Foglalkoztatást helyettesítő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497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357</w:t>
            </w:r>
          </w:p>
        </w:tc>
      </w:tr>
      <w:tr w:rsidR="005E1938" w:rsidRPr="005E1938" w:rsidTr="005759B2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Lakásfenntartási támogatás normatív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315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275</w:t>
            </w:r>
          </w:p>
        </w:tc>
      </w:tr>
      <w:tr w:rsidR="005E1938" w:rsidRPr="005E1938" w:rsidTr="005759B2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Temetési segély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23</w:t>
            </w:r>
          </w:p>
        </w:tc>
      </w:tr>
      <w:tr w:rsidR="005E1938" w:rsidRPr="005E1938" w:rsidTr="005759B2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Átmeneti segély, iskolakezdési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30</w:t>
            </w:r>
          </w:p>
        </w:tc>
      </w:tr>
      <w:tr w:rsidR="005E1938" w:rsidRPr="005E1938" w:rsidTr="005759B2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Köztemetés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150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148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0</w:t>
            </w:r>
          </w:p>
        </w:tc>
      </w:tr>
      <w:tr w:rsidR="005E1938" w:rsidRPr="005E1938" w:rsidTr="005759B2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proofErr w:type="spellStart"/>
            <w:r w:rsidRPr="005E1938">
              <w:rPr>
                <w:rFonts w:ascii="Arial" w:hAnsi="Arial" w:cs="Arial"/>
              </w:rPr>
              <w:t>Közgyógy</w:t>
            </w:r>
            <w:proofErr w:type="spellEnd"/>
            <w:r w:rsidRPr="005E1938">
              <w:rPr>
                <w:rFonts w:ascii="Arial" w:hAnsi="Arial" w:cs="Arial"/>
              </w:rPr>
              <w:t xml:space="preserve"> ellátás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26</w:t>
            </w:r>
          </w:p>
        </w:tc>
      </w:tr>
      <w:tr w:rsidR="005E1938" w:rsidRPr="005E1938" w:rsidTr="005759B2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Óvodai étkeztetés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1 300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0</w:t>
            </w:r>
          </w:p>
        </w:tc>
      </w:tr>
      <w:tr w:rsidR="005E1938" w:rsidRPr="005E1938" w:rsidTr="005759B2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Természetbeni Erzsébet utalvány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255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255</w:t>
            </w:r>
          </w:p>
        </w:tc>
      </w:tr>
      <w:tr w:rsidR="005E1938" w:rsidRPr="005E1938" w:rsidTr="005759B2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 xml:space="preserve">Rendkívüli </w:t>
            </w:r>
            <w:proofErr w:type="spellStart"/>
            <w:r w:rsidRPr="005E1938">
              <w:rPr>
                <w:rFonts w:ascii="Arial" w:hAnsi="Arial" w:cs="Arial"/>
              </w:rPr>
              <w:t>gyvt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</w:rPr>
            </w:pPr>
            <w:r w:rsidRPr="005E1938">
              <w:rPr>
                <w:rFonts w:ascii="Arial" w:hAnsi="Arial" w:cs="Arial"/>
              </w:rPr>
              <w:t>9</w:t>
            </w:r>
          </w:p>
        </w:tc>
      </w:tr>
      <w:tr w:rsidR="005E1938" w:rsidRPr="005E1938" w:rsidTr="005759B2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Ellátottak pénzbeli juttatásai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2 737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2 674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jc w:val="right"/>
              <w:rPr>
                <w:rFonts w:ascii="Arial" w:hAnsi="Arial" w:cs="Arial"/>
                <w:b/>
                <w:bCs/>
              </w:rPr>
            </w:pPr>
            <w:r w:rsidRPr="005E1938">
              <w:rPr>
                <w:rFonts w:ascii="Arial" w:hAnsi="Arial" w:cs="Arial"/>
                <w:b/>
                <w:bCs/>
              </w:rPr>
              <w:t>1 407</w:t>
            </w:r>
          </w:p>
        </w:tc>
      </w:tr>
      <w:tr w:rsidR="005E1938" w:rsidRPr="005E1938" w:rsidTr="005759B2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38" w:rsidRPr="005E1938" w:rsidRDefault="005E1938" w:rsidP="005E1938">
            <w:pPr>
              <w:rPr>
                <w:rFonts w:ascii="Arial" w:hAnsi="Arial" w:cs="Arial"/>
              </w:rPr>
            </w:pPr>
          </w:p>
        </w:tc>
      </w:tr>
    </w:tbl>
    <w:p w:rsidR="005E1938" w:rsidRPr="005E1938" w:rsidRDefault="005E1938" w:rsidP="005E1938">
      <w:pPr>
        <w:rPr>
          <w:b/>
          <w:sz w:val="22"/>
          <w:szCs w:val="22"/>
        </w:rPr>
      </w:pPr>
    </w:p>
    <w:p w:rsidR="005E1938" w:rsidRPr="005E1938" w:rsidRDefault="005E1938" w:rsidP="005E1938">
      <w:pPr>
        <w:rPr>
          <w:b/>
          <w:sz w:val="22"/>
          <w:szCs w:val="22"/>
        </w:rPr>
      </w:pPr>
    </w:p>
    <w:p w:rsidR="005E1938" w:rsidRPr="005E1938" w:rsidRDefault="005E1938" w:rsidP="005E1938">
      <w:pPr>
        <w:rPr>
          <w:b/>
          <w:sz w:val="22"/>
          <w:szCs w:val="22"/>
        </w:rPr>
      </w:pPr>
    </w:p>
    <w:p w:rsidR="005E1938" w:rsidRPr="005E1938" w:rsidRDefault="005E1938" w:rsidP="005E1938">
      <w:pPr>
        <w:rPr>
          <w:b/>
          <w:sz w:val="22"/>
          <w:szCs w:val="22"/>
        </w:rPr>
      </w:pPr>
    </w:p>
    <w:p w:rsidR="005E1938" w:rsidRPr="005E1938" w:rsidRDefault="005E1938" w:rsidP="005E1938">
      <w:pPr>
        <w:rPr>
          <w:b/>
          <w:sz w:val="22"/>
          <w:szCs w:val="22"/>
        </w:rPr>
      </w:pPr>
    </w:p>
    <w:p w:rsidR="005E1938" w:rsidRPr="005E1938" w:rsidRDefault="005E1938" w:rsidP="005E1938">
      <w:pPr>
        <w:rPr>
          <w:b/>
          <w:sz w:val="22"/>
          <w:szCs w:val="22"/>
        </w:rPr>
      </w:pPr>
    </w:p>
    <w:p w:rsidR="005E1938" w:rsidRPr="005E1938" w:rsidRDefault="005E1938" w:rsidP="005E1938">
      <w:pPr>
        <w:rPr>
          <w:b/>
          <w:sz w:val="22"/>
          <w:szCs w:val="22"/>
        </w:rPr>
      </w:pPr>
    </w:p>
    <w:p w:rsidR="005E1938" w:rsidRPr="005E1938" w:rsidRDefault="005E1938" w:rsidP="005E1938">
      <w:pPr>
        <w:rPr>
          <w:b/>
          <w:sz w:val="22"/>
          <w:szCs w:val="22"/>
        </w:rPr>
      </w:pPr>
    </w:p>
    <w:p w:rsidR="005E1938" w:rsidRPr="005E1938" w:rsidRDefault="005E1938" w:rsidP="005E1938">
      <w:pPr>
        <w:rPr>
          <w:b/>
          <w:sz w:val="22"/>
          <w:szCs w:val="22"/>
        </w:rPr>
      </w:pPr>
    </w:p>
    <w:p w:rsidR="00DB50AD" w:rsidRDefault="00DB50AD" w:rsidP="00DB50AD">
      <w:pPr>
        <w:rPr>
          <w:b/>
          <w:sz w:val="22"/>
          <w:szCs w:val="22"/>
        </w:rPr>
      </w:pPr>
      <w:bookmarkStart w:id="0" w:name="_GoBack"/>
      <w:bookmarkEnd w:id="0"/>
    </w:p>
    <w:sectPr w:rsidR="00DB5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D0076"/>
    <w:multiLevelType w:val="hybridMultilevel"/>
    <w:tmpl w:val="CD7C85AA"/>
    <w:lvl w:ilvl="0" w:tplc="AE62622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346C3EFD"/>
    <w:multiLevelType w:val="hybridMultilevel"/>
    <w:tmpl w:val="BA62C608"/>
    <w:lvl w:ilvl="0" w:tplc="D0D6595C">
      <w:start w:val="1"/>
      <w:numFmt w:val="lowerLetter"/>
      <w:lvlText w:val="%1)"/>
      <w:lvlJc w:val="left"/>
      <w:pPr>
        <w:ind w:left="13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28" w:hanging="360"/>
      </w:pPr>
    </w:lvl>
    <w:lvl w:ilvl="2" w:tplc="040E001B" w:tentative="1">
      <w:start w:val="1"/>
      <w:numFmt w:val="lowerRoman"/>
      <w:lvlText w:val="%3."/>
      <w:lvlJc w:val="right"/>
      <w:pPr>
        <w:ind w:left="2748" w:hanging="180"/>
      </w:pPr>
    </w:lvl>
    <w:lvl w:ilvl="3" w:tplc="040E000F" w:tentative="1">
      <w:start w:val="1"/>
      <w:numFmt w:val="decimal"/>
      <w:lvlText w:val="%4."/>
      <w:lvlJc w:val="left"/>
      <w:pPr>
        <w:ind w:left="3468" w:hanging="360"/>
      </w:pPr>
    </w:lvl>
    <w:lvl w:ilvl="4" w:tplc="040E0019" w:tentative="1">
      <w:start w:val="1"/>
      <w:numFmt w:val="lowerLetter"/>
      <w:lvlText w:val="%5."/>
      <w:lvlJc w:val="left"/>
      <w:pPr>
        <w:ind w:left="4188" w:hanging="360"/>
      </w:pPr>
    </w:lvl>
    <w:lvl w:ilvl="5" w:tplc="040E001B" w:tentative="1">
      <w:start w:val="1"/>
      <w:numFmt w:val="lowerRoman"/>
      <w:lvlText w:val="%6."/>
      <w:lvlJc w:val="right"/>
      <w:pPr>
        <w:ind w:left="4908" w:hanging="180"/>
      </w:pPr>
    </w:lvl>
    <w:lvl w:ilvl="6" w:tplc="040E000F" w:tentative="1">
      <w:start w:val="1"/>
      <w:numFmt w:val="decimal"/>
      <w:lvlText w:val="%7."/>
      <w:lvlJc w:val="left"/>
      <w:pPr>
        <w:ind w:left="5628" w:hanging="360"/>
      </w:pPr>
    </w:lvl>
    <w:lvl w:ilvl="7" w:tplc="040E0019" w:tentative="1">
      <w:start w:val="1"/>
      <w:numFmt w:val="lowerLetter"/>
      <w:lvlText w:val="%8."/>
      <w:lvlJc w:val="left"/>
      <w:pPr>
        <w:ind w:left="6348" w:hanging="360"/>
      </w:pPr>
    </w:lvl>
    <w:lvl w:ilvl="8" w:tplc="040E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">
    <w:nsid w:val="5A0A75F5"/>
    <w:multiLevelType w:val="hybridMultilevel"/>
    <w:tmpl w:val="7F22DF5A"/>
    <w:lvl w:ilvl="0" w:tplc="3BE04DFE">
      <w:start w:val="2"/>
      <w:numFmt w:val="decimal"/>
      <w:lvlText w:val="(%1)"/>
      <w:lvlJc w:val="left"/>
      <w:pPr>
        <w:tabs>
          <w:tab w:val="num" w:pos="1048"/>
        </w:tabs>
        <w:ind w:left="10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68"/>
        </w:tabs>
        <w:ind w:left="176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88"/>
        </w:tabs>
        <w:ind w:left="248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08"/>
        </w:tabs>
        <w:ind w:left="320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28"/>
        </w:tabs>
        <w:ind w:left="392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48"/>
        </w:tabs>
        <w:ind w:left="464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68"/>
        </w:tabs>
        <w:ind w:left="536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88"/>
        </w:tabs>
        <w:ind w:left="608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08"/>
        </w:tabs>
        <w:ind w:left="680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1"/>
  <w:doNotDisplayPageBoundaries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4DB"/>
    <w:rsid w:val="001A128C"/>
    <w:rsid w:val="005E1938"/>
    <w:rsid w:val="00923363"/>
    <w:rsid w:val="00B354DB"/>
    <w:rsid w:val="00DB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50AD"/>
    <w:rPr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sz w:val="24"/>
      <w:szCs w:val="24"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50AD"/>
    <w:rPr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sz w:val="24"/>
      <w:szCs w:val="24"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565</Words>
  <Characters>3905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2016-05-15T16:31:00Z</dcterms:created>
  <dcterms:modified xsi:type="dcterms:W3CDTF">2016-05-15T16:31:00Z</dcterms:modified>
</cp:coreProperties>
</file>