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2D" w:rsidRPr="00512031" w:rsidRDefault="00C03B2D" w:rsidP="00C03B2D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12031">
        <w:rPr>
          <w:rFonts w:ascii="Times New Roman" w:hAnsi="Times New Roman" w:cs="Times New Roman"/>
          <w:b/>
          <w:sz w:val="24"/>
          <w:szCs w:val="24"/>
        </w:rPr>
        <w:t>. számú melléklet a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512031">
        <w:rPr>
          <w:rFonts w:ascii="Times New Roman" w:hAnsi="Times New Roman" w:cs="Times New Roman"/>
          <w:b/>
          <w:sz w:val="24"/>
          <w:szCs w:val="24"/>
        </w:rPr>
        <w:t>/2011. (</w:t>
      </w:r>
      <w:r>
        <w:rPr>
          <w:rFonts w:ascii="Times New Roman" w:hAnsi="Times New Roman" w:cs="Times New Roman"/>
          <w:b/>
          <w:sz w:val="24"/>
          <w:szCs w:val="24"/>
        </w:rPr>
        <w:t>V.11.</w:t>
      </w:r>
      <w:r w:rsidRPr="00512031">
        <w:rPr>
          <w:rFonts w:ascii="Times New Roman" w:hAnsi="Times New Roman" w:cs="Times New Roman"/>
          <w:b/>
          <w:sz w:val="24"/>
          <w:szCs w:val="24"/>
        </w:rPr>
        <w:t>) rendelethez</w:t>
      </w:r>
    </w:p>
    <w:p w:rsidR="00C03B2D" w:rsidRPr="00230E84" w:rsidRDefault="00C03B2D" w:rsidP="00C03B2D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0E84">
        <w:rPr>
          <w:rFonts w:ascii="Times New Roman" w:hAnsi="Times New Roman"/>
          <w:sz w:val="24"/>
          <w:szCs w:val="24"/>
        </w:rPr>
        <w:t>a</w:t>
      </w:r>
      <w:proofErr w:type="gramEnd"/>
      <w:r w:rsidRPr="00230E84">
        <w:rPr>
          <w:rFonts w:ascii="Times New Roman" w:hAnsi="Times New Roman"/>
          <w:sz w:val="24"/>
          <w:szCs w:val="24"/>
        </w:rPr>
        <w:t xml:space="preserve"> nyersanyagnormák és étkezési térítési díjak meghatározásáról</w:t>
      </w:r>
    </w:p>
    <w:p w:rsidR="00C03B2D" w:rsidRPr="00230E84" w:rsidRDefault="00C03B2D" w:rsidP="00C03B2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370"/>
        <w:gridCol w:w="1417"/>
        <w:gridCol w:w="1134"/>
      </w:tblGrid>
      <w:tr w:rsidR="00C03B2D" w:rsidRPr="00230E84" w:rsidTr="0069503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Nyersanyag norma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Rezsi költség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(Ft-ban)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Térítési díj áfával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(Ft-ban)</w:t>
            </w:r>
          </w:p>
        </w:tc>
      </w:tr>
      <w:tr w:rsidR="00C03B2D" w:rsidRPr="00230E84" w:rsidTr="0069503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1.) Általános iskola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1-2 gyermekes család (teljes térítési díjasok)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- tízórai, ebéd, uzsonna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- ebéd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1997:XXXI. tv. 148. § (5) b)–d) alapján 50%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- tízórai, ebéd, uzsonna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- ebéd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1997. XXXI. Tv. 148 § (5) a) alapján (1-8. osztály GYVT. ingyenes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- tízórai, ebéd, uzsonna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- ebéd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289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192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289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192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289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318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211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318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211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318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361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181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3B2D" w:rsidRPr="00230E84" w:rsidTr="0069503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2.) Óvodai nevelés: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1-2 gyerekes család</w:t>
            </w:r>
            <w:r w:rsidRPr="00230E84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230E84">
              <w:rPr>
                <w:rFonts w:ascii="Times New Roman" w:hAnsi="Times New Roman"/>
                <w:sz w:val="24"/>
                <w:szCs w:val="24"/>
              </w:rPr>
              <w:t>( teljes</w:t>
            </w:r>
            <w:proofErr w:type="gramEnd"/>
            <w:r w:rsidRPr="00230E84">
              <w:rPr>
                <w:rFonts w:ascii="Times New Roman" w:hAnsi="Times New Roman"/>
                <w:sz w:val="24"/>
                <w:szCs w:val="24"/>
              </w:rPr>
              <w:t xml:space="preserve"> térítési díj)</w:t>
            </w:r>
            <w:r w:rsidRPr="00230E8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1997:XXXI. tv. 148. § (5) b) – d) alapján 50% 1997</w:t>
            </w:r>
            <w:proofErr w:type="gramStart"/>
            <w:r w:rsidRPr="00230E84">
              <w:rPr>
                <w:rFonts w:ascii="Times New Roman" w:hAnsi="Times New Roman"/>
                <w:sz w:val="24"/>
                <w:szCs w:val="24"/>
              </w:rPr>
              <w:t>:XXXI.</w:t>
            </w:r>
            <w:proofErr w:type="gramEnd"/>
            <w:r w:rsidRPr="00230E84">
              <w:rPr>
                <w:rFonts w:ascii="Times New Roman" w:hAnsi="Times New Roman"/>
                <w:sz w:val="24"/>
                <w:szCs w:val="24"/>
              </w:rPr>
              <w:t xml:space="preserve"> tv. 148. § (5</w:t>
            </w:r>
            <w:proofErr w:type="gramStart"/>
            <w:r w:rsidRPr="00230E84">
              <w:rPr>
                <w:rFonts w:ascii="Times New Roman" w:hAnsi="Times New Roman"/>
                <w:sz w:val="24"/>
                <w:szCs w:val="24"/>
              </w:rPr>
              <w:t>)a</w:t>
            </w:r>
            <w:proofErr w:type="gramEnd"/>
            <w:r w:rsidRPr="00230E84">
              <w:rPr>
                <w:rFonts w:ascii="Times New Roman" w:hAnsi="Times New Roman"/>
                <w:sz w:val="24"/>
                <w:szCs w:val="24"/>
              </w:rPr>
              <w:t>) alapján ingyenes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236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236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260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260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295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148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3B2D" w:rsidRPr="00230E84" w:rsidTr="0069503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 xml:space="preserve">3.) Szociális intézmény 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Szociális étkeztetés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Időskorúak Otthona (bentlakásos intézmény)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231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254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455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B2D" w:rsidRPr="00230E84" w:rsidTr="0069503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 xml:space="preserve">4.) </w:t>
            </w:r>
            <w:proofErr w:type="gramStart"/>
            <w:r w:rsidRPr="00230E84">
              <w:rPr>
                <w:rFonts w:ascii="Times New Roman" w:hAnsi="Times New Roman"/>
                <w:sz w:val="24"/>
                <w:szCs w:val="24"/>
              </w:rPr>
              <w:t>Vendég étkezés</w:t>
            </w:r>
            <w:proofErr w:type="gramEnd"/>
            <w:r w:rsidRPr="00230E84">
              <w:rPr>
                <w:rFonts w:ascii="Times New Roman" w:hAnsi="Times New Roman"/>
                <w:sz w:val="24"/>
                <w:szCs w:val="24"/>
              </w:rPr>
              <w:t>, alkalmazotti étkeztetés</w:t>
            </w:r>
            <w:r w:rsidRPr="00230E84">
              <w:rPr>
                <w:rStyle w:val="Lbjegyzet-hivatkozs"/>
                <w:rFonts w:ascii="Times New Roman" w:hAnsi="Times New Roman"/>
                <w:b/>
                <w:sz w:val="24"/>
                <w:szCs w:val="24"/>
              </w:rPr>
              <w:footnoteReference w:customMarkFollows="1" w:id="1"/>
              <w:sym w:font="Symbol" w:char="002A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C03B2D" w:rsidRPr="00230E84" w:rsidTr="0069503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5.) Társönkormányzatoknak számított árak</w:t>
            </w:r>
            <w:r w:rsidRPr="00230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Általános iskola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- tízórai, ebéd, uzsonna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- ebéd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Szociális étkeztetés, alkalmazott, vendég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289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192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E84">
              <w:rPr>
                <w:rFonts w:ascii="Times New Roman" w:hAnsi="Times New Roman"/>
                <w:bCs/>
                <w:sz w:val="24"/>
                <w:szCs w:val="24"/>
              </w:rPr>
              <w:t>231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318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211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297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607+áfa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403+áfa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E84">
              <w:rPr>
                <w:rFonts w:ascii="Times New Roman" w:hAnsi="Times New Roman"/>
                <w:sz w:val="24"/>
                <w:szCs w:val="24"/>
              </w:rPr>
              <w:t>528+áfa</w:t>
            </w:r>
          </w:p>
          <w:p w:rsidR="00C03B2D" w:rsidRPr="00230E84" w:rsidRDefault="00C03B2D" w:rsidP="00695031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3B2D" w:rsidRDefault="00C03B2D" w:rsidP="00C03B2D"/>
    <w:p w:rsidR="007655FC" w:rsidRDefault="007655FC"/>
    <w:sectPr w:rsidR="007655FC" w:rsidSect="0008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30" w:rsidRDefault="00F46830" w:rsidP="00C03B2D">
      <w:pPr>
        <w:spacing w:after="0" w:line="240" w:lineRule="auto"/>
      </w:pPr>
      <w:r>
        <w:separator/>
      </w:r>
    </w:p>
  </w:endnote>
  <w:endnote w:type="continuationSeparator" w:id="0">
    <w:p w:rsidR="00F46830" w:rsidRDefault="00F46830" w:rsidP="00C0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30" w:rsidRDefault="00F46830" w:rsidP="00C03B2D">
      <w:pPr>
        <w:spacing w:after="0" w:line="240" w:lineRule="auto"/>
      </w:pPr>
      <w:r>
        <w:separator/>
      </w:r>
    </w:p>
  </w:footnote>
  <w:footnote w:type="continuationSeparator" w:id="0">
    <w:p w:rsidR="00F46830" w:rsidRDefault="00F46830" w:rsidP="00C03B2D">
      <w:pPr>
        <w:spacing w:after="0" w:line="240" w:lineRule="auto"/>
      </w:pPr>
      <w:r>
        <w:continuationSeparator/>
      </w:r>
    </w:p>
  </w:footnote>
  <w:footnote w:id="1">
    <w:p w:rsidR="00C03B2D" w:rsidRDefault="00C03B2D" w:rsidP="00C03B2D">
      <w:pPr>
        <w:pStyle w:val="Lbjegyzetszveg"/>
        <w:jc w:val="both"/>
        <w:rPr>
          <w:b/>
        </w:rPr>
      </w:pPr>
      <w:r>
        <w:rPr>
          <w:rStyle w:val="Lbjegyzet-hivatkozs"/>
          <w:b/>
        </w:rPr>
        <w:sym w:font="Symbol" w:char="002A"/>
      </w:r>
      <w:r>
        <w:rPr>
          <w:b/>
        </w:rPr>
        <w:t xml:space="preserve"> A térítési díjaknál az óvodai, a vendég, alkalmazotti és szociális étkezés valamint az általános iskolai étkezés 25 %-os </w:t>
      </w:r>
      <w:proofErr w:type="spellStart"/>
      <w:r>
        <w:rPr>
          <w:b/>
        </w:rPr>
        <w:t>ÁFÁ-t</w:t>
      </w:r>
      <w:proofErr w:type="spellEnd"/>
      <w:r>
        <w:rPr>
          <w:b/>
        </w:rPr>
        <w:t xml:space="preserve"> tartalmaz.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B2D"/>
    <w:rsid w:val="007655FC"/>
    <w:rsid w:val="00C03B2D"/>
    <w:rsid w:val="00F4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3B2D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03B2D"/>
    <w:pPr>
      <w:spacing w:after="0" w:line="240" w:lineRule="auto"/>
    </w:pPr>
    <w:rPr>
      <w:rFonts w:eastAsiaTheme="minorEastAsia"/>
      <w:lang w:eastAsia="hu-HU"/>
    </w:rPr>
  </w:style>
  <w:style w:type="paragraph" w:styleId="Lbjegyzetszveg">
    <w:name w:val="footnote text"/>
    <w:basedOn w:val="Norml"/>
    <w:link w:val="LbjegyzetszvegChar"/>
    <w:semiHidden/>
    <w:rsid w:val="00C03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03B2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C03B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2014-09-18T08:25:00Z</dcterms:created>
  <dcterms:modified xsi:type="dcterms:W3CDTF">2014-09-18T08:25:00Z</dcterms:modified>
</cp:coreProperties>
</file>