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29" w:rsidRPr="003773AB" w:rsidRDefault="00D15729" w:rsidP="00D15729">
      <w:pPr>
        <w:ind w:left="18"/>
        <w:rPr>
          <w:b/>
          <w:caps/>
          <w:sz w:val="32"/>
          <w:szCs w:val="32"/>
          <w:u w:val="single"/>
        </w:rPr>
      </w:pPr>
      <w:r w:rsidRPr="003773AB">
        <w:rPr>
          <w:b/>
          <w:sz w:val="32"/>
          <w:szCs w:val="32"/>
          <w:u w:val="single"/>
        </w:rPr>
        <w:t>1. számú melléklet</w:t>
      </w:r>
      <w:r>
        <w:rPr>
          <w:rStyle w:val="Lbjegyzet-hivatkozs"/>
          <w:b/>
          <w:sz w:val="32"/>
          <w:szCs w:val="32"/>
          <w:u w:val="single"/>
        </w:rPr>
        <w:footnoteReference w:id="1"/>
      </w:r>
    </w:p>
    <w:p w:rsidR="00D15729" w:rsidRDefault="00D15729" w:rsidP="00D15729">
      <w:pPr>
        <w:jc w:val="center"/>
        <w:rPr>
          <w:b/>
          <w:sz w:val="28"/>
          <w:szCs w:val="28"/>
          <w:u w:val="single"/>
        </w:rPr>
      </w:pPr>
    </w:p>
    <w:p w:rsidR="00D15729" w:rsidRDefault="00D15729" w:rsidP="00D15729">
      <w:pPr>
        <w:jc w:val="center"/>
        <w:rPr>
          <w:b/>
          <w:sz w:val="28"/>
          <w:szCs w:val="28"/>
        </w:rPr>
      </w:pPr>
    </w:p>
    <w:p w:rsidR="00D15729" w:rsidRDefault="00D15729" w:rsidP="00D15729">
      <w:pPr>
        <w:jc w:val="center"/>
        <w:rPr>
          <w:b/>
          <w:sz w:val="28"/>
          <w:szCs w:val="28"/>
        </w:rPr>
      </w:pPr>
    </w:p>
    <w:p w:rsidR="00D15729" w:rsidRDefault="00D15729" w:rsidP="00D15729">
      <w:pPr>
        <w:jc w:val="center"/>
        <w:rPr>
          <w:b/>
          <w:sz w:val="28"/>
          <w:szCs w:val="28"/>
        </w:rPr>
      </w:pPr>
    </w:p>
    <w:p w:rsidR="00D15729" w:rsidRDefault="00D15729" w:rsidP="00D15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Az önkormányzat tulajdonában álló lakások bérleti díja</w:t>
      </w:r>
    </w:p>
    <w:p w:rsidR="00D15729" w:rsidRDefault="00D15729" w:rsidP="00D15729">
      <w:pPr>
        <w:jc w:val="center"/>
        <w:rPr>
          <w:b/>
          <w:sz w:val="28"/>
          <w:szCs w:val="28"/>
        </w:rPr>
      </w:pPr>
    </w:p>
    <w:p w:rsidR="00D15729" w:rsidRDefault="00D15729" w:rsidP="00D15729">
      <w:pPr>
        <w:jc w:val="center"/>
        <w:rPr>
          <w:b/>
          <w:sz w:val="28"/>
          <w:szCs w:val="28"/>
        </w:rPr>
      </w:pPr>
    </w:p>
    <w:p w:rsidR="00D15729" w:rsidRDefault="00D15729" w:rsidP="00D15729">
      <w:pPr>
        <w:jc w:val="center"/>
        <w:rPr>
          <w:b/>
          <w:sz w:val="28"/>
          <w:szCs w:val="28"/>
        </w:rPr>
      </w:pPr>
    </w:p>
    <w:p w:rsidR="00D15729" w:rsidRDefault="00D15729" w:rsidP="00D15729">
      <w:pPr>
        <w:ind w:left="360"/>
        <w:jc w:val="both"/>
      </w:pPr>
    </w:p>
    <w:tbl>
      <w:tblPr>
        <w:tblW w:w="0" w:type="auto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4484"/>
      </w:tblGrid>
      <w:tr w:rsidR="00D15729" w:rsidRPr="001A2AF8" w:rsidTr="00515CF8">
        <w:tc>
          <w:tcPr>
            <w:tcW w:w="3791" w:type="dxa"/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KATEGÓRIA</w:t>
            </w:r>
          </w:p>
        </w:tc>
        <w:tc>
          <w:tcPr>
            <w:tcW w:w="4484" w:type="dxa"/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LAKBÉR ÖSSZEGE (Ft/m</w:t>
            </w:r>
            <w:r w:rsidRPr="001A2AF8">
              <w:rPr>
                <w:b/>
                <w:szCs w:val="26"/>
                <w:vertAlign w:val="superscript"/>
              </w:rPr>
              <w:t>2</w:t>
            </w:r>
            <w:r w:rsidRPr="001A2AF8">
              <w:rPr>
                <w:b/>
              </w:rPr>
              <w:t>/hó)</w:t>
            </w:r>
          </w:p>
        </w:tc>
      </w:tr>
      <w:tr w:rsidR="00D15729" w:rsidTr="00515CF8">
        <w:tc>
          <w:tcPr>
            <w:tcW w:w="3791" w:type="dxa"/>
            <w:shd w:val="clear" w:color="auto" w:fill="auto"/>
          </w:tcPr>
          <w:p w:rsidR="00D15729" w:rsidRPr="001A2AF8" w:rsidRDefault="00D15729" w:rsidP="00515CF8">
            <w:pPr>
              <w:jc w:val="both"/>
              <w:rPr>
                <w:b/>
              </w:rPr>
            </w:pPr>
            <w:r w:rsidRPr="001A2AF8">
              <w:rPr>
                <w:b/>
              </w:rPr>
              <w:t>I. Szociális bérlakások</w:t>
            </w:r>
          </w:p>
        </w:tc>
        <w:tc>
          <w:tcPr>
            <w:tcW w:w="4484" w:type="dxa"/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300</w:t>
            </w:r>
          </w:p>
        </w:tc>
      </w:tr>
      <w:tr w:rsidR="00D15729" w:rsidTr="00515CF8">
        <w:tc>
          <w:tcPr>
            <w:tcW w:w="3791" w:type="dxa"/>
            <w:shd w:val="clear" w:color="auto" w:fill="auto"/>
          </w:tcPr>
          <w:p w:rsidR="00D15729" w:rsidRPr="001A2AF8" w:rsidRDefault="00D15729" w:rsidP="00515CF8">
            <w:pPr>
              <w:jc w:val="both"/>
              <w:rPr>
                <w:b/>
              </w:rPr>
            </w:pPr>
            <w:r w:rsidRPr="001A2AF8">
              <w:rPr>
                <w:b/>
              </w:rPr>
              <w:t>II. Közérdekű célú lakások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500</w:t>
            </w:r>
          </w:p>
        </w:tc>
      </w:tr>
      <w:tr w:rsidR="00D15729" w:rsidTr="00515CF8">
        <w:tc>
          <w:tcPr>
            <w:tcW w:w="3791" w:type="dxa"/>
            <w:shd w:val="clear" w:color="auto" w:fill="auto"/>
          </w:tcPr>
          <w:p w:rsidR="00D15729" w:rsidRPr="001A2AF8" w:rsidRDefault="00D15729" w:rsidP="00515CF8">
            <w:pPr>
              <w:jc w:val="both"/>
              <w:rPr>
                <w:b/>
              </w:rPr>
            </w:pPr>
            <w:r w:rsidRPr="001A2AF8">
              <w:rPr>
                <w:b/>
              </w:rPr>
              <w:t>III. Piaci alapú lakások</w:t>
            </w:r>
          </w:p>
        </w:tc>
        <w:tc>
          <w:tcPr>
            <w:tcW w:w="4484" w:type="dxa"/>
            <w:shd w:val="clear" w:color="auto" w:fill="F3F3F3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</w:p>
        </w:tc>
      </w:tr>
      <w:tr w:rsidR="00D15729" w:rsidTr="00515CF8">
        <w:tc>
          <w:tcPr>
            <w:tcW w:w="3791" w:type="dxa"/>
            <w:shd w:val="clear" w:color="auto" w:fill="auto"/>
          </w:tcPr>
          <w:p w:rsidR="00D15729" w:rsidRDefault="00D15729" w:rsidP="00515CF8">
            <w:pPr>
              <w:ind w:left="426"/>
              <w:jc w:val="both"/>
            </w:pPr>
            <w:r>
              <w:t xml:space="preserve">Ifjúság u. 1. sz. alatti lakások </w:t>
            </w:r>
          </w:p>
        </w:tc>
        <w:tc>
          <w:tcPr>
            <w:tcW w:w="4484" w:type="dxa"/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700</w:t>
            </w:r>
          </w:p>
        </w:tc>
      </w:tr>
      <w:tr w:rsidR="00D15729" w:rsidTr="00515CF8">
        <w:tc>
          <w:tcPr>
            <w:tcW w:w="3791" w:type="dxa"/>
            <w:shd w:val="clear" w:color="auto" w:fill="auto"/>
          </w:tcPr>
          <w:p w:rsidR="00D15729" w:rsidRDefault="00D15729" w:rsidP="00515CF8">
            <w:pPr>
              <w:ind w:left="426"/>
              <w:jc w:val="both"/>
            </w:pPr>
            <w:r>
              <w:t>Kossuth L. u. 58. sz. alatti l</w:t>
            </w:r>
            <w:r>
              <w:t>a</w:t>
            </w:r>
            <w:r>
              <w:t xml:space="preserve">kások </w:t>
            </w:r>
          </w:p>
        </w:tc>
        <w:tc>
          <w:tcPr>
            <w:tcW w:w="4484" w:type="dxa"/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840</w:t>
            </w:r>
          </w:p>
        </w:tc>
      </w:tr>
      <w:tr w:rsidR="00D15729" w:rsidTr="00515CF8">
        <w:tc>
          <w:tcPr>
            <w:tcW w:w="3791" w:type="dxa"/>
            <w:shd w:val="clear" w:color="auto" w:fill="auto"/>
          </w:tcPr>
          <w:p w:rsidR="00D15729" w:rsidRDefault="00D15729" w:rsidP="00515CF8">
            <w:pPr>
              <w:ind w:left="426"/>
              <w:jc w:val="both"/>
            </w:pPr>
            <w:r>
              <w:t>Kossuth L. u. 78. sz. alatti l</w:t>
            </w:r>
            <w:r>
              <w:t>a</w:t>
            </w:r>
            <w:r>
              <w:t>kások</w:t>
            </w:r>
          </w:p>
        </w:tc>
        <w:tc>
          <w:tcPr>
            <w:tcW w:w="4484" w:type="dxa"/>
            <w:shd w:val="clear" w:color="auto" w:fill="auto"/>
          </w:tcPr>
          <w:p w:rsidR="00D15729" w:rsidRPr="001A2AF8" w:rsidRDefault="00D15729" w:rsidP="00515CF8">
            <w:pPr>
              <w:jc w:val="center"/>
              <w:rPr>
                <w:b/>
              </w:rPr>
            </w:pPr>
            <w:r w:rsidRPr="001A2AF8">
              <w:rPr>
                <w:b/>
              </w:rPr>
              <w:t>840</w:t>
            </w:r>
          </w:p>
        </w:tc>
      </w:tr>
    </w:tbl>
    <w:p w:rsidR="00D15729" w:rsidRDefault="00D15729" w:rsidP="00D15729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D1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29" w:rsidRDefault="00D15729" w:rsidP="00D15729">
      <w:r>
        <w:separator/>
      </w:r>
    </w:p>
  </w:endnote>
  <w:endnote w:type="continuationSeparator" w:id="0">
    <w:p w:rsidR="00D15729" w:rsidRDefault="00D15729" w:rsidP="00D1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29" w:rsidRDefault="00D15729" w:rsidP="00D15729">
      <w:r>
        <w:separator/>
      </w:r>
    </w:p>
  </w:footnote>
  <w:footnote w:type="continuationSeparator" w:id="0">
    <w:p w:rsidR="00D15729" w:rsidRDefault="00D15729" w:rsidP="00D15729">
      <w:r>
        <w:continuationSeparator/>
      </w:r>
    </w:p>
  </w:footnote>
  <w:footnote w:id="1">
    <w:p w:rsidR="00D15729" w:rsidRDefault="00D15729" w:rsidP="00D15729">
      <w:pPr>
        <w:pStyle w:val="Lbjegyzetszveg"/>
      </w:pPr>
      <w:r>
        <w:rPr>
          <w:rStyle w:val="Lbjegyzet-hivatkozs"/>
        </w:rPr>
        <w:footnoteRef/>
      </w:r>
      <w:r>
        <w:t xml:space="preserve"> Módosította a 10/2008.(IV.21.) rendelet Hatályos: 2008. július 1-jétől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29"/>
    <w:rsid w:val="00171385"/>
    <w:rsid w:val="00D15729"/>
    <w:rsid w:val="00D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7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15729"/>
    <w:pPr>
      <w:widowControl w:val="0"/>
      <w:suppressAutoHyphens/>
      <w:overflowPunct w:val="0"/>
      <w:autoSpaceDE w:val="0"/>
      <w:autoSpaceDN w:val="0"/>
      <w:adjustRightInd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57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57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7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15729"/>
    <w:pPr>
      <w:widowControl w:val="0"/>
      <w:suppressAutoHyphens/>
      <w:overflowPunct w:val="0"/>
      <w:autoSpaceDE w:val="0"/>
      <w:autoSpaceDN w:val="0"/>
      <w:adjustRightInd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57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5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Igazgatási Osztály</dc:creator>
  <cp:lastModifiedBy>Igazgatási Osztály</cp:lastModifiedBy>
  <cp:revision>1</cp:revision>
  <dcterms:created xsi:type="dcterms:W3CDTF">2014-09-29T08:22:00Z</dcterms:created>
  <dcterms:modified xsi:type="dcterms:W3CDTF">2014-09-29T08:22:00Z</dcterms:modified>
</cp:coreProperties>
</file>