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DDEB1" w14:textId="4810D0F2" w:rsidR="009A71C4" w:rsidRPr="00C06D76" w:rsidRDefault="00C06D76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Keszthely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Város Önko</w:t>
      </w:r>
      <w:r w:rsidR="00D97915">
        <w:rPr>
          <w:rFonts w:ascii="Book Antiqua" w:eastAsia="Times New Roman" w:hAnsi="Book Antiqua" w:cs="Times"/>
          <w:b/>
          <w:bCs/>
          <w:color w:val="000000"/>
          <w:lang w:eastAsia="hu-HU"/>
        </w:rPr>
        <w:t>rmányzata Képviselő-testülete</w:t>
      </w:r>
    </w:p>
    <w:p w14:paraId="1954F6EF" w14:textId="7CD5D4FE" w:rsidR="009A71C4" w:rsidRPr="00914FD9" w:rsidRDefault="00E51A1E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6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/20</w:t>
      </w:r>
      <w:r w:rsidR="007D4C11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20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. (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II.13.)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önkormányzati rendelete</w:t>
      </w:r>
    </w:p>
    <w:p w14:paraId="6B91DF00" w14:textId="72C97546" w:rsidR="009A71C4" w:rsidRPr="00C06D76" w:rsidRDefault="007D4C11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914FD9">
        <w:rPr>
          <w:rFonts w:ascii="Book Antiqua" w:eastAsia="Calibri" w:hAnsi="Book Antiqua" w:cs="Times New Roman"/>
          <w:b/>
        </w:rPr>
        <w:t>a „Humán közszolgáltatások fejlesztése térségi szemléletben Keszthely, Bókaháza, Egeraracsa, Egervár és Orbányosfa településeken” című projekt ösztönző támogatásairól</w:t>
      </w:r>
      <w:r w:rsidRPr="007D4C11">
        <w:rPr>
          <w:rFonts w:ascii="Book Antiqua" w:eastAsia="Calibri" w:hAnsi="Book Antiqua" w:cs="Times New Roman"/>
          <w:b/>
        </w:rPr>
        <w:t xml:space="preserve"> </w:t>
      </w:r>
    </w:p>
    <w:p w14:paraId="5624FB55" w14:textId="77777777" w:rsidR="009A71C4" w:rsidRPr="00C06D76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3CAE14A" w14:textId="54B3720D" w:rsidR="009A71C4" w:rsidRDefault="00C06D76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Keszthely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Város Önkormányzata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Képviselő-testülete az Alaptörvény 32. cikk (2) bekezdésében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kapott felhatalmazás alapján,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Magyarország helyi önkormányzatairól szóló 2011. évi CLXXXIX. tv. 13. § (1) bekezdés </w:t>
      </w:r>
      <w:r w:rsidR="00607136">
        <w:rPr>
          <w:rFonts w:ascii="Book Antiqua" w:eastAsia="Times New Roman" w:hAnsi="Book Antiqua" w:cs="Times"/>
          <w:iCs/>
          <w:color w:val="000000"/>
          <w:lang w:eastAsia="hu-HU"/>
        </w:rPr>
        <w:t xml:space="preserve">9 és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15. pontjában</w:t>
      </w:r>
      <w:r w:rsidR="007D4C11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meghatározott feladatkörében eljárva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a következőket rendeli el:</w:t>
      </w:r>
    </w:p>
    <w:p w14:paraId="21B09FF6" w14:textId="399ED69F" w:rsidR="005F0E1A" w:rsidRPr="005F0E1A" w:rsidRDefault="003B0931" w:rsidP="000C4490">
      <w:pPr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Book Antiqua" w:eastAsia="Times New Roman" w:hAnsi="Book Antiqua" w:cs="Times New Roman"/>
          <w:b/>
          <w:lang w:eastAsia="hu-HU"/>
        </w:rPr>
      </w:pPr>
      <w:r>
        <w:rPr>
          <w:rFonts w:ascii="Book Antiqua" w:eastAsia="Times New Roman" w:hAnsi="Book Antiqua" w:cs="Times New Roman"/>
          <w:b/>
          <w:lang w:eastAsia="hu-HU"/>
        </w:rPr>
        <w:t>Általános rendelkezések</w:t>
      </w:r>
    </w:p>
    <w:p w14:paraId="74138E42" w14:textId="77777777" w:rsidR="005F0E1A" w:rsidRDefault="005F0E1A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009C6466" w14:textId="6304F98A" w:rsidR="00F94C6D" w:rsidRPr="007D4C11" w:rsidRDefault="000C4490" w:rsidP="001C5E80">
      <w:pPr>
        <w:pStyle w:val="Listaszerbekezds"/>
      </w:pPr>
      <w:r>
        <w:t xml:space="preserve">§ </w:t>
      </w:r>
      <w:r w:rsidR="009A71C4" w:rsidRPr="007D4C11">
        <w:t xml:space="preserve">A rendelet célja </w:t>
      </w:r>
      <w:r w:rsidR="00C06D76" w:rsidRPr="007D4C11">
        <w:t>a</w:t>
      </w:r>
      <w:r w:rsidR="00876D2B">
        <w:t>z</w:t>
      </w:r>
      <w:r w:rsidR="00C06D76" w:rsidRPr="007D4C11">
        <w:t xml:space="preserve"> </w:t>
      </w:r>
      <w:r w:rsidR="007D4C11" w:rsidRPr="007D4C11">
        <w:t xml:space="preserve">EFOP-1.5.2.-16-2017-00044 azonosító számú a „Humán közszolgáltatások fejlesztése térségi szemléletben Keszthely, Bókaháza, Egeraracsa, Egervár és Orbányosfa településeken” című projekt </w:t>
      </w:r>
      <w:r w:rsidR="009A71C4" w:rsidRPr="007D4C11">
        <w:t xml:space="preserve">keretében biztosított ösztönző </w:t>
      </w:r>
      <w:r w:rsidR="00BF666A">
        <w:t>támogatás</w:t>
      </w:r>
      <w:r w:rsidR="002956BF" w:rsidRPr="007D4C11">
        <w:t xml:space="preserve"> </w:t>
      </w:r>
      <w:r w:rsidR="009A71C4" w:rsidRPr="007D4C11">
        <w:t xml:space="preserve">feltételrendszerének meghatározása. </w:t>
      </w:r>
    </w:p>
    <w:p w14:paraId="3BBE0806" w14:textId="77777777" w:rsidR="005F0E1A" w:rsidRDefault="005F0E1A" w:rsidP="00BF666A">
      <w:pPr>
        <w:spacing w:after="0" w:line="240" w:lineRule="auto"/>
      </w:pPr>
    </w:p>
    <w:p w14:paraId="3255267B" w14:textId="35FA5468" w:rsidR="004E1120" w:rsidRDefault="000C4490" w:rsidP="001C5E80">
      <w:pPr>
        <w:pStyle w:val="Listaszerbekezds"/>
      </w:pPr>
      <w:r w:rsidRPr="00914FD9">
        <w:t>§</w:t>
      </w:r>
      <w:r w:rsidR="00897469">
        <w:rPr>
          <w:rStyle w:val="Lbjegyzet-hivatkozs"/>
        </w:rPr>
        <w:footnoteReference w:id="1"/>
      </w:r>
      <w:r w:rsidRPr="00914FD9">
        <w:t xml:space="preserve"> </w:t>
      </w:r>
      <w:r w:rsidR="009A71C4" w:rsidRPr="00914FD9">
        <w:t xml:space="preserve">E </w:t>
      </w:r>
      <w:r w:rsidR="00897469" w:rsidRPr="00E941BE">
        <w:t xml:space="preserve">rendelet személyi hatálya kiterjed azon 25 – 45 év közötti </w:t>
      </w:r>
      <w:r w:rsidR="00897469" w:rsidRPr="00897469">
        <w:rPr>
          <w:bCs/>
          <w:iCs w:val="0"/>
        </w:rPr>
        <w:t>egyedülálló személyekre</w:t>
      </w:r>
      <w:r w:rsidR="00897469" w:rsidRPr="00E941BE">
        <w:t>, házastársakra, élettársi kapcsolatban élőkre, akik a rendelet alapján lakhatási támogatásra a pályázatukat benyújtják.</w:t>
      </w:r>
    </w:p>
    <w:p w14:paraId="21ECFE12" w14:textId="77777777" w:rsidR="001C5E80" w:rsidRDefault="001C5E80" w:rsidP="001C5E80">
      <w:pPr>
        <w:pStyle w:val="Listaszerbekezds"/>
        <w:numPr>
          <w:ilvl w:val="0"/>
          <w:numId w:val="0"/>
        </w:numPr>
        <w:ind w:left="720"/>
      </w:pPr>
    </w:p>
    <w:p w14:paraId="31D46F8A" w14:textId="77777777" w:rsidR="001C5E80" w:rsidRDefault="001C5E80" w:rsidP="001C5E80">
      <w:pPr>
        <w:pStyle w:val="Listaszerbekezds"/>
      </w:pPr>
      <w:r>
        <w:t>§ A</w:t>
      </w:r>
      <w:r w:rsidRPr="008E595F">
        <w:t xml:space="preserve"> </w:t>
      </w:r>
      <w:r>
        <w:t>lakhatási</w:t>
      </w:r>
      <w:r w:rsidRPr="008E595F">
        <w:t xml:space="preserve"> támogatás célja, hogy a </w:t>
      </w:r>
      <w:r>
        <w:t xml:space="preserve">fiatal felnőttek megélhetését támogassa, a </w:t>
      </w:r>
      <w:r w:rsidRPr="008E595F">
        <w:t>város lakosságmegtartó erejét növelje, a település jövője szempontjából értékes végzettséggel rendelkező személyek városba történő letelepedését támogassa.</w:t>
      </w:r>
    </w:p>
    <w:p w14:paraId="0105510B" w14:textId="77777777" w:rsidR="005F0E1A" w:rsidRPr="004E1120" w:rsidRDefault="005F0E1A" w:rsidP="00BF666A">
      <w:pPr>
        <w:spacing w:after="0" w:line="240" w:lineRule="auto"/>
      </w:pPr>
    </w:p>
    <w:p w14:paraId="0B677549" w14:textId="37F05E4E" w:rsidR="004E1120" w:rsidRDefault="000C4490" w:rsidP="001C5E80">
      <w:pPr>
        <w:pStyle w:val="Listaszerbekezds"/>
      </w:pPr>
      <w:r>
        <w:t xml:space="preserve">§ </w:t>
      </w:r>
      <w:r w:rsidR="009A71C4" w:rsidRPr="004E1120">
        <w:t>E rendelet alkalmazásában:</w:t>
      </w:r>
    </w:p>
    <w:p w14:paraId="75EB1653" w14:textId="146C09C7" w:rsidR="001D67D2" w:rsidRDefault="00897469" w:rsidP="001C5E80">
      <w:pPr>
        <w:pStyle w:val="Listaszerbekezds"/>
        <w:numPr>
          <w:ilvl w:val="0"/>
          <w:numId w:val="33"/>
        </w:numPr>
      </w:pPr>
      <w:r>
        <w:rPr>
          <w:rStyle w:val="Lbjegyzet-hivatkozs"/>
          <w:u w:val="single"/>
        </w:rPr>
        <w:footnoteReference w:id="2"/>
      </w:r>
      <w:r w:rsidR="009A71C4" w:rsidRPr="004E1120">
        <w:rPr>
          <w:u w:val="single"/>
        </w:rPr>
        <w:t>munkaviszony:</w:t>
      </w:r>
      <w:r w:rsidR="009A71C4" w:rsidRPr="004E1120">
        <w:t xml:space="preserve"> </w:t>
      </w:r>
      <w:r>
        <w:t>részmunkaidős</w:t>
      </w:r>
      <w:r w:rsidRPr="00E941BE">
        <w:t xml:space="preserve"> munkaviszony, közszolgálati jogviszony, közalkalmazotti jogviszony, bírósági, ügyészségi jogviszony, a fegyveres erők és rendvédelmi szervek hivatalos állományú tagjainak szolgálati viszonya, illetve kisgyermek után járó CSED, GYED, GYES, vagy GYET juttatás;</w:t>
      </w:r>
    </w:p>
    <w:p w14:paraId="05C6AA28" w14:textId="2508DBCD" w:rsidR="001D67D2" w:rsidRPr="001D67D2" w:rsidRDefault="009B1643" w:rsidP="001C5E80">
      <w:pPr>
        <w:pStyle w:val="Listaszerbekezds"/>
        <w:numPr>
          <w:ilvl w:val="0"/>
          <w:numId w:val="33"/>
        </w:numPr>
      </w:pPr>
      <w:r w:rsidRPr="001D67D2">
        <w:rPr>
          <w:u w:val="single"/>
        </w:rPr>
        <w:t>saját vállalkozás:</w:t>
      </w:r>
      <w:r w:rsidRPr="001D67D2">
        <w:t xml:space="preserve"> </w:t>
      </w:r>
      <w:r w:rsidR="00DD01C4" w:rsidRPr="001D67D2">
        <w:t>egyéni vállalkozói tevékenység</w:t>
      </w:r>
      <w:r w:rsidR="00225BD9" w:rsidRPr="001D67D2">
        <w:t xml:space="preserve">; vagy betéti társaság működtetése, amelyben pályázó beltag; vagy korlátolt felelősségű társaság működtetése, amelyben pályázó egyedüli tag; </w:t>
      </w:r>
    </w:p>
    <w:p w14:paraId="04B62E23" w14:textId="62D4B95E" w:rsidR="001D67D2" w:rsidRDefault="009A71C4" w:rsidP="001C5E80">
      <w:pPr>
        <w:pStyle w:val="Listaszerbekezds"/>
        <w:numPr>
          <w:ilvl w:val="0"/>
          <w:numId w:val="33"/>
        </w:numPr>
      </w:pPr>
      <w:r w:rsidRPr="000C4490">
        <w:rPr>
          <w:u w:val="single"/>
        </w:rPr>
        <w:t>közeli hozzátartozó:</w:t>
      </w:r>
      <w:r w:rsidRPr="001D67D2">
        <w:t xml:space="preserve"> a Ptk. 8:1. § (1) bekezdés 1. pontj</w:t>
      </w:r>
      <w:r w:rsidR="00607136" w:rsidRPr="001D67D2">
        <w:t>ában meghatározott személy</w:t>
      </w:r>
      <w:r w:rsidRPr="001D67D2">
        <w:t>;</w:t>
      </w:r>
    </w:p>
    <w:p w14:paraId="5B0C271D" w14:textId="77777777" w:rsidR="001C5E80" w:rsidRDefault="004E1120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vagyon:</w:t>
      </w:r>
      <w:r w:rsidRPr="001D67D2">
        <w:t xml:space="preserve"> </w:t>
      </w:r>
      <w:r w:rsidR="001D67D2">
        <w:t xml:space="preserve">saját tulajdonú ingatlan és egyéb vagyon összessége. </w:t>
      </w:r>
    </w:p>
    <w:p w14:paraId="52ABF504" w14:textId="77777777" w:rsidR="001C5E80" w:rsidRDefault="001D67D2" w:rsidP="001C5E80">
      <w:pPr>
        <w:pStyle w:val="Listaszerbekezds"/>
        <w:numPr>
          <w:ilvl w:val="0"/>
          <w:numId w:val="33"/>
        </w:numPr>
      </w:pPr>
      <w:r w:rsidRPr="001C5E80">
        <w:rPr>
          <w:szCs w:val="16"/>
          <w:u w:val="single"/>
        </w:rPr>
        <w:t>saját tulajdonú ingatlan</w:t>
      </w:r>
      <w:r w:rsidRPr="001C5E80">
        <w:rPr>
          <w:szCs w:val="16"/>
        </w:rPr>
        <w:t>:</w:t>
      </w:r>
      <w:r w:rsidRPr="000C4490">
        <w:t xml:space="preserve"> </w:t>
      </w:r>
      <w:r w:rsidR="00CB0A2A" w:rsidRPr="000C4490">
        <w:t>olyan, a pályázó tulajdonában lévő</w:t>
      </w:r>
      <w:r w:rsidR="00C24DFC" w:rsidRPr="000C4490">
        <w:t>,</w:t>
      </w:r>
      <w:r w:rsidR="00CB0A2A" w:rsidRPr="000C4490">
        <w:t xml:space="preserve"> </w:t>
      </w:r>
      <w:r w:rsidR="00CB0A2A" w:rsidRPr="001C5E80">
        <w:rPr>
          <w:szCs w:val="16"/>
        </w:rPr>
        <w:t>lakhatás céljára szolgáló</w:t>
      </w:r>
      <w:r w:rsidR="00CB0A2A" w:rsidRPr="000C4490">
        <w:t xml:space="preserve"> ingatlan, amelyben a pályázó tulajdoni </w:t>
      </w:r>
      <w:r w:rsidRPr="000C4490">
        <w:t xml:space="preserve">részesedése eléri, vagy meghaladja az 50%-ot. Nem minősül saját ingatlannak az olyan lakóingatlan, amelyben a </w:t>
      </w:r>
      <w:r w:rsidR="00CB0A2A" w:rsidRPr="000C4490">
        <w:t xml:space="preserve">pályázó </w:t>
      </w:r>
      <w:r w:rsidRPr="000C4490">
        <w:t>tulajdoni részesedése nem haladja meg az 50 %-ot, és a tulajdoni illetőség özvegyi joggal, vagy bejegyzett haszonélvezeti (használati) joggal terhelt, és a jog jogosultja ténylegesen a lakásban lakik</w:t>
      </w:r>
      <w:r w:rsidR="00823725" w:rsidRPr="000C4490">
        <w:t>;</w:t>
      </w:r>
    </w:p>
    <w:p w14:paraId="6FA8391D" w14:textId="77777777" w:rsidR="001C5E80" w:rsidRDefault="00CE6413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egyéb vagyon</w:t>
      </w:r>
      <w:r w:rsidRPr="000C4490">
        <w:t>: jármű, vagy egyéb vagyontárgy, aminek együttes értéke eléri az öregségi nyugdíj mindenkori legkisebb összegének nyolcvanszorosát;</w:t>
      </w:r>
    </w:p>
    <w:p w14:paraId="1088298A" w14:textId="77777777" w:rsidR="001C5E80" w:rsidRDefault="002D146D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élettársi kapcsolat:</w:t>
      </w:r>
      <w:r w:rsidR="005F0E1A">
        <w:t xml:space="preserve"> </w:t>
      </w:r>
      <w:r w:rsidR="005F0E1A" w:rsidRPr="005F0E1A">
        <w:t>a bejegyzett élettársi kapcsolatról, az ezzel összefüggő, valamint az élettársi viszony igazolásának megkönnyítéséhez szükséges egyes törvények módosításáró</w:t>
      </w:r>
      <w:r w:rsidR="005F0E1A">
        <w:t>l szóló</w:t>
      </w:r>
      <w:r w:rsidR="005F0E1A" w:rsidRPr="005F0E1A">
        <w:t xml:space="preserve"> </w:t>
      </w:r>
      <w:r>
        <w:t xml:space="preserve">2009. évi XXIX. törvény szerint bejegyzett élettársi kapcsolat, valamint az egyéb élettársi kapcsolat, amennyiben a pár tagjai erre vonatkozóan teljes bizonyító </w:t>
      </w:r>
      <w:proofErr w:type="spellStart"/>
      <w:r>
        <w:t>erejű</w:t>
      </w:r>
      <w:proofErr w:type="spellEnd"/>
      <w:r>
        <w:t xml:space="preserve"> magánokirat</w:t>
      </w:r>
      <w:r w:rsidR="00E42347">
        <w:t>ban közös nyilatkozatot tesznek;</w:t>
      </w:r>
    </w:p>
    <w:p w14:paraId="1FC14CDC" w14:textId="77777777" w:rsidR="001C5E80" w:rsidRDefault="00E42347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 xml:space="preserve">lakcím: </w:t>
      </w:r>
      <w:r w:rsidRPr="00E42347">
        <w:t>a polgárok személyi adatainak és lakcímének nyilvántartásáról</w:t>
      </w:r>
      <w:r>
        <w:t xml:space="preserve"> </w:t>
      </w:r>
      <w:r w:rsidRPr="00E42347">
        <w:t>1992. évi LXVI. törvény</w:t>
      </w:r>
      <w:r>
        <w:t xml:space="preserve"> 5. § (4) bekezdé</w:t>
      </w:r>
      <w:r w:rsidR="00BE2CC5">
        <w:t>sében meghatározott lakcím adat,</w:t>
      </w:r>
    </w:p>
    <w:p w14:paraId="50083ED1" w14:textId="77777777" w:rsidR="001C5E80" w:rsidRDefault="00BE2CC5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lastRenderedPageBreak/>
        <w:t>hiányszakma:</w:t>
      </w:r>
      <w:r>
        <w:t xml:space="preserve"> ács, asztalos, autóbuszvezető, </w:t>
      </w:r>
      <w:r w:rsidRPr="001C5E80">
        <w:rPr>
          <w:color w:val="auto"/>
        </w:rPr>
        <w:t>autószerelő,</w:t>
      </w:r>
      <w:r>
        <w:t xml:space="preserve"> bádogos, burkoló, cukrász, építőmérnök/építészmérnök, épület- és szerkezetlakatos, épületgépész technikus/mérnök, erősáramú elektrotechnikus, fémnyomó, festő/mázoló/tapétázó, gépgyártástechnológiai technikus, gyakorló ápoló, hegesztő, jogász, karosszérialakatos, kisgyermekgondozó/nevelő, kőműves, közgazdász, közigazgatási szakember, központifűtés- és gázhálózat rendszerszerelő, nehézgépkezelő, női szabó, orvos, pedagógus, pék, pincér, szakács, szoftverfejlesztő, vegyésztechnikus, villanyszerelő, víz/csatorna- és közműrendszer-szerelő</w:t>
      </w:r>
    </w:p>
    <w:p w14:paraId="1E193A5F" w14:textId="544A6C6E" w:rsidR="00BE2CC5" w:rsidRDefault="00F82FFE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gyermek:</w:t>
      </w:r>
      <w:r>
        <w:t xml:space="preserve"> aki köznevelési vagy felsőoktatási intézményben nappali szakon tanul és szüleivel egy háztartásban él</w:t>
      </w:r>
      <w:r w:rsidR="00BE2CC5">
        <w:t>.</w:t>
      </w:r>
    </w:p>
    <w:p w14:paraId="462E9E17" w14:textId="77777777" w:rsidR="00897469" w:rsidRDefault="00897469" w:rsidP="00897469">
      <w:pPr>
        <w:pStyle w:val="Listaszerbekezds"/>
        <w:numPr>
          <w:ilvl w:val="0"/>
          <w:numId w:val="0"/>
        </w:numPr>
        <w:ind w:left="720"/>
      </w:pPr>
    </w:p>
    <w:p w14:paraId="0315B241" w14:textId="7D59D3B4" w:rsidR="00593966" w:rsidRPr="00593966" w:rsidRDefault="000C4490" w:rsidP="001C5E80">
      <w:pPr>
        <w:pStyle w:val="Listaszerbekezds"/>
      </w:pPr>
      <w:r>
        <w:t xml:space="preserve">§ </w:t>
      </w:r>
      <w:r w:rsidR="009A71C4" w:rsidRPr="00593966">
        <w:t>(1)</w:t>
      </w:r>
      <w:r w:rsidR="00800176" w:rsidRPr="00593966">
        <w:t xml:space="preserve"> </w:t>
      </w:r>
      <w:r w:rsidR="005F0E1A">
        <w:t>A</w:t>
      </w:r>
      <w:r w:rsidR="009A71C4" w:rsidRPr="00593966">
        <w:t xml:space="preserve"> rendelet által meghatározott támogatás </w:t>
      </w:r>
      <w:r w:rsidR="00593966" w:rsidRPr="00593966">
        <w:t>pályázat</w:t>
      </w:r>
      <w:r w:rsidR="0049613E">
        <w:t>i</w:t>
      </w:r>
      <w:r w:rsidR="00593966" w:rsidRPr="00593966">
        <w:t xml:space="preserve"> úton nyerhető</w:t>
      </w:r>
      <w:r w:rsidR="009A71C4" w:rsidRPr="00593966">
        <w:t xml:space="preserve"> el. </w:t>
      </w:r>
    </w:p>
    <w:p w14:paraId="2CA17FB6" w14:textId="635F39C0" w:rsidR="00593966" w:rsidRDefault="000C4490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9A71C4" w:rsidRPr="00BE2CC5">
        <w:rPr>
          <w:rFonts w:ascii="Book Antiqua" w:eastAsia="Times New Roman" w:hAnsi="Book Antiqua" w:cs="Times"/>
          <w:iCs/>
          <w:color w:val="000000"/>
          <w:lang w:eastAsia="hu-HU"/>
        </w:rPr>
        <w:t>Abban az es</w:t>
      </w:r>
      <w:r w:rsidR="00914FD9" w:rsidRPr="00BE2CC5">
        <w:rPr>
          <w:rFonts w:ascii="Book Antiqua" w:eastAsia="Times New Roman" w:hAnsi="Book Antiqua" w:cs="Times"/>
          <w:iCs/>
          <w:color w:val="000000"/>
          <w:lang w:eastAsia="hu-HU"/>
        </w:rPr>
        <w:t>etben, ha az ösztönző támogatás</w:t>
      </w:r>
      <w:r w:rsidR="009A71C4"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ra kiírt pályázat eredménytelen, </w:t>
      </w:r>
      <w:r w:rsidR="00593966" w:rsidRPr="00BE2CC5">
        <w:rPr>
          <w:rFonts w:ascii="Book Antiqua" w:eastAsia="Times New Roman" w:hAnsi="Book Antiqua" w:cs="Times"/>
          <w:iCs/>
          <w:color w:val="000000"/>
          <w:lang w:eastAsia="hu-HU"/>
        </w:rPr>
        <w:t>a pályázatot újból ki kell írni.</w:t>
      </w:r>
      <w:r w:rsidR="00BF666A"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 Az ismételt kiírás menetét a Bíráló Bizottság határozza meg.</w:t>
      </w:r>
      <w:r w:rsidR="00BF666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03023C05" w14:textId="77777777" w:rsidR="00BE2CC5" w:rsidRDefault="00E94E8E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>(3) Eredménytel</w:t>
      </w:r>
      <w:r w:rsidR="000C4490">
        <w:rPr>
          <w:rFonts w:ascii="Book Antiqua" w:eastAsia="Times New Roman" w:hAnsi="Book Antiqua" w:cs="Times"/>
          <w:iCs/>
          <w:color w:val="000000"/>
          <w:lang w:eastAsia="hu-HU"/>
        </w:rPr>
        <w:t xml:space="preserve">ennek minősül a pályázat, ha a </w:t>
      </w: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támogatásra vonatkozó minimum pontszámot egy pályázó sem éri el. </w:t>
      </w:r>
    </w:p>
    <w:p w14:paraId="23B9B735" w14:textId="12D9FFB8" w:rsidR="00593966" w:rsidRDefault="00BE2CC5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>(4) Abban az esetben, ha a támogatás keretösszege nem kerül kimerítésre, a Bíráló Bizottság jogosult a beadott pályázatok alapján tartaléklistát felállítani</w:t>
      </w:r>
      <w:r w:rsidR="00D91A7B" w:rsidRP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azon pályázatok tekintetében, akik a meghatározott minimum pontszámot </w:t>
      </w:r>
      <w:r w:rsidR="00D91A7B" w:rsidRPr="00D91A7B">
        <w:rPr>
          <w:rFonts w:ascii="Book Antiqua" w:eastAsia="Times New Roman" w:hAnsi="Book Antiqua" w:cs="Times"/>
          <w:iCs/>
          <w:color w:val="000000"/>
          <w:lang w:eastAsia="hu-HU"/>
        </w:rPr>
        <w:t>elérték, de forráshiány miatt nem részesülnek támogatásban.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12682AA8" w14:textId="1C6A9BEF" w:rsidR="009A71C4" w:rsidRPr="00593966" w:rsidRDefault="00593966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) A 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lakhatási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 támogatás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 csak az 1. § - </w:t>
      </w:r>
      <w:proofErr w:type="spellStart"/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ban</w:t>
      </w:r>
      <w:proofErr w:type="spellEnd"/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 meg</w:t>
      </w:r>
      <w:r w:rsidR="00800176" w:rsidRPr="00593966">
        <w:rPr>
          <w:rFonts w:ascii="Book Antiqua" w:eastAsia="Times New Roman" w:hAnsi="Book Antiqua" w:cs="Times"/>
          <w:iCs/>
          <w:color w:val="000000"/>
          <w:lang w:eastAsia="hu-HU"/>
        </w:rPr>
        <w:t>jelölt pályázat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ban rendelkezésre </w:t>
      </w:r>
      <w:proofErr w:type="gramStart"/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álló  keretösszeg</w:t>
      </w:r>
      <w:proofErr w:type="gramEnd"/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erejéig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biztosítható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4A8EBEA0" w14:textId="5B10C483" w:rsidR="000C4490" w:rsidRDefault="009A71C4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Nem nyújtható támogatás annak a pályázónak, aki 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Keszthely Város Önkormányzata 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épviselő-testület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ének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az e rendelet szerinti Bíráló Bizottság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 xml:space="preserve"> illetve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 a Keszthelyi Polgármesteri Hivatal 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vezető tisztségviselőj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(jegyző, aljegyző, osztályvezető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 xml:space="preserve">önkormányzat intézményeinek </w:t>
      </w:r>
      <w:r w:rsidR="00E94E8E">
        <w:rPr>
          <w:rFonts w:ascii="Book Antiqua" w:eastAsia="Times New Roman" w:hAnsi="Book Antiqua" w:cs="Times"/>
          <w:iCs/>
          <w:color w:val="000000"/>
          <w:lang w:eastAsia="hu-HU"/>
        </w:rPr>
        <w:t xml:space="preserve">magasabb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vezető</w:t>
      </w:r>
      <w:r w:rsidR="00F10750">
        <w:rPr>
          <w:rFonts w:ascii="Book Antiqua" w:eastAsia="Times New Roman" w:hAnsi="Book Antiqua" w:cs="Times"/>
          <w:iCs/>
          <w:color w:val="000000"/>
          <w:lang w:eastAsia="hu-HU"/>
        </w:rPr>
        <w:t>je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, önkormányzat tulajdonában lévő gazdasági társaság vezetője, illetve ezen tisztségeket betöltők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közeli hoz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zátartozója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6EBB66AB" w14:textId="6133D8C3" w:rsidR="00876D2B" w:rsidRDefault="00876D2B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Nem nyújtható továbbá támogatás azon pályázó </w:t>
      </w:r>
      <w:proofErr w:type="gramStart"/>
      <w:r>
        <w:rPr>
          <w:rFonts w:ascii="Book Antiqua" w:eastAsia="Times New Roman" w:hAnsi="Book Antiqua" w:cs="Times"/>
          <w:iCs/>
          <w:color w:val="000000"/>
          <w:lang w:eastAsia="hu-HU"/>
        </w:rPr>
        <w:t>részére</w:t>
      </w:r>
      <w:proofErr w:type="gramEnd"/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aki, vagy akinek közeli hozzátartozója a „Keszthely Hazavár” ifjúságsegítő program keretében támogatásban részesül vagy részesült.</w:t>
      </w:r>
    </w:p>
    <w:p w14:paraId="41407ABC" w14:textId="64CD8359" w:rsidR="00CE16B9" w:rsidRDefault="00CE16B9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7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Pályázó </w:t>
      </w:r>
      <w:r w:rsidR="00E945F7">
        <w:rPr>
          <w:rFonts w:ascii="Book Antiqua" w:eastAsia="Times New Roman" w:hAnsi="Book Antiqua" w:cs="Times"/>
          <w:iCs/>
          <w:color w:val="000000"/>
          <w:lang w:eastAsia="hu-HU"/>
        </w:rPr>
        <w:t xml:space="preserve">a pályázat benyújtásával egyidejűleg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nyilatkozik továbbá </w:t>
      </w:r>
      <w:r w:rsidRPr="00CE16B9">
        <w:rPr>
          <w:rFonts w:ascii="Book Antiqua" w:eastAsia="Times New Roman" w:hAnsi="Book Antiqua" w:cs="Times New Roman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  <w:r>
        <w:rPr>
          <w:rFonts w:ascii="Book Antiqua" w:eastAsia="Times New Roman" w:hAnsi="Book Antiqua" w:cs="Times New Roman"/>
          <w:lang w:eastAsia="hu-HU"/>
        </w:rPr>
        <w:t xml:space="preserve">. </w:t>
      </w:r>
      <w:r w:rsidR="008E595F">
        <w:rPr>
          <w:rFonts w:ascii="Book Antiqua" w:eastAsia="Times New Roman" w:hAnsi="Book Antiqua" w:cs="Times New Roman"/>
          <w:lang w:eastAsia="hu-HU"/>
        </w:rPr>
        <w:t>Nem nyújtható támogatás annak a pályázónak, akivel szemben e bekezdés szerinti összeférhetetlenség áll fenn.</w:t>
      </w:r>
    </w:p>
    <w:p w14:paraId="39C1FBED" w14:textId="7431047D" w:rsidR="001B3FCC" w:rsidRDefault="00BE2CC5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(8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) Kizárható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támogatásból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az a </w:t>
      </w:r>
      <w:r w:rsidR="00F10750"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, aki a támogatás folyósítására vonatkozó feltételeket megszegi. 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.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kizárt 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folyósított támogatást egy összegben, a felszólítást követő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en, a támogatási szerződésben rögzített határidő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ben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, de legfeljebb 3 hónapon belül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D55469">
        <w:rPr>
          <w:rFonts w:ascii="Book Antiqua" w:eastAsia="Times New Roman" w:hAnsi="Book Antiqua" w:cs="Times"/>
          <w:iCs/>
          <w:color w:val="000000"/>
          <w:lang w:eastAsia="hu-HU"/>
        </w:rPr>
        <w:t>köteles visszafizetni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15961576" w14:textId="77777777" w:rsidR="001B3FCC" w:rsidRPr="008E595F" w:rsidRDefault="001B3FCC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B9B3F89" w14:textId="07910173" w:rsidR="009A71C4" w:rsidRPr="00AF58DA" w:rsidRDefault="000C4490" w:rsidP="001C5E80">
      <w:pPr>
        <w:pStyle w:val="Listaszerbekezds"/>
      </w:pPr>
      <w:proofErr w:type="gramStart"/>
      <w:r>
        <w:t xml:space="preserve">§  </w:t>
      </w:r>
      <w:r w:rsidR="006374C5" w:rsidRPr="00AF58DA">
        <w:t>(</w:t>
      </w:r>
      <w:proofErr w:type="gramEnd"/>
      <w:r w:rsidR="006374C5" w:rsidRPr="00AF58DA">
        <w:t xml:space="preserve">1) </w:t>
      </w:r>
      <w:r>
        <w:t>A támogatás</w:t>
      </w:r>
      <w:r w:rsidR="00800176" w:rsidRPr="00AF58DA">
        <w:t>ra benyújtandó</w:t>
      </w:r>
      <w:r w:rsidR="006374C5" w:rsidRPr="00AF58DA">
        <w:t xml:space="preserve"> pályázati adatlapot és a csatolandó igazolások listáját az e rendelet 1. melléklete tartalmazza. </w:t>
      </w:r>
    </w:p>
    <w:p w14:paraId="77F15BE8" w14:textId="65E114F1" w:rsidR="00F10750" w:rsidRPr="00AF58DA" w:rsidRDefault="00CE64B0" w:rsidP="00914FD9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(2</w:t>
      </w:r>
      <w:r w:rsidR="00771DCD" w:rsidRPr="00AF58DA">
        <w:rPr>
          <w:rFonts w:ascii="Book Antiqua" w:hAnsi="Book Antiqua"/>
        </w:rPr>
        <w:t xml:space="preserve">) </w:t>
      </w:r>
      <w:r w:rsidR="005B2FD8" w:rsidRPr="00AF58DA">
        <w:rPr>
          <w:rFonts w:ascii="Book Antiqua" w:hAnsi="Book Antiqua"/>
        </w:rPr>
        <w:t>A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 xml:space="preserve"> pályázatokat </w:t>
      </w:r>
      <w:r w:rsidR="005F0E1A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5F0E1A">
        <w:rPr>
          <w:rFonts w:ascii="Book Antiqua" w:hAnsi="Book Antiqua"/>
        </w:rPr>
        <w:t xml:space="preserve">Keszthelyi 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>Polgármesteri Hivatal</w:t>
      </w:r>
      <w:r w:rsidR="005B2FD8" w:rsidRPr="00AF58DA">
        <w:rPr>
          <w:rFonts w:ascii="Book Antiqua" w:hAnsi="Book Antiqua"/>
        </w:rPr>
        <w:t>hoz kell benyújtani személyesen vagy elektronikus úton</w:t>
      </w:r>
      <w:r w:rsidR="004110A4">
        <w:rPr>
          <w:rFonts w:ascii="Book Antiqua" w:hAnsi="Book Antiqua"/>
        </w:rPr>
        <w:t xml:space="preserve"> (</w:t>
      </w:r>
      <w:hyperlink r:id="rId8" w:history="1">
        <w:r w:rsidR="004110A4" w:rsidRPr="007E1FDB">
          <w:rPr>
            <w:rStyle w:val="Hiperhivatkozs"/>
            <w:rFonts w:ascii="Book Antiqua" w:hAnsi="Book Antiqua"/>
          </w:rPr>
          <w:t>titkarsag@keszthely.hu</w:t>
        </w:r>
      </w:hyperlink>
      <w:r w:rsidR="004110A4">
        <w:rPr>
          <w:rFonts w:ascii="Book Antiqua" w:hAnsi="Book Antiqua"/>
        </w:rPr>
        <w:t>)</w:t>
      </w:r>
      <w:r w:rsidR="005B2FD8" w:rsidRPr="00AF58DA">
        <w:rPr>
          <w:rFonts w:ascii="Book Antiqua" w:hAnsi="Book Antiqua"/>
        </w:rPr>
        <w:t xml:space="preserve">.  </w:t>
      </w:r>
    </w:p>
    <w:p w14:paraId="5DD2B833" w14:textId="77777777" w:rsidR="00F10750" w:rsidRDefault="00F10750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E0D5DFA" w14:textId="54BA3436" w:rsidR="009A71C4" w:rsidRPr="00C06D76" w:rsidRDefault="0031078C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2.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A pályázatok elbírálásának rendje</w:t>
      </w:r>
    </w:p>
    <w:p w14:paraId="6D7B029A" w14:textId="77777777" w:rsidR="00F12242" w:rsidRDefault="000C4490" w:rsidP="00F12242">
      <w:pPr>
        <w:pStyle w:val="Listaszerbekezds"/>
      </w:pPr>
      <w:r>
        <w:t xml:space="preserve">§ </w:t>
      </w:r>
      <w:r w:rsidR="009A71C4" w:rsidRPr="001A2F30">
        <w:t>(</w:t>
      </w:r>
      <w:r w:rsidR="009548DE" w:rsidRPr="001A2F30">
        <w:t>1</w:t>
      </w:r>
      <w:r w:rsidR="009A71C4" w:rsidRPr="001A2F30">
        <w:t xml:space="preserve">) A támogatás elbírálásáról a </w:t>
      </w:r>
      <w:r w:rsidR="009548DE" w:rsidRPr="001A2F30">
        <w:t>Bíráló Bizottság (továbbiakban: Bizottság)</w:t>
      </w:r>
      <w:r w:rsidR="009011E3" w:rsidRPr="001A2F30">
        <w:t xml:space="preserve"> </w:t>
      </w:r>
      <w:r w:rsidR="009A71C4" w:rsidRPr="001A2F30">
        <w:t>dönt.</w:t>
      </w:r>
      <w:r w:rsidR="003170A4" w:rsidRPr="001A2F30">
        <w:t xml:space="preserve"> </w:t>
      </w:r>
      <w:bookmarkStart w:id="0" w:name="_Hlk31973351"/>
    </w:p>
    <w:p w14:paraId="237EB491" w14:textId="330A7741" w:rsidR="009A71C4" w:rsidRDefault="00F12242" w:rsidP="00F12242">
      <w:pPr>
        <w:pStyle w:val="Listaszerbekezds"/>
        <w:numPr>
          <w:ilvl w:val="0"/>
          <w:numId w:val="0"/>
        </w:numPr>
        <w:ind w:left="720"/>
      </w:pPr>
      <w:r>
        <w:t>(2)</w:t>
      </w:r>
      <w:r w:rsidR="003170A4" w:rsidRPr="001A2F30">
        <w:t xml:space="preserve">A </w:t>
      </w:r>
      <w:r w:rsidR="008C3F95" w:rsidRPr="001A2F30">
        <w:t>B</w:t>
      </w:r>
      <w:r w:rsidR="003170A4" w:rsidRPr="001A2F30">
        <w:t xml:space="preserve">izottság </w:t>
      </w:r>
      <w:r w:rsidR="00D91A7B">
        <w:t xml:space="preserve">szavazati joggal </w:t>
      </w:r>
      <w:r w:rsidR="001C5E80">
        <w:t xml:space="preserve">rendelkező </w:t>
      </w:r>
      <w:r w:rsidR="003170A4" w:rsidRPr="001A2F30">
        <w:t>tagjai a következők:</w:t>
      </w:r>
    </w:p>
    <w:bookmarkEnd w:id="0"/>
    <w:p w14:paraId="2256B3B3" w14:textId="2A136F05" w:rsidR="00DC10DE" w:rsidRDefault="00DC10DE" w:rsidP="00F12242">
      <w:pPr>
        <w:pStyle w:val="Listaszerbekezds"/>
        <w:numPr>
          <w:ilvl w:val="0"/>
          <w:numId w:val="10"/>
        </w:numPr>
        <w:ind w:firstLine="414"/>
      </w:pPr>
      <w:r>
        <w:lastRenderedPageBreak/>
        <w:t xml:space="preserve">Keszthely Város </w:t>
      </w:r>
      <w:r w:rsidR="008371B2">
        <w:t>Önkormányzata Képviselő-testülete Pénzügyi és Ügyrendi Bizottságának elnöke</w:t>
      </w:r>
      <w:r>
        <w:t>,</w:t>
      </w:r>
    </w:p>
    <w:p w14:paraId="73389BA9" w14:textId="77777777" w:rsidR="00DC10DE" w:rsidRDefault="00DC10DE" w:rsidP="00F12242">
      <w:pPr>
        <w:pStyle w:val="Listaszerbekezds"/>
        <w:numPr>
          <w:ilvl w:val="0"/>
          <w:numId w:val="10"/>
        </w:numPr>
        <w:ind w:firstLine="414"/>
      </w:pPr>
      <w:r>
        <w:t>Keszthely Város Önkormányzata Képviselő-testülete Emberi Erőforrások Bizottságának elnöke,</w:t>
      </w:r>
    </w:p>
    <w:p w14:paraId="2E1B3789" w14:textId="20C5481F" w:rsidR="00876D2B" w:rsidRDefault="00876D2B" w:rsidP="00F12242">
      <w:pPr>
        <w:pStyle w:val="Listaszerbekezds"/>
        <w:numPr>
          <w:ilvl w:val="0"/>
          <w:numId w:val="10"/>
        </w:numPr>
        <w:ind w:firstLine="414"/>
      </w:pPr>
      <w:r>
        <w:t>Keszthely Város Önkormányzata Képviselő-testülete Városstratégiai Bizottságának elnöke.</w:t>
      </w:r>
    </w:p>
    <w:p w14:paraId="4902E644" w14:textId="6DEF50C3" w:rsidR="00D91A7B" w:rsidRDefault="00F12242" w:rsidP="00F12242">
      <w:pPr>
        <w:pStyle w:val="Listaszerbekezds"/>
        <w:numPr>
          <w:ilvl w:val="0"/>
          <w:numId w:val="0"/>
        </w:numPr>
        <w:ind w:left="720"/>
      </w:pPr>
      <w:r>
        <w:t>(3)</w:t>
      </w:r>
      <w:r w:rsidR="00D91A7B" w:rsidRPr="001A2F30">
        <w:t xml:space="preserve">A Bizottság </w:t>
      </w:r>
      <w:r w:rsidR="00D91A7B">
        <w:t>tanácskozási joggal</w:t>
      </w:r>
      <w:r w:rsidR="001C5E80">
        <w:t xml:space="preserve"> rendelkező</w:t>
      </w:r>
      <w:r w:rsidR="00D91A7B">
        <w:t xml:space="preserve"> </w:t>
      </w:r>
      <w:r w:rsidR="00D91A7B" w:rsidRPr="001A2F30">
        <w:t>tagja</w:t>
      </w:r>
      <w:r w:rsidR="008371B2">
        <w:t>i</w:t>
      </w:r>
      <w:r w:rsidR="00D91A7B">
        <w:t>:</w:t>
      </w:r>
    </w:p>
    <w:p w14:paraId="5781DF02" w14:textId="6C0098B5" w:rsidR="008371B2" w:rsidRDefault="00D91A7B" w:rsidP="00F12242">
      <w:pPr>
        <w:spacing w:after="0" w:line="240" w:lineRule="auto"/>
        <w:ind w:left="720" w:firstLine="414"/>
        <w:rPr>
          <w:rFonts w:ascii="Book Antiqua" w:hAnsi="Book Antiqua"/>
        </w:rPr>
      </w:pPr>
      <w:r w:rsidRPr="00F12242">
        <w:rPr>
          <w:rFonts w:ascii="Book Antiqua" w:hAnsi="Book Antiqua"/>
        </w:rPr>
        <w:t xml:space="preserve">a) Keszthely Város </w:t>
      </w:r>
      <w:r w:rsidR="008371B2">
        <w:rPr>
          <w:rFonts w:ascii="Book Antiqua" w:hAnsi="Book Antiqua"/>
        </w:rPr>
        <w:t>Polgármestere</w:t>
      </w:r>
    </w:p>
    <w:p w14:paraId="4B6C9C89" w14:textId="383DA683" w:rsidR="00D91A7B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 xml:space="preserve">b) Keszthely Város </w:t>
      </w:r>
      <w:r w:rsidR="00D91A7B" w:rsidRPr="00F12242">
        <w:rPr>
          <w:rFonts w:ascii="Book Antiqua" w:hAnsi="Book Antiqua"/>
        </w:rPr>
        <w:t>Alpolgármestere</w:t>
      </w:r>
      <w:r w:rsidR="00552F88">
        <w:rPr>
          <w:rFonts w:ascii="Book Antiqua" w:hAnsi="Book Antiqua"/>
        </w:rPr>
        <w:t>,</w:t>
      </w:r>
    </w:p>
    <w:p w14:paraId="54AA622C" w14:textId="6916A7AD" w:rsidR="00552F88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552F88">
        <w:rPr>
          <w:rFonts w:ascii="Book Antiqua" w:hAnsi="Book Antiqua"/>
        </w:rPr>
        <w:t>) Keszthely Város Jegyzője,</w:t>
      </w:r>
    </w:p>
    <w:p w14:paraId="422E519E" w14:textId="1380A764" w:rsidR="00552F88" w:rsidRPr="00F12242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552F88">
        <w:rPr>
          <w:rFonts w:ascii="Book Antiqua" w:hAnsi="Book Antiqua"/>
        </w:rPr>
        <w:t>) a projekt szakmai vezetője.</w:t>
      </w:r>
    </w:p>
    <w:p w14:paraId="4E1426A5" w14:textId="50C1D9C0" w:rsidR="00DC10DE" w:rsidRDefault="00F12242" w:rsidP="00914FD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    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>4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) A Bizottság működési 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rendjét belső szabályzatában határozza meg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. </w:t>
      </w:r>
    </w:p>
    <w:p w14:paraId="37CB8320" w14:textId="76EB7288" w:rsidR="00552F88" w:rsidRDefault="00552F88" w:rsidP="00914FD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     (5) A pályázat lebonyolításával és végrehajtással kapcsolatos adminisztrációs feladatokat a Keszthelyi Városfejlesztő Nonprofit Kft. látja el. </w:t>
      </w:r>
    </w:p>
    <w:p w14:paraId="6486E25E" w14:textId="77777777" w:rsidR="00DC10DE" w:rsidRDefault="00DC10DE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58883A64" w14:textId="7B66171F" w:rsidR="00DC10DE" w:rsidRDefault="000C4490" w:rsidP="001C5E80">
      <w:pPr>
        <w:pStyle w:val="Listaszerbekezds"/>
      </w:pPr>
      <w:r>
        <w:t xml:space="preserve">§ </w:t>
      </w:r>
      <w:r w:rsidR="003F2657" w:rsidRPr="00DC10DE">
        <w:t>A pályázatok elbírálása a rendelet 2. mellékletében meghatározott értékelési szempontrendszer szerint megállapított pontszámok alapján történik. A pályázók összes pontszámai alapján összesítő táblázat készül. A Bizottság a felállított rangsor alapján, a rendelkezésre álló pályázati keretösszeget figyelembe véve dönt a támogatásban részesülőkről.</w:t>
      </w:r>
    </w:p>
    <w:p w14:paraId="7D188DED" w14:textId="16039CCD" w:rsidR="00DC10DE" w:rsidRPr="00914FD9" w:rsidRDefault="00631A33" w:rsidP="001C5E80">
      <w:pPr>
        <w:pStyle w:val="Listaszerbekezds"/>
      </w:pPr>
      <w:r>
        <w:t xml:space="preserve">§ </w:t>
      </w:r>
      <w:r w:rsidR="008C3F95" w:rsidRPr="00DC10DE">
        <w:t xml:space="preserve">Amennyiben az elbírálás során a pályázók között pontegyezőség alakul ki, </w:t>
      </w:r>
      <w:r w:rsidR="00DF44C7" w:rsidRPr="00DC10DE">
        <w:t xml:space="preserve">a Bizottság a pályázó képzettségét vizsgálja abból a szempontból, hogy </w:t>
      </w:r>
      <w:r w:rsidR="00771DCD" w:rsidRPr="00DC10DE">
        <w:t xml:space="preserve">a </w:t>
      </w:r>
      <w:r w:rsidR="00F12242">
        <w:t>4</w:t>
      </w:r>
      <w:r w:rsidR="0042199F" w:rsidRPr="00DC10DE">
        <w:t>.</w:t>
      </w:r>
      <w:r w:rsidR="00615A06">
        <w:t xml:space="preserve"> §</w:t>
      </w:r>
      <w:r w:rsidR="00DF44C7" w:rsidRPr="00DC10DE">
        <w:t xml:space="preserve"> szerinti hiányszakmának minősül-e. További pontegyezőség esetén </w:t>
      </w:r>
      <w:r w:rsidR="008C3F95" w:rsidRPr="00DC10DE">
        <w:t xml:space="preserve">a Bizottság a </w:t>
      </w:r>
      <w:r w:rsidR="008C3F95" w:rsidRPr="00914FD9">
        <w:t>pályázók személyes meghallgatása után hozza meg döntését.</w:t>
      </w:r>
    </w:p>
    <w:p w14:paraId="4710118D" w14:textId="359C480F" w:rsidR="00DC10DE" w:rsidRPr="00914FD9" w:rsidRDefault="00631A33" w:rsidP="001C5E80">
      <w:pPr>
        <w:pStyle w:val="Listaszerbekezds"/>
      </w:pPr>
      <w:r w:rsidRPr="00914FD9">
        <w:t xml:space="preserve">§ </w:t>
      </w:r>
      <w:r w:rsidR="009A71C4" w:rsidRPr="00914FD9">
        <w:t xml:space="preserve">A </w:t>
      </w:r>
      <w:r w:rsidR="008C3F95" w:rsidRPr="00914FD9">
        <w:t>Bizottság</w:t>
      </w:r>
      <w:r w:rsidR="009A71C4" w:rsidRPr="00914FD9">
        <w:t xml:space="preserve"> döntése ellen fellebbezésnek helye nincs.</w:t>
      </w:r>
    </w:p>
    <w:p w14:paraId="23CB417A" w14:textId="4785384C" w:rsidR="009A71C4" w:rsidRPr="00914FD9" w:rsidRDefault="00631A33" w:rsidP="001C5E80">
      <w:pPr>
        <w:pStyle w:val="Listaszerbekezds"/>
      </w:pPr>
      <w:r w:rsidRPr="00914FD9">
        <w:t xml:space="preserve">§ </w:t>
      </w:r>
      <w:r w:rsidR="009A71C4" w:rsidRPr="00914FD9">
        <w:t xml:space="preserve">A </w:t>
      </w:r>
      <w:r w:rsidR="008C3F95" w:rsidRPr="00914FD9">
        <w:t>döntés</w:t>
      </w:r>
      <w:r w:rsidR="009A71C4" w:rsidRPr="00914FD9">
        <w:t xml:space="preserve">ről a pályázók írásbeli értesítést kapnak. </w:t>
      </w:r>
    </w:p>
    <w:p w14:paraId="479B9C05" w14:textId="64FCEA33" w:rsidR="009A71C4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37BD3639" w14:textId="134A064A" w:rsidR="009A71C4" w:rsidRPr="001A2F30" w:rsidRDefault="001A2F30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3. </w:t>
      </w:r>
      <w:r w:rsidR="009A71C4" w:rsidRPr="001A2F30">
        <w:rPr>
          <w:rFonts w:ascii="Book Antiqua" w:eastAsia="Times New Roman" w:hAnsi="Book Antiqua" w:cs="Times"/>
          <w:b/>
          <w:bCs/>
          <w:color w:val="000000"/>
          <w:lang w:eastAsia="hu-HU"/>
        </w:rPr>
        <w:t>A támogatási szerződés tartalmi elemei</w:t>
      </w:r>
    </w:p>
    <w:p w14:paraId="70D5EA57" w14:textId="70B1105A" w:rsidR="009A71C4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598C104D" w14:textId="5CCD9513" w:rsidR="009A71C4" w:rsidRPr="001A2F30" w:rsidRDefault="00631A33" w:rsidP="001C5E80">
      <w:pPr>
        <w:pStyle w:val="Listaszerbekezds"/>
      </w:pPr>
      <w:r>
        <w:t xml:space="preserve">§ </w:t>
      </w:r>
      <w:r w:rsidR="009A71C4" w:rsidRPr="001A2F30">
        <w:t>A támogatási szerződés tartalmi elemei különösen:</w:t>
      </w:r>
    </w:p>
    <w:p w14:paraId="6D5A4E2F" w14:textId="29FC60B1" w:rsidR="009A71C4" w:rsidRPr="00673115" w:rsidRDefault="009A71C4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a) a támogatott kötelezettségvállalása, hogy </w:t>
      </w:r>
      <w:r w:rsidR="009011E3" w:rsidRPr="00673115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lakcímét, életvitelszerű </w:t>
      </w:r>
      <w:r w:rsidR="009011E3" w:rsidRPr="00673115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tartózkodását </w:t>
      </w:r>
      <w:r w:rsidR="00090A70" w:rsidRPr="00673115">
        <w:rPr>
          <w:rFonts w:ascii="Book Antiqua" w:eastAsia="Times New Roman" w:hAnsi="Book Antiqua" w:cs="Times"/>
          <w:iCs/>
          <w:color w:val="000000"/>
          <w:lang w:eastAsia="hu-HU"/>
        </w:rPr>
        <w:t>a támogatás nyújtását követő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>en is</w:t>
      </w:r>
      <w:r w:rsidR="001A2F30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az egyes </w:t>
      </w:r>
      <w:r w:rsidR="00D22399" w:rsidRPr="00673115">
        <w:rPr>
          <w:rFonts w:ascii="Book Antiqua" w:eastAsia="Times New Roman" w:hAnsi="Book Antiqua" w:cs="Times"/>
          <w:iCs/>
          <w:color w:val="000000"/>
          <w:lang w:eastAsia="hu-HU"/>
        </w:rPr>
        <w:t>támogatási formá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>knál meghatározott ideig fenntartja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3C7656B6" w14:textId="6139BD7F" w:rsidR="009A71C4" w:rsidRPr="00D91A7B" w:rsidRDefault="00D91A7B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>b</w:t>
      </w:r>
      <w:r w:rsidR="001A2F30"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Pr="00D91A7B">
        <w:rPr>
          <w:rFonts w:ascii="Book Antiqua" w:hAnsi="Book Antiqua"/>
        </w:rPr>
        <w:t xml:space="preserve">Önkéntes Központtal való együttműködést </w:t>
      </w:r>
      <w:r w:rsidR="009A71C4" w:rsidRPr="00D91A7B">
        <w:rPr>
          <w:rFonts w:ascii="Book Antiqua" w:eastAsia="Times New Roman" w:hAnsi="Book Antiqua" w:cs="Times"/>
          <w:iCs/>
          <w:color w:val="000000"/>
          <w:lang w:eastAsia="hu-HU"/>
        </w:rPr>
        <w:t>részletezése</w:t>
      </w:r>
      <w:r w:rsidR="009011E3" w:rsidRP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1A2F30"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22E964DA" w14:textId="71C98FF5" w:rsidR="009A71C4" w:rsidRDefault="00D91A7B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9A71C4" w:rsidRPr="00673115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897469">
        <w:rPr>
          <w:rStyle w:val="Lbjegyzet-hivatkozs"/>
          <w:rFonts w:ascii="Book Antiqua" w:eastAsia="Times New Roman" w:hAnsi="Book Antiqua" w:cs="Times"/>
          <w:iCs/>
          <w:color w:val="000000"/>
          <w:lang w:eastAsia="hu-HU"/>
        </w:rPr>
        <w:footnoteReference w:id="3"/>
      </w:r>
      <w:r w:rsidR="009A71C4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897469" w:rsidRPr="00E941BE">
        <w:rPr>
          <w:rFonts w:ascii="Book Antiqua" w:eastAsia="Times New Roman" w:hAnsi="Book Antiqua" w:cs="Times"/>
          <w:iCs/>
          <w:color w:val="000000"/>
          <w:lang w:eastAsia="hu-HU"/>
        </w:rPr>
        <w:t>a támogatott kötelezettségvállalása, hogy amennyiben a támogatás folyósítására vonatkozó</w:t>
      </w:r>
      <w:r w:rsidR="00897469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feltételeket megszegi, (így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szolgáltat; a pályázatával vállalt önkéntes tevékenységet nem végzi) a folyósított támogatást egy összegben, a felszólítást követően, a támogatási szerződésben rögzített határidőben, de legfeljebb 3 hónapon belül </w:t>
      </w:r>
      <w:r w:rsidR="00897469" w:rsidRPr="00E941BE">
        <w:rPr>
          <w:rFonts w:ascii="Book Antiqua" w:eastAsia="Times New Roman" w:hAnsi="Book Antiqua" w:cs="Times"/>
          <w:b/>
          <w:i/>
          <w:iCs/>
          <w:color w:val="000000"/>
          <w:lang w:eastAsia="hu-HU"/>
        </w:rPr>
        <w:t xml:space="preserve">- </w:t>
      </w:r>
      <w:r w:rsidR="00897469" w:rsidRPr="00897469">
        <w:rPr>
          <w:rFonts w:ascii="Book Antiqua" w:eastAsia="Times New Roman" w:hAnsi="Book Antiqua" w:cs="Times"/>
          <w:bCs/>
          <w:color w:val="000000"/>
          <w:lang w:eastAsia="hu-HU"/>
        </w:rPr>
        <w:t>a Bíráló Bizottság eltérő döntése hiányában</w:t>
      </w:r>
      <w:r w:rsidR="00897469" w:rsidRPr="00E941BE">
        <w:rPr>
          <w:rFonts w:ascii="Book Antiqua" w:eastAsia="Times New Roman" w:hAnsi="Book Antiqua" w:cs="Times"/>
          <w:b/>
          <w:i/>
          <w:iCs/>
          <w:color w:val="000000"/>
          <w:lang w:eastAsia="hu-HU"/>
        </w:rPr>
        <w:t xml:space="preserve"> </w:t>
      </w:r>
      <w:r w:rsidR="00897469">
        <w:rPr>
          <w:rFonts w:ascii="Book Antiqua" w:eastAsia="Times New Roman" w:hAnsi="Book Antiqua" w:cs="Times"/>
          <w:b/>
          <w:i/>
          <w:iCs/>
          <w:color w:val="000000"/>
          <w:lang w:eastAsia="hu-HU"/>
        </w:rPr>
        <w:t>–</w:t>
      </w:r>
      <w:r w:rsidR="00897469" w:rsidRPr="00E941BE">
        <w:rPr>
          <w:rFonts w:ascii="Book Antiqua" w:eastAsia="Times New Roman" w:hAnsi="Book Antiqua" w:cs="Times"/>
          <w:b/>
          <w:i/>
          <w:iCs/>
          <w:color w:val="000000"/>
          <w:lang w:eastAsia="hu-HU"/>
        </w:rPr>
        <w:t xml:space="preserve"> </w:t>
      </w:r>
      <w:r w:rsidR="00897469" w:rsidRPr="00673115">
        <w:rPr>
          <w:rFonts w:ascii="Book Antiqua" w:eastAsia="Times New Roman" w:hAnsi="Book Antiqua" w:cs="Times"/>
          <w:iCs/>
          <w:color w:val="000000"/>
          <w:lang w:eastAsia="hu-HU"/>
        </w:rPr>
        <w:t>visszafizeti</w:t>
      </w:r>
      <w:r w:rsidR="00897469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5CA494ED" w14:textId="1CF47BF2" w:rsidR="00897469" w:rsidRPr="00673115" w:rsidRDefault="00897469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d)</w:t>
      </w:r>
      <w:r>
        <w:rPr>
          <w:rStyle w:val="Lbjegyzet-hivatkozs"/>
          <w:rFonts w:ascii="Book Antiqua" w:eastAsia="Times New Roman" w:hAnsi="Book Antiqua" w:cs="Times"/>
          <w:iCs/>
          <w:color w:val="000000"/>
          <w:lang w:eastAsia="hu-HU"/>
        </w:rPr>
        <w:footnoteReference w:id="4"/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897469">
        <w:rPr>
          <w:rFonts w:ascii="Book Antiqua" w:eastAsia="Times New Roman" w:hAnsi="Book Antiqua"/>
          <w:bCs/>
          <w:iCs/>
          <w:lang w:eastAsia="hu-HU"/>
        </w:rPr>
        <w:t xml:space="preserve">a támogatott kötelezettségvállalása, hogy a támogatás felhasználásáról havonta utólag a folyósítást követő 15 napon belül elszámol, a dokumentumok (pl. közüzemi számlák, bérleti díj stb.) elektronikus úton </w:t>
      </w:r>
      <w:hyperlink r:id="rId9" w:history="1">
        <w:r w:rsidRPr="00897469">
          <w:rPr>
            <w:rFonts w:ascii="Book Antiqua" w:eastAsia="Times New Roman" w:hAnsi="Book Antiqua"/>
            <w:bCs/>
            <w:iCs/>
            <w:color w:val="0563C1"/>
            <w:u w:val="single"/>
            <w:lang w:eastAsia="hu-HU"/>
          </w:rPr>
          <w:t>titkarsag@keszthely.hu</w:t>
        </w:r>
      </w:hyperlink>
      <w:r w:rsidRPr="00897469">
        <w:rPr>
          <w:rFonts w:ascii="Book Antiqua" w:eastAsia="Times New Roman" w:hAnsi="Book Antiqua"/>
          <w:bCs/>
          <w:iCs/>
          <w:lang w:eastAsia="hu-HU"/>
        </w:rPr>
        <w:t xml:space="preserve"> email címre történő megküldésével.</w:t>
      </w:r>
    </w:p>
    <w:p w14:paraId="0D86412E" w14:textId="26408FB7" w:rsidR="009A71C4" w:rsidRDefault="00631A33" w:rsidP="001C5E80">
      <w:pPr>
        <w:pStyle w:val="Listaszerbekezds"/>
      </w:pPr>
      <w:r w:rsidRPr="00914FD9">
        <w:t xml:space="preserve">§ </w:t>
      </w:r>
      <w:r w:rsidR="00511F1B">
        <w:t>Az ösztönző támogatás</w:t>
      </w:r>
      <w:r w:rsidR="009A71C4" w:rsidRPr="00914FD9">
        <w:t xml:space="preserve"> folyósításának feltétele a támogatási szerződés</w:t>
      </w:r>
      <w:r w:rsidR="009A71C4" w:rsidRPr="001A2F30">
        <w:t xml:space="preserve"> </w:t>
      </w:r>
      <w:r>
        <w:t xml:space="preserve">önkormányzattal történő </w:t>
      </w:r>
      <w:r w:rsidR="009A71C4" w:rsidRPr="001A2F30">
        <w:t>megkötése.</w:t>
      </w:r>
    </w:p>
    <w:p w14:paraId="6F9EE1B1" w14:textId="77777777" w:rsidR="001A2F30" w:rsidRDefault="001A2F30" w:rsidP="000C4490">
      <w:pPr>
        <w:spacing w:after="0" w:line="240" w:lineRule="auto"/>
      </w:pPr>
    </w:p>
    <w:p w14:paraId="0D3D1DD1" w14:textId="151D8C3A" w:rsidR="001A2F30" w:rsidRPr="00AF58DA" w:rsidRDefault="00631A33" w:rsidP="001C5E80">
      <w:pPr>
        <w:pStyle w:val="Listaszerbekezds"/>
      </w:pPr>
      <w:r>
        <w:lastRenderedPageBreak/>
        <w:t xml:space="preserve">§ </w:t>
      </w:r>
      <w:r w:rsidR="001A2F30" w:rsidRPr="00AF58DA">
        <w:t xml:space="preserve">A pályázatot és a támogatási szerződés tartalmát érintő változást a pályázó, illetve a támogatott </w:t>
      </w:r>
      <w:r w:rsidR="003B0931">
        <w:t xml:space="preserve">a változást követő </w:t>
      </w:r>
      <w:r w:rsidR="001A2F30" w:rsidRPr="00AF58DA">
        <w:t>15 nap</w:t>
      </w:r>
      <w:r w:rsidR="003B0931">
        <w:t xml:space="preserve">on belül köteles bejelenteni a Hivatal </w:t>
      </w:r>
      <w:r w:rsidR="001A2F30" w:rsidRPr="00AF58DA">
        <w:t>felé.</w:t>
      </w:r>
    </w:p>
    <w:p w14:paraId="61A54739" w14:textId="77777777" w:rsidR="009379EB" w:rsidRDefault="009379EB" w:rsidP="000C4490">
      <w:pPr>
        <w:spacing w:after="0" w:line="240" w:lineRule="auto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38F0A19A" w14:textId="1F319D9E" w:rsidR="00EF1040" w:rsidRDefault="00295C37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4</w:t>
      </w:r>
      <w:r w:rsidR="009379EB">
        <w:rPr>
          <w:rFonts w:ascii="Book Antiqua" w:eastAsia="Times New Roman" w:hAnsi="Book Antiqua" w:cs="Times"/>
          <w:b/>
          <w:bCs/>
          <w:color w:val="000000"/>
          <w:lang w:eastAsia="hu-HU"/>
        </w:rPr>
        <w:t>.</w:t>
      </w:r>
      <w:r w:rsidR="00EF1040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Lakhatási</w:t>
      </w:r>
      <w:r w:rsidR="00876D2B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támogatás</w:t>
      </w:r>
    </w:p>
    <w:p w14:paraId="3ACFE75E" w14:textId="77777777" w:rsidR="00876D2B" w:rsidRDefault="00876D2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2189D19F" w14:textId="41A5C8EF" w:rsidR="005F0712" w:rsidRPr="007003B4" w:rsidRDefault="00631A33" w:rsidP="001C5E80">
      <w:pPr>
        <w:pStyle w:val="Listaszerbekezds"/>
      </w:pPr>
      <w:r>
        <w:t xml:space="preserve">§ </w:t>
      </w:r>
      <w:r w:rsidR="005F0712" w:rsidRPr="007003B4">
        <w:t>(1) Az önkormányzat a (2) beke</w:t>
      </w:r>
      <w:r w:rsidR="00C80FF3">
        <w:t>zdésben meghatározottak számára a</w:t>
      </w:r>
      <w:r w:rsidR="005F0712" w:rsidRPr="007003B4">
        <w:t xml:space="preserve"> </w:t>
      </w:r>
      <w:r w:rsidR="00C80FF3">
        <w:t>város</w:t>
      </w:r>
      <w:r w:rsidR="00D91A7B">
        <w:t>i</w:t>
      </w:r>
      <w:r>
        <w:t xml:space="preserve"> él</w:t>
      </w:r>
      <w:r w:rsidR="00D91A7B">
        <w:t>etet</w:t>
      </w:r>
      <w:r>
        <w:t xml:space="preserve"> megkönnyítendő </w:t>
      </w:r>
      <w:r w:rsidR="00914FD9">
        <w:t>lakhatási</w:t>
      </w:r>
      <w:r>
        <w:t xml:space="preserve"> </w:t>
      </w:r>
      <w:r w:rsidR="005F0712" w:rsidRPr="007003B4">
        <w:t>támogatást nyújt.</w:t>
      </w:r>
    </w:p>
    <w:p w14:paraId="3F3B93B5" w14:textId="213F0580" w:rsidR="005F0712" w:rsidRPr="005F0712" w:rsidRDefault="005F0712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(2)</w:t>
      </w:r>
      <w:r w:rsidR="0056424B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590550">
        <w:rPr>
          <w:rFonts w:ascii="Book Antiqua" w:eastAsia="Times New Roman" w:hAnsi="Book Antiqua" w:cs="Times"/>
          <w:color w:val="000000"/>
          <w:lang w:eastAsia="hu-HU"/>
        </w:rPr>
        <w:t xml:space="preserve">A támogatásra az </w:t>
      </w:r>
      <w:r w:rsidRPr="005F0712">
        <w:rPr>
          <w:rFonts w:ascii="Book Antiqua" w:eastAsia="Times New Roman" w:hAnsi="Book Antiqua" w:cs="Times"/>
          <w:color w:val="000000"/>
          <w:lang w:eastAsia="hu-HU"/>
        </w:rPr>
        <w:t>nyújthatja be pályázatát, akinél fennállnak az alábbi együttes feltételek:</w:t>
      </w:r>
    </w:p>
    <w:p w14:paraId="348E385E" w14:textId="30221F82" w:rsidR="00511F1B" w:rsidRPr="00511F1B" w:rsidRDefault="005F0712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11F1B">
        <w:rPr>
          <w:rFonts w:ascii="Book Antiqua" w:eastAsia="Times New Roman" w:hAnsi="Book Antiqua" w:cs="Times"/>
          <w:iCs/>
          <w:color w:val="000000"/>
          <w:lang w:eastAsia="hu-HU"/>
        </w:rPr>
        <w:t>a)</w:t>
      </w:r>
      <w:r w:rsidR="00897469">
        <w:rPr>
          <w:rStyle w:val="Lbjegyzet-hivatkozs"/>
          <w:rFonts w:ascii="Book Antiqua" w:eastAsia="Times New Roman" w:hAnsi="Book Antiqua" w:cs="Times"/>
          <w:iCs/>
          <w:color w:val="000000"/>
          <w:lang w:eastAsia="hu-HU"/>
        </w:rPr>
        <w:footnoteReference w:id="5"/>
      </w:r>
      <w:r w:rsidR="00897469" w:rsidRPr="00897469">
        <w:rPr>
          <w:rFonts w:ascii="Book Antiqua" w:hAnsi="Book Antiqua"/>
          <w:b/>
          <w:i/>
        </w:rPr>
        <w:t xml:space="preserve"> </w:t>
      </w:r>
      <w:r w:rsidR="00897469" w:rsidRPr="00897469">
        <w:rPr>
          <w:rFonts w:ascii="Book Antiqua" w:hAnsi="Book Antiqua"/>
          <w:bCs/>
          <w:iCs/>
        </w:rPr>
        <w:t>egyedülálló szülő</w:t>
      </w:r>
      <w:r w:rsidR="00897469" w:rsidRPr="005F228E">
        <w:rPr>
          <w:rFonts w:ascii="Book Antiqua" w:hAnsi="Book Antiqua"/>
          <w:b/>
          <w:i/>
        </w:rPr>
        <w:t xml:space="preserve"> </w:t>
      </w:r>
      <w:r w:rsidR="00897469">
        <w:rPr>
          <w:rFonts w:ascii="Book Antiqua" w:hAnsi="Book Antiqua"/>
        </w:rPr>
        <w:t xml:space="preserve">vagy házastársak </w:t>
      </w:r>
      <w:proofErr w:type="gramStart"/>
      <w:r w:rsidR="00897469">
        <w:rPr>
          <w:rFonts w:ascii="Book Antiqua" w:hAnsi="Book Antiqua"/>
        </w:rPr>
        <w:t>vagy  élettársi</w:t>
      </w:r>
      <w:proofErr w:type="gramEnd"/>
      <w:r w:rsidR="00897469">
        <w:rPr>
          <w:rFonts w:ascii="Book Antiqua" w:hAnsi="Book Antiqua"/>
        </w:rPr>
        <w:t xml:space="preserve"> kapcsolatban élne</w:t>
      </w:r>
      <w:r w:rsidR="00897469" w:rsidRPr="00511F1B">
        <w:rPr>
          <w:rFonts w:ascii="Book Antiqua" w:hAnsi="Book Antiqua"/>
        </w:rPr>
        <w:t>k</w:t>
      </w:r>
      <w:r w:rsidR="00615A06">
        <w:rPr>
          <w:rFonts w:ascii="Book Antiqua" w:hAnsi="Book Antiqua"/>
        </w:rPr>
        <w:t>,</w:t>
      </w:r>
    </w:p>
    <w:p w14:paraId="6B9E6383" w14:textId="2C23733B" w:rsidR="005F0712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b) 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a 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 xml:space="preserve">pályázók a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pályázat benyújtásakor elmúlt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ak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 xml:space="preserve"> 2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éves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ek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de a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pályázat elbírálásái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>g nem tölti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k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be a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45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. életévüke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>t,</w:t>
      </w:r>
    </w:p>
    <w:p w14:paraId="3D93EF63" w14:textId="4782AF10" w:rsidR="00631A33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) kettő vagy több gyermeket nevel/</w:t>
      </w:r>
      <w:proofErr w:type="spellStart"/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nek</w:t>
      </w:r>
      <w:proofErr w:type="spellEnd"/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365C93D9" w14:textId="65E3764F" w:rsidR="005F0712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d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nem saját tulajdonú ingatlanban lak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k (7. melléklet szerinti nyilatkozat és az 1. melléklet szerinti lakcímigazolás szükséges),</w:t>
      </w:r>
    </w:p>
    <w:p w14:paraId="18A0BE08" w14:textId="2DAEBC4B" w:rsidR="005F0712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területén székhellyel vagy telephellyel rendelkező munkáltatóval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munkaviszonyban, vagy munkavégzésre irányuló egyéb jogviszonyban áll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vagy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megyei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 xml:space="preserve">saját 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vállalkozás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>t működtet</w:t>
      </w:r>
      <w:r w:rsidR="00615A06">
        <w:rPr>
          <w:rFonts w:ascii="Book Antiqua" w:eastAsia="Times New Roman" w:hAnsi="Book Antiqua" w:cs="Times"/>
          <w:iCs/>
          <w:color w:val="000000"/>
          <w:lang w:eastAsia="hu-HU"/>
        </w:rPr>
        <w:t>nek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69A6F658" w14:textId="3871226B" w:rsidR="005F0712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f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) vállalj</w:t>
      </w:r>
      <w:r w:rsidR="00615A06"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hogy életvitelszerűen, </w:t>
      </w:r>
      <w:r w:rsidR="005F0712" w:rsidRPr="003E55E3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a folyósítás lezárását követő minimum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1</w:t>
      </w:r>
      <w:r w:rsidR="007B6E83">
        <w:rPr>
          <w:rFonts w:ascii="Book Antiqua" w:eastAsia="Times New Roman" w:hAnsi="Book Antiqua" w:cs="Times"/>
          <w:iCs/>
          <w:color w:val="000000"/>
          <w:lang w:eastAsia="hu-HU"/>
        </w:rPr>
        <w:t xml:space="preserve"> évig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67424061" w14:textId="4BD2F698" w:rsidR="00D91A7B" w:rsidRDefault="00D91A7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g) Önkéntes Központtal való együttműködést vállalja.</w:t>
      </w:r>
    </w:p>
    <w:p w14:paraId="774B0041" w14:textId="79C89843" w:rsidR="001C5E80" w:rsidRPr="00C06D76" w:rsidRDefault="001C5E80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(3)</w:t>
      </w:r>
      <w:r w:rsidR="00897469">
        <w:rPr>
          <w:rStyle w:val="Lbjegyzet-hivatkozs"/>
          <w:rFonts w:ascii="Book Antiqua" w:eastAsia="Times New Roman" w:hAnsi="Book Antiqua" w:cs="Times"/>
          <w:color w:val="000000"/>
          <w:lang w:eastAsia="hu-HU"/>
        </w:rPr>
        <w:footnoteReference w:id="6"/>
      </w:r>
      <w:r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Pr="001C5E80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897469" w:rsidRPr="00897469">
        <w:rPr>
          <w:rFonts w:ascii="Book Antiqua" w:eastAsia="Times New Roman" w:hAnsi="Book Antiqua" w:cs="Times"/>
          <w:bCs/>
          <w:iCs/>
          <w:color w:val="000000"/>
          <w:lang w:eastAsia="hu-HU"/>
        </w:rPr>
        <w:t>A pályázati adatlapot e rendelet 1. melléklete tartalmazza.  A házastárs, vagy élettársi kapcsolatban élő pályázók közös pályázati adatlap benyújtására kötelesek.</w:t>
      </w:r>
      <w:r w:rsidR="00897469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897469" w:rsidRPr="001C5E80">
        <w:rPr>
          <w:rFonts w:ascii="Book Antiqua" w:eastAsia="Times New Roman" w:hAnsi="Book Antiqua" w:cs="Times"/>
          <w:color w:val="000000"/>
          <w:lang w:eastAsia="hu-HU"/>
        </w:rPr>
        <w:t>Amennyiben a házastársak, vagy az élettársi kapcsolatban élők egyik tagja magasabb pontszámot ér el, akkor az a pontszám lesz az irányadó.</w:t>
      </w:r>
    </w:p>
    <w:p w14:paraId="677DBA3C" w14:textId="77777777" w:rsidR="001C5E80" w:rsidRPr="00F12242" w:rsidRDefault="001C5E80" w:rsidP="001C5E80">
      <w:pPr>
        <w:spacing w:after="0" w:line="240" w:lineRule="auto"/>
        <w:ind w:left="284"/>
        <w:jc w:val="both"/>
        <w:rPr>
          <w:rFonts w:ascii="Book Antiqua" w:hAnsi="Book Antiqua" w:cs="Times New Roman"/>
        </w:rPr>
      </w:pPr>
      <w:r w:rsidRPr="00F12242">
        <w:rPr>
          <w:rFonts w:ascii="Book Antiqua" w:hAnsi="Book Antiqua" w:cs="Times New Roman"/>
        </w:rPr>
        <w:t xml:space="preserve">(4) </w:t>
      </w:r>
      <w:r w:rsidR="00914FD9" w:rsidRPr="00F12242">
        <w:rPr>
          <w:rFonts w:ascii="Book Antiqua" w:hAnsi="Book Antiqua" w:cs="Times New Roman"/>
        </w:rPr>
        <w:t xml:space="preserve">A </w:t>
      </w:r>
      <w:r w:rsidR="005F0712" w:rsidRPr="00F12242">
        <w:rPr>
          <w:rFonts w:ascii="Book Antiqua" w:hAnsi="Book Antiqua" w:cs="Times New Roman"/>
        </w:rPr>
        <w:t xml:space="preserve">támogatásra vonatkozó pályázati felhívást az </w:t>
      </w:r>
      <w:r w:rsidR="00590550" w:rsidRPr="00F12242">
        <w:rPr>
          <w:rFonts w:ascii="Book Antiqua" w:hAnsi="Book Antiqua" w:cs="Times New Roman"/>
        </w:rPr>
        <w:t>ö</w:t>
      </w:r>
      <w:r w:rsidR="005F0712" w:rsidRPr="00F12242">
        <w:rPr>
          <w:rFonts w:ascii="Book Antiqua" w:hAnsi="Book Antiqua" w:cs="Times New Roman"/>
        </w:rPr>
        <w:t xml:space="preserve">nkormányzat </w:t>
      </w:r>
      <w:r w:rsidR="00876D2B" w:rsidRPr="00F12242">
        <w:rPr>
          <w:rFonts w:ascii="Book Antiqua" w:hAnsi="Book Antiqua" w:cs="Times New Roman"/>
        </w:rPr>
        <w:t>2020</w:t>
      </w:r>
      <w:r w:rsidR="005F0712" w:rsidRPr="00F12242">
        <w:rPr>
          <w:rFonts w:ascii="Book Antiqua" w:hAnsi="Book Antiqua" w:cs="Times New Roman"/>
        </w:rPr>
        <w:t xml:space="preserve">. </w:t>
      </w:r>
      <w:r w:rsidR="00876D2B" w:rsidRPr="00F12242">
        <w:rPr>
          <w:rFonts w:ascii="Book Antiqua" w:hAnsi="Book Antiqua" w:cs="Times New Roman"/>
        </w:rPr>
        <w:t>február 29</w:t>
      </w:r>
      <w:r w:rsidR="0064505B" w:rsidRPr="00F12242">
        <w:rPr>
          <w:rFonts w:ascii="Book Antiqua" w:hAnsi="Book Antiqua" w:cs="Times New Roman"/>
        </w:rPr>
        <w:t>.</w:t>
      </w:r>
      <w:r w:rsidR="005F0712" w:rsidRPr="00F12242">
        <w:rPr>
          <w:rFonts w:ascii="Book Antiqua" w:hAnsi="Book Antiqua" w:cs="Times New Roman"/>
        </w:rPr>
        <w:t xml:space="preserve"> napjáig hirdeti meg, </w:t>
      </w:r>
      <w:r w:rsidR="005A08DF" w:rsidRPr="00F12242">
        <w:rPr>
          <w:rFonts w:ascii="Book Antiqua" w:hAnsi="Book Antiqua" w:cs="Times New Roman"/>
        </w:rPr>
        <w:t>Keszthely</w:t>
      </w:r>
      <w:r w:rsidR="005F0712" w:rsidRPr="00F12242">
        <w:rPr>
          <w:rFonts w:ascii="Book Antiqua" w:hAnsi="Book Antiqua" w:cs="Times New Roman"/>
        </w:rPr>
        <w:t xml:space="preserve"> város honlapján.</w:t>
      </w:r>
      <w:r w:rsidR="00511F1B" w:rsidRPr="00F12242">
        <w:rPr>
          <w:rFonts w:ascii="Book Antiqua" w:hAnsi="Book Antiqua" w:cs="Times New Roman"/>
        </w:rPr>
        <w:t xml:space="preserve"> </w:t>
      </w:r>
    </w:p>
    <w:p w14:paraId="4C380901" w14:textId="4F9E979C" w:rsidR="001C5E80" w:rsidRPr="00F12242" w:rsidRDefault="001C5E80" w:rsidP="001C5E80">
      <w:pPr>
        <w:spacing w:after="0" w:line="240" w:lineRule="auto"/>
        <w:ind w:left="284"/>
        <w:jc w:val="both"/>
        <w:rPr>
          <w:rFonts w:ascii="Book Antiqua" w:hAnsi="Book Antiqua" w:cs="Times New Roman"/>
        </w:rPr>
      </w:pPr>
      <w:r w:rsidRPr="00F12242">
        <w:rPr>
          <w:rFonts w:ascii="Book Antiqua" w:hAnsi="Book Antiqua" w:cs="Times New Roman"/>
        </w:rPr>
        <w:t xml:space="preserve">(5)  </w:t>
      </w:r>
      <w:r w:rsidR="0064505B" w:rsidRPr="00F12242">
        <w:rPr>
          <w:rFonts w:ascii="Book Antiqua" w:hAnsi="Book Antiqua" w:cs="Times New Roman"/>
        </w:rPr>
        <w:t xml:space="preserve">A pályázat benyújtásának határideje </w:t>
      </w:r>
      <w:r w:rsidR="000C4490" w:rsidRPr="00F12242">
        <w:rPr>
          <w:rFonts w:ascii="Book Antiqua" w:hAnsi="Book Antiqua" w:cs="Times New Roman"/>
        </w:rPr>
        <w:t>2020. március 20</w:t>
      </w:r>
      <w:r w:rsidR="0064505B" w:rsidRPr="00F12242">
        <w:rPr>
          <w:rFonts w:ascii="Book Antiqua" w:hAnsi="Book Antiqua" w:cs="Times New Roman"/>
        </w:rPr>
        <w:t>.</w:t>
      </w:r>
    </w:p>
    <w:p w14:paraId="74BCF297" w14:textId="77777777" w:rsidR="00F12242" w:rsidRPr="00F12242" w:rsidRDefault="001C5E80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 w:cs="Times New Roman"/>
        </w:rPr>
        <w:t xml:space="preserve">      </w:t>
      </w:r>
      <w:r w:rsidR="0064505B" w:rsidRPr="00F12242">
        <w:rPr>
          <w:rFonts w:ascii="Book Antiqua" w:hAnsi="Book Antiqua"/>
        </w:rPr>
        <w:t xml:space="preserve">A pályázat elbírálásának határideje </w:t>
      </w:r>
      <w:r w:rsidR="000C4490" w:rsidRPr="00F12242">
        <w:rPr>
          <w:rFonts w:ascii="Book Antiqua" w:hAnsi="Book Antiqua"/>
        </w:rPr>
        <w:t>2020. március 31</w:t>
      </w:r>
      <w:r w:rsidR="00F12242" w:rsidRPr="00F12242">
        <w:rPr>
          <w:rFonts w:ascii="Book Antiqua" w:hAnsi="Book Antiqua"/>
        </w:rPr>
        <w:t>.</w:t>
      </w:r>
    </w:p>
    <w:p w14:paraId="2B7A4F3C" w14:textId="77777777" w:rsidR="00F12242" w:rsidRPr="00F12242" w:rsidRDefault="00F12242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/>
        </w:rPr>
        <w:t xml:space="preserve">(6) </w:t>
      </w:r>
      <w:r w:rsidR="007B6E83" w:rsidRPr="00F12242">
        <w:rPr>
          <w:rFonts w:ascii="Book Antiqua" w:hAnsi="Book Antiqua"/>
        </w:rPr>
        <w:t>A szerződéskötés határideje a Bizottság döntésének meghozatalát követő 15 nap.</w:t>
      </w:r>
    </w:p>
    <w:p w14:paraId="04504B0A" w14:textId="351E8D0E" w:rsidR="00511F1B" w:rsidRPr="00F12242" w:rsidRDefault="00F12242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/>
        </w:rPr>
        <w:t>(7)</w:t>
      </w:r>
      <w:r w:rsidR="00B80110">
        <w:rPr>
          <w:rStyle w:val="Lbjegyzet-hivatkozs"/>
          <w:rFonts w:ascii="Book Antiqua" w:hAnsi="Book Antiqua"/>
        </w:rPr>
        <w:footnoteReference w:id="7"/>
      </w:r>
      <w:r w:rsidRPr="00F12242">
        <w:rPr>
          <w:rFonts w:ascii="Book Antiqua" w:hAnsi="Book Antiqua"/>
        </w:rPr>
        <w:t xml:space="preserve"> </w:t>
      </w:r>
      <w:r w:rsidR="00B80110" w:rsidRPr="00B80110">
        <w:rPr>
          <w:rFonts w:ascii="Book Antiqua" w:hAnsi="Book Antiqua"/>
        </w:rPr>
        <w:t>A támogatás összege bruttó 22.000.-Ft/hó összegtől bruttó 31.250.-Ft/hó összegig terjedhet, annak pontos összegét a Bizottság állapítja meg. A folyósítás időtartama minimum 8 hónap, amelyet a Bizottság a rendelkezésre álló forrás keretéig meghosszabbíthat.</w:t>
      </w:r>
    </w:p>
    <w:p w14:paraId="7F4D9BFF" w14:textId="5D87CB6C" w:rsidR="00511F1B" w:rsidRPr="00F12242" w:rsidRDefault="00F12242" w:rsidP="00F12242">
      <w:pPr>
        <w:pStyle w:val="Listaszerbekezds"/>
        <w:numPr>
          <w:ilvl w:val="0"/>
          <w:numId w:val="0"/>
        </w:numPr>
        <w:ind w:left="284"/>
      </w:pPr>
      <w:r w:rsidRPr="00F12242">
        <w:t xml:space="preserve">(8) </w:t>
      </w:r>
      <w:r w:rsidR="00511F1B" w:rsidRPr="00F12242">
        <w:t>A</w:t>
      </w:r>
      <w:r w:rsidR="007B6E83" w:rsidRPr="00F12242">
        <w:t>z első támogatás a szerződéskötést követő hónap első napjától jár. A támogatás havonta, utólag, a tárgyhónapot követő hónap 10. napjáig kerül átutalásra a támogatott részére.</w:t>
      </w:r>
    </w:p>
    <w:p w14:paraId="6BB0A528" w14:textId="77AA4497" w:rsidR="00511F1B" w:rsidRPr="00F12242" w:rsidRDefault="00F12242" w:rsidP="00F12242">
      <w:pPr>
        <w:pStyle w:val="Listaszerbekezds"/>
        <w:numPr>
          <w:ilvl w:val="2"/>
          <w:numId w:val="38"/>
        </w:numPr>
        <w:ind w:left="709" w:hanging="425"/>
      </w:pPr>
      <w:r w:rsidRPr="00F12242">
        <w:t xml:space="preserve"> </w:t>
      </w:r>
      <w:r w:rsidR="00511F1B" w:rsidRPr="00F12242">
        <w:t>Eg</w:t>
      </w:r>
      <w:r w:rsidR="00F70671" w:rsidRPr="00F12242">
        <w:t>y ingatlanra kizárólag egy</w:t>
      </w:r>
      <w:r w:rsidR="002A7ABD" w:rsidRPr="00F12242">
        <w:t xml:space="preserve"> alkalommal</w:t>
      </w:r>
      <w:r w:rsidR="00F70671" w:rsidRPr="00F12242">
        <w:t xml:space="preserve"> </w:t>
      </w:r>
      <w:r w:rsidR="002A7ABD" w:rsidRPr="00F12242">
        <w:t xml:space="preserve">nyújtható </w:t>
      </w:r>
      <w:r w:rsidR="00F70671" w:rsidRPr="00F12242">
        <w:t>támogatás.</w:t>
      </w:r>
    </w:p>
    <w:p w14:paraId="28FB3535" w14:textId="402FAE3C" w:rsidR="00511F1B" w:rsidRPr="00F12242" w:rsidRDefault="00FC3247" w:rsidP="00F12242">
      <w:pPr>
        <w:pStyle w:val="Listaszerbekezds"/>
        <w:numPr>
          <w:ilvl w:val="2"/>
          <w:numId w:val="38"/>
        </w:numPr>
        <w:ind w:left="709" w:hanging="425"/>
      </w:pPr>
      <w:r w:rsidRPr="00F12242">
        <w:t xml:space="preserve">A pályázat akkor részesíthető támogatásban, ha a </w:t>
      </w:r>
      <w:r w:rsidR="00CE64B0" w:rsidRPr="00F12242">
        <w:t xml:space="preserve">2. mellékletben az adott támogatási formára </w:t>
      </w:r>
      <w:r w:rsidRPr="00F12242">
        <w:t xml:space="preserve">meghatározott minimumpontszámot eléri. </w:t>
      </w:r>
    </w:p>
    <w:p w14:paraId="485B82B7" w14:textId="39D6565D" w:rsidR="00DC10DE" w:rsidRDefault="00DC10DE" w:rsidP="000C4490">
      <w:pPr>
        <w:spacing w:after="0" w:line="240" w:lineRule="auto"/>
      </w:pPr>
    </w:p>
    <w:p w14:paraId="505CBB0D" w14:textId="0573A1F0" w:rsidR="00DC10DE" w:rsidRDefault="00295C37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>5</w:t>
      </w:r>
      <w:r w:rsidR="00DC10DE"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>.</w:t>
      </w:r>
      <w:r w:rsidR="00DC10DE" w:rsidRPr="00C06D76"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 xml:space="preserve"> Záró rendelkezések</w:t>
      </w:r>
    </w:p>
    <w:p w14:paraId="401835E6" w14:textId="77777777" w:rsidR="00897469" w:rsidRDefault="00897469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</w:pPr>
    </w:p>
    <w:p w14:paraId="0EFB4D2D" w14:textId="77777777" w:rsidR="0076095C" w:rsidRDefault="0076095C" w:rsidP="001C5E80">
      <w:pPr>
        <w:pStyle w:val="Listaszerbekezds"/>
      </w:pPr>
      <w:r>
        <w:t xml:space="preserve">§ (1) </w:t>
      </w:r>
      <w:r w:rsidR="00D61F09">
        <w:t>Jelen</w:t>
      </w:r>
      <w:r w:rsidR="009A71C4" w:rsidRPr="00DC10DE">
        <w:t xml:space="preserve"> rendelet a kihirdetését követő napon lép hatályba.</w:t>
      </w:r>
      <w:r w:rsidR="00D61F09">
        <w:t xml:space="preserve"> </w:t>
      </w:r>
    </w:p>
    <w:p w14:paraId="0109D003" w14:textId="2125355D" w:rsidR="000C4490" w:rsidRPr="008371B2" w:rsidRDefault="0076095C" w:rsidP="001C5E80">
      <w:pPr>
        <w:ind w:left="720"/>
        <w:rPr>
          <w:rFonts w:ascii="Book Antiqua" w:hAnsi="Book Antiqua"/>
        </w:rPr>
      </w:pPr>
      <w:r w:rsidRPr="008371B2">
        <w:rPr>
          <w:rFonts w:ascii="Book Antiqua" w:hAnsi="Book Antiqua"/>
        </w:rPr>
        <w:t xml:space="preserve">   (2) </w:t>
      </w:r>
      <w:r w:rsidR="000C4490" w:rsidRPr="008371B2">
        <w:rPr>
          <w:rFonts w:ascii="Book Antiqua" w:hAnsi="Book Antiqua"/>
        </w:rPr>
        <w:t>Jelen rendelet 202</w:t>
      </w:r>
      <w:r w:rsidRPr="008371B2">
        <w:rPr>
          <w:rFonts w:ascii="Book Antiqua" w:hAnsi="Book Antiqua"/>
        </w:rPr>
        <w:t>1</w:t>
      </w:r>
      <w:r w:rsidR="000C4490" w:rsidRPr="008371B2">
        <w:rPr>
          <w:rFonts w:ascii="Book Antiqua" w:hAnsi="Book Antiqua"/>
        </w:rPr>
        <w:t xml:space="preserve">. </w:t>
      </w:r>
      <w:r w:rsidRPr="008371B2">
        <w:rPr>
          <w:rFonts w:ascii="Book Antiqua" w:hAnsi="Book Antiqua"/>
        </w:rPr>
        <w:t>március 31</w:t>
      </w:r>
      <w:r w:rsidR="000C4490" w:rsidRPr="008371B2">
        <w:rPr>
          <w:rFonts w:ascii="Book Antiqua" w:hAnsi="Book Antiqua"/>
        </w:rPr>
        <w:t xml:space="preserve">. napján hatályát veszti. </w:t>
      </w:r>
    </w:p>
    <w:p w14:paraId="62F05CD7" w14:textId="05442B06" w:rsidR="00D61F09" w:rsidRPr="00D61F09" w:rsidRDefault="000C4490" w:rsidP="000C4490">
      <w:pPr>
        <w:spacing w:after="0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 xml:space="preserve">     Nagy Bálint</w:t>
      </w:r>
      <w:r w:rsidR="00D61F09" w:rsidRPr="00D61F09">
        <w:rPr>
          <w:rFonts w:ascii="Book Antiqua" w:hAnsi="Book Antiqua"/>
        </w:rPr>
        <w:t xml:space="preserve"> </w:t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  <w:t xml:space="preserve">Dr. </w:t>
      </w:r>
      <w:r>
        <w:rPr>
          <w:rFonts w:ascii="Book Antiqua" w:hAnsi="Book Antiqua"/>
        </w:rPr>
        <w:t>Gábor Hajnalka</w:t>
      </w:r>
    </w:p>
    <w:p w14:paraId="3A269AB8" w14:textId="6AA52258" w:rsidR="00D61F09" w:rsidRPr="00D61F09" w:rsidRDefault="00D61F09" w:rsidP="000C4490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D61F09">
        <w:rPr>
          <w:rFonts w:ascii="Book Antiqua" w:hAnsi="Book Antiqua"/>
        </w:rPr>
        <w:t>polgármester</w:t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</w:t>
      </w:r>
      <w:r w:rsidRPr="00D61F09">
        <w:rPr>
          <w:rFonts w:ascii="Book Antiqua" w:hAnsi="Book Antiqua"/>
        </w:rPr>
        <w:t xml:space="preserve">    jegyző</w:t>
      </w:r>
    </w:p>
    <w:sectPr w:rsidR="00D61F09" w:rsidRPr="00D61F09" w:rsidSect="004130C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AC15E" w14:textId="77777777" w:rsidR="001C2D9B" w:rsidRDefault="001C2D9B" w:rsidP="00EF1040">
      <w:pPr>
        <w:spacing w:after="0" w:line="240" w:lineRule="auto"/>
      </w:pPr>
      <w:r>
        <w:separator/>
      </w:r>
    </w:p>
  </w:endnote>
  <w:endnote w:type="continuationSeparator" w:id="0">
    <w:p w14:paraId="0CA69609" w14:textId="77777777" w:rsidR="001C2D9B" w:rsidRDefault="001C2D9B" w:rsidP="00EF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8D478" w14:textId="77777777" w:rsidR="001C2D9B" w:rsidRDefault="001C2D9B" w:rsidP="00EF1040">
      <w:pPr>
        <w:spacing w:after="0" w:line="240" w:lineRule="auto"/>
      </w:pPr>
      <w:r>
        <w:separator/>
      </w:r>
    </w:p>
  </w:footnote>
  <w:footnote w:type="continuationSeparator" w:id="0">
    <w:p w14:paraId="12E03FB0" w14:textId="77777777" w:rsidR="001C2D9B" w:rsidRDefault="001C2D9B" w:rsidP="00EF1040">
      <w:pPr>
        <w:spacing w:after="0" w:line="240" w:lineRule="auto"/>
      </w:pPr>
      <w:r>
        <w:continuationSeparator/>
      </w:r>
    </w:p>
  </w:footnote>
  <w:footnote w:id="1">
    <w:p w14:paraId="5F84EA54" w14:textId="01C5DF3A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2">
    <w:p w14:paraId="0FBFE0A7" w14:textId="365DAA11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3">
    <w:p w14:paraId="619FD81C" w14:textId="5F418476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4">
    <w:p w14:paraId="6A43B18D" w14:textId="514ACD28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Book Antiqua" w:hAnsi="Book Antiqua"/>
        </w:rPr>
        <w:t>Kiegészítette</w:t>
      </w:r>
      <w:r w:rsidRPr="00897469">
        <w:rPr>
          <w:rFonts w:ascii="Book Antiqua" w:hAnsi="Book Antiqua"/>
        </w:rPr>
        <w:t xml:space="preserve">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5">
    <w:p w14:paraId="281F96DE" w14:textId="5C720A3D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6">
    <w:p w14:paraId="1F864AF0" w14:textId="3AEA945C" w:rsidR="00897469" w:rsidRDefault="008974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469">
        <w:rPr>
          <w:rFonts w:ascii="Book Antiqua" w:hAnsi="Book Antiqua"/>
        </w:rPr>
        <w:t>Módosította a 24/2020. (V.14.) önkormányzati rendelet. Hatályos 2020. május 1</w:t>
      </w:r>
      <w:r>
        <w:rPr>
          <w:rFonts w:ascii="Book Antiqua" w:hAnsi="Book Antiqua"/>
        </w:rPr>
        <w:t>5</w:t>
      </w:r>
      <w:r w:rsidRPr="00897469">
        <w:rPr>
          <w:rFonts w:ascii="Book Antiqua" w:hAnsi="Book Antiqua"/>
        </w:rPr>
        <w:t>. napjától.</w:t>
      </w:r>
    </w:p>
  </w:footnote>
  <w:footnote w:id="7">
    <w:p w14:paraId="70160F73" w14:textId="10E1924D" w:rsidR="00B80110" w:rsidRPr="00B80110" w:rsidRDefault="00B80110">
      <w:pPr>
        <w:pStyle w:val="Lbjegyzetszveg"/>
        <w:rPr>
          <w:rFonts w:ascii="Book Antiqua" w:hAnsi="Book Antiqua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Book Antiqua" w:hAnsi="Book Antiqua"/>
        </w:rPr>
        <w:t>Módosította a 31/2020. (VII.17.) önkormányzati rendelet. Hatályos 2020. július 18.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8300F"/>
    <w:multiLevelType w:val="multilevel"/>
    <w:tmpl w:val="E144A1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52A8B"/>
    <w:multiLevelType w:val="multilevel"/>
    <w:tmpl w:val="7F74211C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AB30C4F"/>
    <w:multiLevelType w:val="multilevel"/>
    <w:tmpl w:val="A9C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84546"/>
    <w:multiLevelType w:val="hybridMultilevel"/>
    <w:tmpl w:val="8A1485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D34"/>
    <w:multiLevelType w:val="hybridMultilevel"/>
    <w:tmpl w:val="47D056E4"/>
    <w:lvl w:ilvl="0" w:tplc="74D80E7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D370E"/>
    <w:multiLevelType w:val="multilevel"/>
    <w:tmpl w:val="CAA6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24E1D"/>
    <w:multiLevelType w:val="multilevel"/>
    <w:tmpl w:val="004C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6003F"/>
    <w:multiLevelType w:val="hybridMultilevel"/>
    <w:tmpl w:val="1CD8ED72"/>
    <w:lvl w:ilvl="0" w:tplc="F54881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32049"/>
    <w:multiLevelType w:val="hybridMultilevel"/>
    <w:tmpl w:val="91003214"/>
    <w:lvl w:ilvl="0" w:tplc="F4504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1D27"/>
    <w:multiLevelType w:val="multilevel"/>
    <w:tmpl w:val="3EEA18C4"/>
    <w:lvl w:ilvl="0">
      <w:start w:val="1"/>
      <w:numFmt w:val="decimal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A047802"/>
    <w:multiLevelType w:val="hybridMultilevel"/>
    <w:tmpl w:val="EDB4B6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3C0C"/>
    <w:multiLevelType w:val="multilevel"/>
    <w:tmpl w:val="DA8250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0308D5"/>
    <w:multiLevelType w:val="hybridMultilevel"/>
    <w:tmpl w:val="01348F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75FE"/>
    <w:multiLevelType w:val="hybridMultilevel"/>
    <w:tmpl w:val="40684AA4"/>
    <w:lvl w:ilvl="0" w:tplc="F548811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252B"/>
    <w:multiLevelType w:val="multilevel"/>
    <w:tmpl w:val="BE0EDA1C"/>
    <w:lvl w:ilvl="0">
      <w:start w:val="1"/>
      <w:numFmt w:val="decimal"/>
      <w:pStyle w:val="Listaszerbekezd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</w:rPr>
    </w:lvl>
    <w:lvl w:ilvl="2">
      <w:start w:val="2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63E574D"/>
    <w:multiLevelType w:val="multilevel"/>
    <w:tmpl w:val="EDF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B10B1"/>
    <w:multiLevelType w:val="hybridMultilevel"/>
    <w:tmpl w:val="3F26F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4C1E"/>
    <w:multiLevelType w:val="multilevel"/>
    <w:tmpl w:val="5FA26826"/>
    <w:lvl w:ilvl="0">
      <w:start w:val="1"/>
      <w:numFmt w:val="decimal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4"/>
    <w:lvlOverride w:ilvl="0">
      <w:startOverride w:val="4"/>
    </w:lvlOverride>
  </w:num>
  <w:num w:numId="4">
    <w:abstractNumId w:val="14"/>
  </w:num>
  <w:num w:numId="5">
    <w:abstractNumId w:val="14"/>
    <w:lvlOverride w:ilvl="0">
      <w:startOverride w:val="6"/>
    </w:lvlOverride>
  </w:num>
  <w:num w:numId="6">
    <w:abstractNumId w:val="15"/>
    <w:lvlOverride w:ilvl="0">
      <w:startOverride w:val="3"/>
    </w:lvlOverride>
  </w:num>
  <w:num w:numId="7">
    <w:abstractNumId w:val="6"/>
    <w:lvlOverride w:ilvl="0">
      <w:startOverride w:val="5"/>
    </w:lvlOverride>
  </w:num>
  <w:num w:numId="8">
    <w:abstractNumId w:val="5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3"/>
  </w:num>
  <w:num w:numId="11">
    <w:abstractNumId w:val="1"/>
  </w:num>
  <w:num w:numId="12">
    <w:abstractNumId w:val="13"/>
  </w:num>
  <w:num w:numId="13">
    <w:abstractNumId w:val="17"/>
  </w:num>
  <w:num w:numId="14">
    <w:abstractNumId w:val="9"/>
  </w:num>
  <w:num w:numId="15">
    <w:abstractNumId w:val="10"/>
  </w:num>
  <w:num w:numId="16">
    <w:abstractNumId w:val="17"/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2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2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3">
    <w:abstractNumId w:val="1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6">
    <w:abstractNumId w:val="7"/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C4"/>
    <w:rsid w:val="00027893"/>
    <w:rsid w:val="00090A70"/>
    <w:rsid w:val="0009779A"/>
    <w:rsid w:val="000A766A"/>
    <w:rsid w:val="000B5999"/>
    <w:rsid w:val="000C4490"/>
    <w:rsid w:val="000F3CA6"/>
    <w:rsid w:val="001043E8"/>
    <w:rsid w:val="00105569"/>
    <w:rsid w:val="00105EFD"/>
    <w:rsid w:val="00170C0E"/>
    <w:rsid w:val="00177DA0"/>
    <w:rsid w:val="00180F47"/>
    <w:rsid w:val="001871E5"/>
    <w:rsid w:val="00193749"/>
    <w:rsid w:val="001A2F30"/>
    <w:rsid w:val="001A369A"/>
    <w:rsid w:val="001A52FE"/>
    <w:rsid w:val="001B0830"/>
    <w:rsid w:val="001B3FCC"/>
    <w:rsid w:val="001C0965"/>
    <w:rsid w:val="001C2D9B"/>
    <w:rsid w:val="001C5E80"/>
    <w:rsid w:val="001D2470"/>
    <w:rsid w:val="001D5302"/>
    <w:rsid w:val="001D67D2"/>
    <w:rsid w:val="001E0C66"/>
    <w:rsid w:val="001F7FB9"/>
    <w:rsid w:val="00202189"/>
    <w:rsid w:val="00214C7F"/>
    <w:rsid w:val="00225BD9"/>
    <w:rsid w:val="00274670"/>
    <w:rsid w:val="0028109C"/>
    <w:rsid w:val="00290A0C"/>
    <w:rsid w:val="00292F14"/>
    <w:rsid w:val="0029377C"/>
    <w:rsid w:val="002937DF"/>
    <w:rsid w:val="002956BF"/>
    <w:rsid w:val="00295C37"/>
    <w:rsid w:val="002A0CDA"/>
    <w:rsid w:val="002A4D73"/>
    <w:rsid w:val="002A7ABD"/>
    <w:rsid w:val="002B278A"/>
    <w:rsid w:val="002C1574"/>
    <w:rsid w:val="002D146D"/>
    <w:rsid w:val="003075C4"/>
    <w:rsid w:val="00307BF4"/>
    <w:rsid w:val="0031078C"/>
    <w:rsid w:val="003170A4"/>
    <w:rsid w:val="00326F1C"/>
    <w:rsid w:val="00333B77"/>
    <w:rsid w:val="003373ED"/>
    <w:rsid w:val="00363968"/>
    <w:rsid w:val="00372FF7"/>
    <w:rsid w:val="0038322C"/>
    <w:rsid w:val="003841FD"/>
    <w:rsid w:val="00392C05"/>
    <w:rsid w:val="003A3EB8"/>
    <w:rsid w:val="003B0931"/>
    <w:rsid w:val="003D4EDB"/>
    <w:rsid w:val="003E4062"/>
    <w:rsid w:val="003E55E3"/>
    <w:rsid w:val="003F2657"/>
    <w:rsid w:val="003F53EC"/>
    <w:rsid w:val="003F6E0F"/>
    <w:rsid w:val="004110A4"/>
    <w:rsid w:val="004130C9"/>
    <w:rsid w:val="0042199F"/>
    <w:rsid w:val="00462BAC"/>
    <w:rsid w:val="004653DA"/>
    <w:rsid w:val="0048046B"/>
    <w:rsid w:val="004842D5"/>
    <w:rsid w:val="0049613E"/>
    <w:rsid w:val="004B2493"/>
    <w:rsid w:val="004E1120"/>
    <w:rsid w:val="004E39AA"/>
    <w:rsid w:val="004F359B"/>
    <w:rsid w:val="004F688D"/>
    <w:rsid w:val="00511F1B"/>
    <w:rsid w:val="00512E74"/>
    <w:rsid w:val="00531B8D"/>
    <w:rsid w:val="00541309"/>
    <w:rsid w:val="00552847"/>
    <w:rsid w:val="00552F88"/>
    <w:rsid w:val="0055389B"/>
    <w:rsid w:val="005552D5"/>
    <w:rsid w:val="0056424B"/>
    <w:rsid w:val="00566167"/>
    <w:rsid w:val="00590550"/>
    <w:rsid w:val="00593966"/>
    <w:rsid w:val="005A08DF"/>
    <w:rsid w:val="005B1AA6"/>
    <w:rsid w:val="005B2FD8"/>
    <w:rsid w:val="005D233E"/>
    <w:rsid w:val="005F0712"/>
    <w:rsid w:val="005F0E1A"/>
    <w:rsid w:val="0060531A"/>
    <w:rsid w:val="00607136"/>
    <w:rsid w:val="00615A06"/>
    <w:rsid w:val="00620ECE"/>
    <w:rsid w:val="00631A33"/>
    <w:rsid w:val="0063233F"/>
    <w:rsid w:val="006374C5"/>
    <w:rsid w:val="0064505B"/>
    <w:rsid w:val="0066014F"/>
    <w:rsid w:val="00662FD7"/>
    <w:rsid w:val="00667C2A"/>
    <w:rsid w:val="00673115"/>
    <w:rsid w:val="00674914"/>
    <w:rsid w:val="00682688"/>
    <w:rsid w:val="0068523E"/>
    <w:rsid w:val="006A2440"/>
    <w:rsid w:val="006C1AEA"/>
    <w:rsid w:val="006D7CB0"/>
    <w:rsid w:val="007003B4"/>
    <w:rsid w:val="007441CD"/>
    <w:rsid w:val="00753D8F"/>
    <w:rsid w:val="0076095C"/>
    <w:rsid w:val="007677AD"/>
    <w:rsid w:val="00771DCD"/>
    <w:rsid w:val="007B6E83"/>
    <w:rsid w:val="007D4C11"/>
    <w:rsid w:val="007E2EDB"/>
    <w:rsid w:val="00800176"/>
    <w:rsid w:val="00810F9D"/>
    <w:rsid w:val="00823725"/>
    <w:rsid w:val="008371B2"/>
    <w:rsid w:val="00855DB0"/>
    <w:rsid w:val="00876D2B"/>
    <w:rsid w:val="00880B03"/>
    <w:rsid w:val="00897469"/>
    <w:rsid w:val="008A5133"/>
    <w:rsid w:val="008C3F95"/>
    <w:rsid w:val="008E5385"/>
    <w:rsid w:val="008E595F"/>
    <w:rsid w:val="009011E3"/>
    <w:rsid w:val="00902EC3"/>
    <w:rsid w:val="00914FD9"/>
    <w:rsid w:val="0093243E"/>
    <w:rsid w:val="009379EB"/>
    <w:rsid w:val="009548DE"/>
    <w:rsid w:val="00964198"/>
    <w:rsid w:val="00970623"/>
    <w:rsid w:val="009721C7"/>
    <w:rsid w:val="00990FC5"/>
    <w:rsid w:val="00991FF3"/>
    <w:rsid w:val="009A71C4"/>
    <w:rsid w:val="009B1643"/>
    <w:rsid w:val="009B7160"/>
    <w:rsid w:val="009C43C9"/>
    <w:rsid w:val="009D0825"/>
    <w:rsid w:val="00A049D8"/>
    <w:rsid w:val="00A21C7E"/>
    <w:rsid w:val="00A22600"/>
    <w:rsid w:val="00A2463E"/>
    <w:rsid w:val="00A2554C"/>
    <w:rsid w:val="00A27FA8"/>
    <w:rsid w:val="00A53C28"/>
    <w:rsid w:val="00A856B2"/>
    <w:rsid w:val="00AA6397"/>
    <w:rsid w:val="00AF58DA"/>
    <w:rsid w:val="00B3733F"/>
    <w:rsid w:val="00B56F10"/>
    <w:rsid w:val="00B80110"/>
    <w:rsid w:val="00BB625D"/>
    <w:rsid w:val="00BE2CC5"/>
    <w:rsid w:val="00BE3984"/>
    <w:rsid w:val="00BF666A"/>
    <w:rsid w:val="00C001AB"/>
    <w:rsid w:val="00C06D76"/>
    <w:rsid w:val="00C13713"/>
    <w:rsid w:val="00C24DFC"/>
    <w:rsid w:val="00C4203F"/>
    <w:rsid w:val="00C62B4A"/>
    <w:rsid w:val="00C80FF3"/>
    <w:rsid w:val="00CB0A2A"/>
    <w:rsid w:val="00CC1C3B"/>
    <w:rsid w:val="00CE16B9"/>
    <w:rsid w:val="00CE6413"/>
    <w:rsid w:val="00CE64B0"/>
    <w:rsid w:val="00D22399"/>
    <w:rsid w:val="00D26835"/>
    <w:rsid w:val="00D47F8F"/>
    <w:rsid w:val="00D55469"/>
    <w:rsid w:val="00D61F09"/>
    <w:rsid w:val="00D91A7B"/>
    <w:rsid w:val="00D96F2C"/>
    <w:rsid w:val="00D97915"/>
    <w:rsid w:val="00DA49C6"/>
    <w:rsid w:val="00DC10DE"/>
    <w:rsid w:val="00DD01C4"/>
    <w:rsid w:val="00DF44C7"/>
    <w:rsid w:val="00E360B5"/>
    <w:rsid w:val="00E37A7F"/>
    <w:rsid w:val="00E41E8F"/>
    <w:rsid w:val="00E42347"/>
    <w:rsid w:val="00E4682F"/>
    <w:rsid w:val="00E51A1E"/>
    <w:rsid w:val="00E64D2A"/>
    <w:rsid w:val="00E945F7"/>
    <w:rsid w:val="00E94E8E"/>
    <w:rsid w:val="00EC4667"/>
    <w:rsid w:val="00ED404E"/>
    <w:rsid w:val="00EE2D7D"/>
    <w:rsid w:val="00EF1040"/>
    <w:rsid w:val="00F04807"/>
    <w:rsid w:val="00F10750"/>
    <w:rsid w:val="00F12242"/>
    <w:rsid w:val="00F12EBB"/>
    <w:rsid w:val="00F15515"/>
    <w:rsid w:val="00F170B0"/>
    <w:rsid w:val="00F202C5"/>
    <w:rsid w:val="00F454D2"/>
    <w:rsid w:val="00F51FF2"/>
    <w:rsid w:val="00F56F23"/>
    <w:rsid w:val="00F62D74"/>
    <w:rsid w:val="00F70671"/>
    <w:rsid w:val="00F82FFE"/>
    <w:rsid w:val="00F94C6D"/>
    <w:rsid w:val="00FC0697"/>
    <w:rsid w:val="00FC3247"/>
    <w:rsid w:val="00F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EF94"/>
  <w15:chartTrackingRefBased/>
  <w15:docId w15:val="{30BC3CA6-CEB2-4336-AC33-BB46DFF6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24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A71C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A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A71C4"/>
    <w:rPr>
      <w:i/>
      <w:iCs/>
    </w:rPr>
  </w:style>
  <w:style w:type="paragraph" w:styleId="Listaszerbekezds">
    <w:name w:val="List Paragraph"/>
    <w:basedOn w:val="Norml"/>
    <w:autoRedefine/>
    <w:uiPriority w:val="34"/>
    <w:qFormat/>
    <w:rsid w:val="001C5E80"/>
    <w:pPr>
      <w:numPr>
        <w:numId w:val="4"/>
      </w:numPr>
      <w:spacing w:after="0" w:line="240" w:lineRule="auto"/>
      <w:jc w:val="both"/>
    </w:pPr>
    <w:rPr>
      <w:rFonts w:ascii="Book Antiqua" w:eastAsia="Times New Roman" w:hAnsi="Book Antiqua" w:cs="Times"/>
      <w:iCs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A24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24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24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24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244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44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5284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104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104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1040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11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177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30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keszthel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tkarsag@keszthel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B5ADB-9CAE-432E-913F-2E6AE06A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1538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Dr. Benkő Réka</cp:lastModifiedBy>
  <cp:revision>2</cp:revision>
  <cp:lastPrinted>2020-02-07T14:31:00Z</cp:lastPrinted>
  <dcterms:created xsi:type="dcterms:W3CDTF">2020-07-21T07:51:00Z</dcterms:created>
  <dcterms:modified xsi:type="dcterms:W3CDTF">2020-07-21T07:51:00Z</dcterms:modified>
</cp:coreProperties>
</file>