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222" w:rsidRDefault="00CE5F4E" w:rsidP="00CE5F4E">
      <w:pPr>
        <w:pStyle w:val="Listaszerbekezds"/>
        <w:rPr>
          <w:rFonts w:ascii="Times New Roman" w:hAnsi="Times New Roman" w:cs="Times New Roman"/>
          <w:b/>
          <w:sz w:val="20"/>
          <w:szCs w:val="20"/>
        </w:rPr>
      </w:pPr>
      <w:r w:rsidRPr="00CE5F4E">
        <w:rPr>
          <w:rFonts w:ascii="Times New Roman" w:hAnsi="Times New Roman" w:cs="Times New Roman"/>
          <w:b/>
          <w:sz w:val="20"/>
          <w:szCs w:val="20"/>
        </w:rPr>
        <w:t xml:space="preserve">1. </w:t>
      </w:r>
      <w:r w:rsidR="003D6FE7" w:rsidRPr="00CE5F4E">
        <w:rPr>
          <w:rFonts w:ascii="Times New Roman" w:hAnsi="Times New Roman" w:cs="Times New Roman"/>
          <w:b/>
          <w:sz w:val="20"/>
          <w:szCs w:val="20"/>
        </w:rPr>
        <w:t>számú melléklet</w:t>
      </w:r>
    </w:p>
    <w:tbl>
      <w:tblPr>
        <w:tblW w:w="10485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539"/>
        <w:gridCol w:w="1418"/>
        <w:gridCol w:w="1275"/>
        <w:gridCol w:w="1276"/>
        <w:gridCol w:w="1418"/>
        <w:gridCol w:w="1559"/>
      </w:tblGrid>
      <w:tr w:rsidR="000566C1" w:rsidRPr="000566C1" w:rsidTr="000566C1">
        <w:trPr>
          <w:trHeight w:val="375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0566C1">
              <w:rPr>
                <w:rFonts w:ascii="Garamond" w:eastAsia="Times New Roman" w:hAnsi="Garamond" w:cs="Arial CE"/>
                <w:lang w:eastAsia="hu-HU"/>
              </w:rPr>
              <w:t>K1-K8. Költségvetési kiadások</w:t>
            </w:r>
          </w:p>
        </w:tc>
      </w:tr>
      <w:tr w:rsidR="000566C1" w:rsidRPr="000566C1" w:rsidTr="001A7FC1">
        <w:trPr>
          <w:trHeight w:val="139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költségvetési</w:t>
            </w:r>
            <w:proofErr w:type="gramEnd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évben esedékes végleges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-</w:t>
            </w:r>
            <w:proofErr w:type="gramEnd"/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Költségvetési évet követően esedékes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0566C1" w:rsidRPr="000566C1" w:rsidRDefault="000566C1" w:rsidP="000566C1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0566C1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Törvény szerinti illetmények, munkabérek (K1101)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11 999 569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13 457 475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13 457 475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40 000 </w:t>
            </w:r>
            <w:proofErr w:type="spellStart"/>
            <w:r w:rsidRPr="002F50D4">
              <w:rPr>
                <w:rFonts w:ascii="Garamond" w:hAnsi="Garamond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13 457 475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Béren kívüli juttatások (K1107)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150 000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100 000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Foglalkoztatottak egyéb személyi juttatásai (&gt;=14) (K1113)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154 641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154 641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154 641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Foglalkoztatottak személyi juttatásai (K11)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12 149 569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13 762 116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13 712 116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40 000 </w:t>
            </w:r>
            <w:proofErr w:type="spellStart"/>
            <w:r w:rsidRPr="002F50D4">
              <w:rPr>
                <w:rFonts w:ascii="Garamond" w:hAnsi="Garamond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13 712 116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Választott tisztségviselők juttatásai (K121)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4 557 480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4 647 280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4 557 479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4 557 479</w:t>
            </w:r>
          </w:p>
        </w:tc>
      </w:tr>
      <w:tr w:rsidR="002F50D4" w:rsidRPr="00A159B2" w:rsidTr="000566C1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Munkavégzésre irányuló egyéb jogviszonyban nem saját foglalkoztatottnak fizetett juttatások (K122)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4 037 000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3 480 601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3 480 468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3 480 468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Külső személyi juttatások (K12)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8 594 480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8 127 881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8 037 947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8 037 947</w:t>
            </w:r>
          </w:p>
        </w:tc>
      </w:tr>
      <w:tr w:rsidR="002F50D4" w:rsidRPr="001A7FC1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Személyi juttatások (K1)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20 744 049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21 889 997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21 750 063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52 809 380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21 750 063</w:t>
            </w:r>
          </w:p>
        </w:tc>
      </w:tr>
      <w:tr w:rsidR="002F50D4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Munkaadókat terhelő járulékok és szociális hozzájárulási adó (K2)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3 355 848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3 355 848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3 134 852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8 340 000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3 134 852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Szakmai anyagok beszerzése (K311)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171 432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200 064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Üzemeltetési anyagok beszerzése (K312)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2 893 085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6 089 292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6 089 292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6 089 292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Készletbeszerzés (K31)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3 064 517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6 289 356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6 289 356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6 289 356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Informatikai szolgáltatások igénybevétele (K321)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166 800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266 800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232 107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232 107</w:t>
            </w:r>
          </w:p>
        </w:tc>
      </w:tr>
      <w:tr w:rsidR="002F50D4" w:rsidRPr="00A159B2" w:rsidTr="001A7FC1">
        <w:trPr>
          <w:trHeight w:val="469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kommunikációs szolgáltatások (K322)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730 000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738 000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737 813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737 813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Kommunikációs szolgáltatások (K32)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896 800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1 004 800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969 920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969 920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Közüzemi díjak (K331)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2 810 000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2 820 000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2 810 917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2 810 917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Vásárolt élelmezés (K332)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1 528 725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1 528 725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1 496 191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1 496 191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Bérleti és lízing díjak (&gt;=38) (K333)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129 660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129 660</w:t>
            </w:r>
          </w:p>
        </w:tc>
      </w:tr>
      <w:tr w:rsidR="002F50D4" w:rsidRPr="00A159B2" w:rsidTr="001A7FC1">
        <w:trPr>
          <w:trHeight w:val="436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Karbantartási, kisjavítási szolgáltatások (K334)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742 925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742 027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742 027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Szakmai tevékenységet segítő </w:t>
            </w:r>
            <w:proofErr w:type="gramStart"/>
            <w:r w:rsidRPr="002F50D4">
              <w:rPr>
                <w:rFonts w:ascii="Garamond" w:hAnsi="Garamond" w:cs="Arial"/>
                <w:sz w:val="20"/>
                <w:szCs w:val="20"/>
              </w:rPr>
              <w:t>szolgáltatások  (</w:t>
            </w:r>
            <w:proofErr w:type="gramEnd"/>
            <w:r w:rsidRPr="002F50D4">
              <w:rPr>
                <w:rFonts w:ascii="Garamond" w:hAnsi="Garamond" w:cs="Arial"/>
                <w:sz w:val="20"/>
                <w:szCs w:val="20"/>
              </w:rPr>
              <w:t>K336)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12 108 716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8 416 272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4 336 752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4 336 752</w:t>
            </w:r>
          </w:p>
        </w:tc>
      </w:tr>
      <w:tr w:rsidR="002F50D4" w:rsidRPr="00A159B2" w:rsidTr="001A7FC1">
        <w:trPr>
          <w:trHeight w:val="592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szolgáltatások (&gt;=44) (K337)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2 560 000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2 632 113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2 291 005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2 291 005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lastRenderedPageBreak/>
              <w:t>ebből: biztosítási díjak (K337)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404 281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Szolgáltatási kiadások (K33)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19 727 441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16 270 035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11 806 552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8 394 000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11 806 552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Kiküldetések kiadásai (K341)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14 835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14 835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Reklám- és propagandakiadások (K342)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166 775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166 775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28 929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28 929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Kiküldetések, reklám- és propagandakiadások (K34)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266 775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266 775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43 764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43 764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Működési célú előzetesen felszámított általános forgalmi adó (K351)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6 765 659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6 765 659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4 168 392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2 266 380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4 168 392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Fizetendő általános forgalmi </w:t>
            </w:r>
            <w:proofErr w:type="gramStart"/>
            <w:r w:rsidRPr="002F50D4">
              <w:rPr>
                <w:rFonts w:ascii="Garamond" w:hAnsi="Garamond" w:cs="Arial"/>
                <w:sz w:val="20"/>
                <w:szCs w:val="20"/>
              </w:rPr>
              <w:t>adó  (</w:t>
            </w:r>
            <w:proofErr w:type="gramEnd"/>
            <w:r w:rsidRPr="002F50D4">
              <w:rPr>
                <w:rFonts w:ascii="Garamond" w:hAnsi="Garamond" w:cs="Arial"/>
                <w:sz w:val="20"/>
                <w:szCs w:val="20"/>
              </w:rPr>
              <w:t>K352)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14 318 600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14 415 814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14 415 814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14 415 814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dologi kiadások (K355)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227 353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226 980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226 980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Különféle befizetések és egyéb dologi kiadások (K35)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21 284 259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21 408 826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18 811 186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2 266 380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18 811 186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Dologi kiadások (K3)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45 239 792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45 239 792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37 920 778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10 660 380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37 920 778</w:t>
            </w:r>
          </w:p>
        </w:tc>
      </w:tr>
      <w:tr w:rsidR="002F50D4" w:rsidRPr="001A7FC1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Családi támogatások (K42)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412 000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Intézményi ellátottak pénzbeli juttatásai (K47)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1 160 000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1 160 000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nem intézményi ellátások (K48)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2 606 172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2 606 172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2 289 085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372 355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2 289 085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Ellátottak pénzbeli juttatásai (K4)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3 018 172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4 206 172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3 449 085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372 355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3 449 085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működési célú támogatások államháztartáson belülre (K506)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1 931 764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1 931 764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1 180 275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1 180 275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Működési célú visszatérítendő támogatások, kölcsönök nyújtása államháztartáson kívülre (K508)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938 412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</w:tr>
      <w:tr w:rsidR="002F50D4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működési célú támogatások államháztartáson kívülre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600 000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633 043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580 000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580 000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ebből: egyéb civil szervezetek (K512)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580 000</w:t>
            </w:r>
          </w:p>
        </w:tc>
      </w:tr>
      <w:tr w:rsidR="002F50D4" w:rsidRPr="00A159B2" w:rsidTr="000566C1">
        <w:trPr>
          <w:trHeight w:val="76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Tartalékok (K513)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16 832 278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46 494 846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Egyéb működési célú kiadások (K5)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19 364 042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49 998 065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1 760 275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1 760 275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Immateriális javak beszerzése, létesítése (K61)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2 014 051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1 787 430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1 100 000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Ingatlanok beszerzése, létesítése (&gt;=192) (K62)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26 000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tárgyi eszközök beszerzése, létesítése (K64)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751 101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725 101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490 484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490 484</w:t>
            </w:r>
          </w:p>
        </w:tc>
      </w:tr>
      <w:tr w:rsidR="002F50D4" w:rsidRPr="001A7FC1" w:rsidTr="001A7F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Beruházási célú előzetesen felszámított általános forgalmi adó (K67)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746 598</w:t>
            </w:r>
          </w:p>
        </w:tc>
        <w:tc>
          <w:tcPr>
            <w:tcW w:w="127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746 598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429 430</w:t>
            </w:r>
          </w:p>
        </w:tc>
        <w:tc>
          <w:tcPr>
            <w:tcW w:w="1418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429 430</w:t>
            </w:r>
          </w:p>
        </w:tc>
      </w:tr>
      <w:tr w:rsidR="002F50D4" w:rsidRPr="001A7FC1" w:rsidTr="001A7F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lastRenderedPageBreak/>
              <w:t>Beruházások (K6)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3 511 750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3 285 129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2 045 914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2 045 914</w:t>
            </w:r>
          </w:p>
        </w:tc>
      </w:tr>
      <w:tr w:rsidR="002F50D4" w:rsidRPr="00A159B2" w:rsidTr="001A7FC1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Ingatlanok felújítása (K71)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81 811 311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92 867 007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92 867 007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92 867 007</w:t>
            </w:r>
          </w:p>
        </w:tc>
      </w:tr>
      <w:tr w:rsidR="002F50D4" w:rsidRPr="00A159B2" w:rsidTr="001A7FC1">
        <w:trPr>
          <w:trHeight w:val="25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Felújítási célú előzetesen felszámított általános forgalmi adó (K74)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8 611 203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8 700 201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8 700 201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8 700 201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Felújítások (K7)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90 422 514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101 567 208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101 567 208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101 567 208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Felhalmozási célú visszatérítendő támogatások, kölcsönök nyújtása államháztartáson kívülre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933 630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933 630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933 630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ebből: egyéb civil szervezetek (K86)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933 630</w:t>
            </w:r>
          </w:p>
        </w:tc>
      </w:tr>
      <w:tr w:rsidR="002F50D4" w:rsidRPr="001A7FC1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felhalmozási célú támogatások államháztartáson kívülre (K89)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441 428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441 428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441 428</w:t>
            </w:r>
          </w:p>
        </w:tc>
      </w:tr>
      <w:tr w:rsidR="002F50D4" w:rsidRPr="00A159B2" w:rsidTr="000566C1">
        <w:trPr>
          <w:trHeight w:val="510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Egyéb felhalmozási célú kiadások (K8)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1 375 058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1 375 058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1 375 058</w:t>
            </w:r>
          </w:p>
        </w:tc>
      </w:tr>
      <w:tr w:rsidR="002F50D4" w:rsidRPr="00A159B2" w:rsidTr="000566C1">
        <w:trPr>
          <w:trHeight w:val="255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Költségvetési kiadások (K1-K8)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185 656 167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230 917 269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173 003 233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72 182 115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173 003 233</w:t>
            </w:r>
          </w:p>
        </w:tc>
      </w:tr>
    </w:tbl>
    <w:p w:rsidR="00A159B2" w:rsidRDefault="00A159B2" w:rsidP="00543FE8">
      <w:pPr>
        <w:rPr>
          <w:rFonts w:ascii="Times New Roman" w:hAnsi="Times New Roman" w:cs="Times New Roman"/>
          <w:sz w:val="20"/>
          <w:szCs w:val="20"/>
        </w:rPr>
      </w:pPr>
    </w:p>
    <w:p w:rsidR="002F50D4" w:rsidRDefault="002F50D4" w:rsidP="00543FE8">
      <w:pPr>
        <w:rPr>
          <w:rFonts w:ascii="Times New Roman" w:hAnsi="Times New Roman" w:cs="Times New Roman"/>
          <w:sz w:val="20"/>
          <w:szCs w:val="20"/>
        </w:rPr>
      </w:pPr>
    </w:p>
    <w:p w:rsidR="000566C1" w:rsidRDefault="000566C1" w:rsidP="00543FE8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485" w:type="dxa"/>
        <w:tblInd w:w="7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957"/>
        <w:gridCol w:w="1275"/>
        <w:gridCol w:w="1276"/>
        <w:gridCol w:w="1418"/>
        <w:gridCol w:w="1559"/>
      </w:tblGrid>
      <w:tr w:rsidR="00236F8E" w:rsidRPr="00236F8E" w:rsidTr="00236F8E">
        <w:trPr>
          <w:trHeight w:val="390"/>
        </w:trPr>
        <w:tc>
          <w:tcPr>
            <w:tcW w:w="104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 CE"/>
                <w:lang w:eastAsia="hu-HU"/>
              </w:rPr>
            </w:pPr>
            <w:r w:rsidRPr="00236F8E">
              <w:rPr>
                <w:rFonts w:ascii="Garamond" w:eastAsia="Times New Roman" w:hAnsi="Garamond" w:cs="Arial CE"/>
                <w:lang w:eastAsia="hu-HU"/>
              </w:rPr>
              <w:t>B1. - B7</w:t>
            </w:r>
            <w:proofErr w:type="gramStart"/>
            <w:r w:rsidRPr="00236F8E">
              <w:rPr>
                <w:rFonts w:ascii="Garamond" w:eastAsia="Times New Roman" w:hAnsi="Garamond" w:cs="Arial CE"/>
                <w:lang w:eastAsia="hu-HU"/>
              </w:rPr>
              <w:t>.  költségvetési</w:t>
            </w:r>
            <w:proofErr w:type="gramEnd"/>
            <w:r w:rsidRPr="00236F8E">
              <w:rPr>
                <w:rFonts w:ascii="Garamond" w:eastAsia="Times New Roman" w:hAnsi="Garamond" w:cs="Arial CE"/>
                <w:lang w:eastAsia="hu-HU"/>
              </w:rPr>
              <w:t xml:space="preserve"> bevételek előirányzatának teljesítéséről</w:t>
            </w:r>
          </w:p>
        </w:tc>
      </w:tr>
      <w:tr w:rsidR="00236F8E" w:rsidRPr="00236F8E" w:rsidTr="00236F8E">
        <w:trPr>
          <w:trHeight w:val="1095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- Költségvetési évben esedékes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Helyi önkormányzatok működésének általános támogatása (B111)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18 389 447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18 389 447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18 389 447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18 389 447</w:t>
            </w:r>
          </w:p>
        </w:tc>
      </w:tr>
      <w:tr w:rsidR="002F50D4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Települési önkormányzatok szociális, </w:t>
            </w:r>
            <w:proofErr w:type="gramStart"/>
            <w:r w:rsidRPr="002F50D4">
              <w:rPr>
                <w:rFonts w:ascii="Garamond" w:hAnsi="Garamond" w:cs="Arial"/>
                <w:sz w:val="20"/>
                <w:szCs w:val="20"/>
              </w:rPr>
              <w:t>gyermekjóléti  és</w:t>
            </w:r>
            <w:proofErr w:type="gramEnd"/>
            <w:r w:rsidRPr="002F50D4">
              <w:rPr>
                <w:rFonts w:ascii="Garamond" w:hAnsi="Garamond" w:cs="Arial"/>
                <w:sz w:val="20"/>
                <w:szCs w:val="20"/>
              </w:rPr>
              <w:t xml:space="preserve"> gyermekétkeztetési feladatainak támogatása (B113)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8 380 800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9 881 025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9 881 025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9 881 025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Települési önkormányzatok kulturális feladatainak támogatása (B114)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1 800 000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1 800 000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1 800 000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1 800 000</w:t>
            </w:r>
          </w:p>
        </w:tc>
      </w:tr>
      <w:tr w:rsidR="002F50D4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Önkormányzatok működési támogatásai (B11)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28 570 247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30 070 472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30 070 472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30 070 472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működési célú támogatások bevételei államháztartáson belülről (B16)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31 965 737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28 646 733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28 646 712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28 646 712</w:t>
            </w:r>
          </w:p>
        </w:tc>
      </w:tr>
      <w:tr w:rsidR="002F50D4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Működési célú támogatások államháztartáson belülről (B1)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60 535 984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58 717 205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58 717 184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58 717 184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felhalmozási célú támogatások bevételei államháztartáson belülről (B25)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18 515 </w:t>
            </w:r>
            <w:proofErr w:type="spellStart"/>
            <w:r w:rsidRPr="002F50D4">
              <w:rPr>
                <w:rFonts w:ascii="Garamond" w:hAnsi="Garamond" w:cs="Arial"/>
                <w:sz w:val="20"/>
                <w:szCs w:val="20"/>
              </w:rPr>
              <w:t>515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62 799 354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62 799 354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62 799 354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Felhalmozási célú támogatások államháztartáson belülről (B2)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 xml:space="preserve">18 515 </w:t>
            </w:r>
            <w:proofErr w:type="spellStart"/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515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62 799 354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62 799 354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62 799 354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Értékesítési és forgalmi adók (B351)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2 500 000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3 220 000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3 825 183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3 218 067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lastRenderedPageBreak/>
              <w:t>Gépjárműadók (B354)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754 000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1 091 735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758 705</w:t>
            </w:r>
          </w:p>
        </w:tc>
      </w:tr>
      <w:tr w:rsidR="002F50D4" w:rsidRPr="001A7FC1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Egyéb áruhasználati és szolgáltatási </w:t>
            </w:r>
            <w:proofErr w:type="gramStart"/>
            <w:r w:rsidRPr="002F50D4">
              <w:rPr>
                <w:rFonts w:ascii="Garamond" w:hAnsi="Garamond" w:cs="Arial"/>
                <w:sz w:val="20"/>
                <w:szCs w:val="20"/>
              </w:rPr>
              <w:t>adók  (</w:t>
            </w:r>
            <w:proofErr w:type="gramEnd"/>
            <w:r w:rsidRPr="002F50D4">
              <w:rPr>
                <w:rFonts w:ascii="Garamond" w:hAnsi="Garamond" w:cs="Arial"/>
                <w:sz w:val="20"/>
                <w:szCs w:val="20"/>
              </w:rPr>
              <w:t>B355)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1 000 </w:t>
            </w:r>
            <w:proofErr w:type="spellStart"/>
            <w:r w:rsidRPr="002F50D4">
              <w:rPr>
                <w:rFonts w:ascii="Garamond" w:hAnsi="Garamond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1 000 </w:t>
            </w:r>
            <w:proofErr w:type="spellStart"/>
            <w:r w:rsidRPr="002F50D4">
              <w:rPr>
                <w:rFonts w:ascii="Garamond" w:hAnsi="Garamond" w:cs="Arial"/>
                <w:sz w:val="20"/>
                <w:szCs w:val="20"/>
              </w:rPr>
              <w:t>000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704 400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432 000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Termékek és szolgáltatások adói (B35)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4 250 000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4 974 000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5 621 318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4 408 772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közhatalmi bevételek (B36)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130 000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96 337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42 980</w:t>
            </w:r>
          </w:p>
        </w:tc>
      </w:tr>
      <w:tr w:rsidR="002F50D4" w:rsidRPr="001A7FC1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Közhatalmi bevételek (B3)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4 380 000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5 104 000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5 717 655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4 451 752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Szolgáltatások ellenértéke (&gt;=187+188) (B402)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228 656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228 656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235 743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7 087</w:t>
            </w:r>
          </w:p>
        </w:tc>
      </w:tr>
      <w:tr w:rsidR="002F50D4" w:rsidRPr="00236F8E" w:rsidTr="00236F8E">
        <w:trPr>
          <w:trHeight w:val="72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 xml:space="preserve">Közvetített szolgáltatások </w:t>
            </w:r>
            <w:proofErr w:type="gramStart"/>
            <w:r w:rsidRPr="002F50D4">
              <w:rPr>
                <w:rFonts w:ascii="Garamond" w:hAnsi="Garamond" w:cs="Arial"/>
                <w:sz w:val="20"/>
                <w:szCs w:val="20"/>
              </w:rPr>
              <w:t>ellenértéke  (</w:t>
            </w:r>
            <w:proofErr w:type="gramEnd"/>
            <w:r w:rsidRPr="002F50D4">
              <w:rPr>
                <w:rFonts w:ascii="Garamond" w:hAnsi="Garamond" w:cs="Arial"/>
                <w:sz w:val="20"/>
                <w:szCs w:val="20"/>
              </w:rPr>
              <w:t>&gt;=190) (B403)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200 000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Ellátási díjak (B405)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962 049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942 049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914 764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914 764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Kiszámlázott általános forgalmi adó (B406)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259 756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259 756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254 639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254 639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Egyéb működési bevételek (B411)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350 000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72 100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67 789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67 789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ebből: kiadások visszatérítései (B411)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9 691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Működési bevételek (B4)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1 800 461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1 702 561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1 672 935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1 444 279</w:t>
            </w:r>
          </w:p>
        </w:tc>
      </w:tr>
      <w:tr w:rsidR="002F50D4" w:rsidRPr="00236F8E" w:rsidTr="00730704">
        <w:trPr>
          <w:trHeight w:val="599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Ingatlanok értékesítése (&gt;=224) (B52)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297 900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297 900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297 900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ebből: termőföld-eladás bevételei (B52)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297 900</w:t>
            </w:r>
          </w:p>
        </w:tc>
      </w:tr>
      <w:tr w:rsidR="002F50D4" w:rsidRPr="001A7FC1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Felhalmozási bevételek (B5)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297 900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297 900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297 900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Működési célú visszatérítendő támogatások, kölcsönök visszatérülése államháztartáson kívülről (B64)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938 412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Működési célú átvett pénzeszközök (B6)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938 412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Felhalmozási célú visszatérítendő támogatások, kölcsönök visszatérülése államháztartáson kívülről (B74)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933 630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</w:tr>
      <w:tr w:rsidR="002F50D4" w:rsidRPr="00236F8E" w:rsidTr="00236F8E">
        <w:trPr>
          <w:trHeight w:val="255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Felhalmozási célú átvett pénzeszközök (B7)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933 630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0</w:t>
            </w:r>
          </w:p>
        </w:tc>
      </w:tr>
      <w:tr w:rsidR="002F50D4" w:rsidRPr="00236F8E" w:rsidTr="00236F8E">
        <w:trPr>
          <w:trHeight w:val="480"/>
        </w:trPr>
        <w:tc>
          <w:tcPr>
            <w:tcW w:w="4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 w:rsidP="002F50D4">
            <w:pPr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Költségvetési bevételek (B1-B7)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85 231 960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130 493 062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129 205 028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127 710 469</w:t>
            </w:r>
          </w:p>
        </w:tc>
      </w:tr>
    </w:tbl>
    <w:p w:rsidR="00543FE8" w:rsidRDefault="00543FE8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p w:rsidR="002F50D4" w:rsidRDefault="002F50D4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tbl>
      <w:tblPr>
        <w:tblW w:w="10500" w:type="dxa"/>
        <w:tblInd w:w="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5"/>
        <w:gridCol w:w="4390"/>
        <w:gridCol w:w="992"/>
        <w:gridCol w:w="1134"/>
        <w:gridCol w:w="1559"/>
        <w:gridCol w:w="1276"/>
        <w:gridCol w:w="1134"/>
      </w:tblGrid>
      <w:tr w:rsidR="0011008B" w:rsidRPr="0011008B" w:rsidTr="0011008B">
        <w:trPr>
          <w:trHeight w:val="513"/>
        </w:trPr>
        <w:tc>
          <w:tcPr>
            <w:tcW w:w="105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03. Finanszírozási kiadások</w:t>
            </w:r>
          </w:p>
        </w:tc>
      </w:tr>
      <w:tr w:rsidR="0011008B" w:rsidRPr="0011008B" w:rsidTr="0011008B">
        <w:trPr>
          <w:gridBefore w:val="1"/>
          <w:wBefore w:w="15" w:type="dxa"/>
          <w:trHeight w:val="163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Kötelezettségvállalás, költségvetési évben esedékes végleges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Kötelezettségvállalás</w:t>
            </w:r>
            <w:proofErr w:type="gramStart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,  költségvetési</w:t>
            </w:r>
            <w:proofErr w:type="gramEnd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évet követően esedékes végleges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236F8E" w:rsidRPr="00236F8E" w:rsidRDefault="00236F8E" w:rsidP="00236F8E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2F50D4" w:rsidRPr="0011008B" w:rsidTr="0011008B">
        <w:trPr>
          <w:gridBefore w:val="1"/>
          <w:wBefore w:w="15" w:type="dxa"/>
          <w:trHeight w:val="510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36F8E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Államháztartáson belüli megelőlegezések visszafizetése (K914)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1 225 159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</w:tr>
      <w:tr w:rsidR="002F50D4" w:rsidRPr="0011008B" w:rsidTr="0011008B">
        <w:trPr>
          <w:gridBefore w:val="1"/>
          <w:wBefore w:w="15" w:type="dxa"/>
          <w:trHeight w:val="2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36F8E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Belföldi finanszírozás </w:t>
            </w:r>
            <w:proofErr w:type="gramStart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kiadásai  (</w:t>
            </w:r>
            <w:proofErr w:type="gramEnd"/>
            <w:r w:rsidRPr="00236F8E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K91)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1 225 159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1 416 182</w:t>
            </w:r>
          </w:p>
        </w:tc>
      </w:tr>
      <w:tr w:rsidR="002F50D4" w:rsidRPr="0011008B" w:rsidTr="0011008B">
        <w:trPr>
          <w:gridBefore w:val="1"/>
          <w:wBefore w:w="15" w:type="dxa"/>
          <w:trHeight w:val="248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36F8E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236F8E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lastRenderedPageBreak/>
              <w:t>Finanszírozási kiadások (K9)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1 142 810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1 416 182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1 416 182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1 225 159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1 416 182</w:t>
            </w:r>
          </w:p>
        </w:tc>
      </w:tr>
    </w:tbl>
    <w:p w:rsidR="00236F8E" w:rsidRDefault="00236F8E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tbl>
      <w:tblPr>
        <w:tblW w:w="10500" w:type="dxa"/>
        <w:tblInd w:w="60" w:type="dxa"/>
        <w:tblCellMar>
          <w:left w:w="70" w:type="dxa"/>
          <w:right w:w="70" w:type="dxa"/>
        </w:tblCellMar>
        <w:tblLook w:val="04A0"/>
      </w:tblPr>
      <w:tblGrid>
        <w:gridCol w:w="15"/>
        <w:gridCol w:w="5240"/>
        <w:gridCol w:w="1276"/>
        <w:gridCol w:w="1417"/>
        <w:gridCol w:w="1418"/>
        <w:gridCol w:w="1134"/>
      </w:tblGrid>
      <w:tr w:rsidR="0011008B" w:rsidRPr="0011008B" w:rsidTr="0011008B">
        <w:trPr>
          <w:trHeight w:val="461"/>
        </w:trPr>
        <w:tc>
          <w:tcPr>
            <w:tcW w:w="105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Times New Roman"/>
                <w:sz w:val="20"/>
                <w:szCs w:val="20"/>
                <w:lang w:eastAsia="hu-HU"/>
              </w:rPr>
              <w:t>04 - B8. Finanszírozási bevételek</w:t>
            </w:r>
          </w:p>
        </w:tc>
      </w:tr>
      <w:tr w:rsidR="0011008B" w:rsidRPr="0011008B" w:rsidTr="0011008B">
        <w:trPr>
          <w:gridBefore w:val="1"/>
          <w:wBefore w:w="15" w:type="dxa"/>
          <w:trHeight w:val="112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Eredeti előirányzat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Módosított előirányzat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proofErr w:type="gramStart"/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Követelés  -</w:t>
            </w:r>
            <w:proofErr w:type="gramEnd"/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 xml:space="preserve"> Költségvetési évben esedékes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:rsidR="0011008B" w:rsidRPr="0011008B" w:rsidRDefault="0011008B" w:rsidP="0011008B">
            <w:pPr>
              <w:spacing w:after="0" w:line="240" w:lineRule="auto"/>
              <w:jc w:val="center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Teljesítés</w:t>
            </w:r>
          </w:p>
        </w:tc>
      </w:tr>
      <w:tr w:rsidR="002F50D4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11008B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Előző év költségvetési maradványának igénybevétele (B8131)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</w:tr>
      <w:tr w:rsidR="002F50D4" w:rsidRPr="0011008B" w:rsidTr="0011008B">
        <w:trPr>
          <w:gridBefore w:val="1"/>
          <w:wBefore w:w="15" w:type="dxa"/>
          <w:trHeight w:val="25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11008B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Maradvány igénybevétele (B813)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</w:tr>
      <w:tr w:rsidR="002F50D4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11008B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Államháztartáson belüli megelőlegezések (B814)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273 372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1 498 531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1 498 531</w:t>
            </w:r>
          </w:p>
        </w:tc>
      </w:tr>
      <w:tr w:rsidR="002F50D4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11008B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sz w:val="20"/>
                <w:szCs w:val="20"/>
                <w:lang w:eastAsia="hu-HU"/>
              </w:rPr>
              <w:t>Belföldi finanszírozás bevételei (B81)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101 567 017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101 840 389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103 065 548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sz w:val="20"/>
                <w:szCs w:val="20"/>
              </w:rPr>
            </w:pPr>
            <w:r w:rsidRPr="002F50D4">
              <w:rPr>
                <w:rFonts w:ascii="Garamond" w:hAnsi="Garamond" w:cs="Arial"/>
                <w:sz w:val="20"/>
                <w:szCs w:val="20"/>
              </w:rPr>
              <w:t>103 065 548</w:t>
            </w:r>
          </w:p>
        </w:tc>
      </w:tr>
      <w:tr w:rsidR="002F50D4" w:rsidRPr="0011008B" w:rsidTr="0011008B">
        <w:trPr>
          <w:gridBefore w:val="1"/>
          <w:wBefore w:w="15" w:type="dxa"/>
          <w:trHeight w:val="51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11008B" w:rsidRDefault="002F50D4" w:rsidP="00166595">
            <w:pPr>
              <w:spacing w:after="0" w:line="240" w:lineRule="auto"/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</w:pPr>
            <w:r w:rsidRPr="0011008B">
              <w:rPr>
                <w:rFonts w:ascii="Garamond" w:eastAsia="Times New Roman" w:hAnsi="Garamond" w:cs="Arial"/>
                <w:b/>
                <w:bCs/>
                <w:sz w:val="20"/>
                <w:szCs w:val="20"/>
                <w:lang w:eastAsia="hu-HU"/>
              </w:rPr>
              <w:t>Finanszírozási bevételek (B8)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101 567 017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101 840 389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103 065 548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F50D4" w:rsidRPr="002F50D4" w:rsidRDefault="002F50D4">
            <w:pPr>
              <w:jc w:val="right"/>
              <w:rPr>
                <w:rFonts w:ascii="Garamond" w:hAnsi="Garamond" w:cs="Arial"/>
                <w:b/>
                <w:bCs/>
                <w:sz w:val="20"/>
                <w:szCs w:val="20"/>
              </w:rPr>
            </w:pPr>
            <w:r w:rsidRPr="002F50D4">
              <w:rPr>
                <w:rFonts w:ascii="Garamond" w:hAnsi="Garamond" w:cs="Arial"/>
                <w:b/>
                <w:bCs/>
                <w:sz w:val="20"/>
                <w:szCs w:val="20"/>
              </w:rPr>
              <w:t>103 065 548</w:t>
            </w:r>
          </w:p>
        </w:tc>
      </w:tr>
    </w:tbl>
    <w:p w:rsidR="0011008B" w:rsidRPr="00236F8E" w:rsidRDefault="0011008B" w:rsidP="003D6FE7">
      <w:pPr>
        <w:pStyle w:val="Listaszerbekezds"/>
        <w:rPr>
          <w:rFonts w:ascii="Garamond" w:hAnsi="Garamond" w:cs="Times New Roman"/>
          <w:sz w:val="20"/>
          <w:szCs w:val="20"/>
        </w:rPr>
      </w:pPr>
    </w:p>
    <w:sectPr w:rsidR="0011008B" w:rsidRPr="00236F8E" w:rsidSect="003D6FE7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499B" w:rsidRDefault="00DC499B" w:rsidP="00E336B7">
      <w:pPr>
        <w:spacing w:after="0" w:line="240" w:lineRule="auto"/>
      </w:pPr>
      <w:r>
        <w:separator/>
      </w:r>
    </w:p>
  </w:endnote>
  <w:endnote w:type="continuationSeparator" w:id="0">
    <w:p w:rsidR="00DC499B" w:rsidRDefault="00DC499B" w:rsidP="00E336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00868976"/>
      <w:docPartObj>
        <w:docPartGallery w:val="Page Numbers (Bottom of Page)"/>
        <w:docPartUnique/>
      </w:docPartObj>
    </w:sdtPr>
    <w:sdtContent>
      <w:p w:rsidR="00A159B2" w:rsidRDefault="00CD2BA4">
        <w:pPr>
          <w:pStyle w:val="llb"/>
          <w:jc w:val="center"/>
        </w:pPr>
        <w:r>
          <w:fldChar w:fldCharType="begin"/>
        </w:r>
        <w:r w:rsidR="00A159B2">
          <w:instrText>PAGE   \* MERGEFORMAT</w:instrText>
        </w:r>
        <w:r>
          <w:fldChar w:fldCharType="separate"/>
        </w:r>
        <w:r w:rsidR="002F50D4">
          <w:rPr>
            <w:noProof/>
          </w:rPr>
          <w:t>5</w:t>
        </w:r>
        <w:r>
          <w:fldChar w:fldCharType="end"/>
        </w:r>
      </w:p>
    </w:sdtContent>
  </w:sdt>
  <w:p w:rsidR="00A159B2" w:rsidRDefault="00A159B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499B" w:rsidRDefault="00DC499B" w:rsidP="00E336B7">
      <w:pPr>
        <w:spacing w:after="0" w:line="240" w:lineRule="auto"/>
      </w:pPr>
      <w:r>
        <w:separator/>
      </w:r>
    </w:p>
  </w:footnote>
  <w:footnote w:type="continuationSeparator" w:id="0">
    <w:p w:rsidR="00DC499B" w:rsidRDefault="00DC499B" w:rsidP="00E336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5FF"/>
    <w:multiLevelType w:val="hybridMultilevel"/>
    <w:tmpl w:val="6EA2C77E"/>
    <w:lvl w:ilvl="0" w:tplc="A42E04A4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250A0C"/>
    <w:multiLevelType w:val="hybridMultilevel"/>
    <w:tmpl w:val="9CBEB7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6FE7"/>
    <w:rsid w:val="0001468A"/>
    <w:rsid w:val="000566C1"/>
    <w:rsid w:val="0008358F"/>
    <w:rsid w:val="000D1D92"/>
    <w:rsid w:val="0011008B"/>
    <w:rsid w:val="00166595"/>
    <w:rsid w:val="00185E5F"/>
    <w:rsid w:val="001A7FC1"/>
    <w:rsid w:val="001E5CBD"/>
    <w:rsid w:val="00236F8E"/>
    <w:rsid w:val="002A6AE5"/>
    <w:rsid w:val="002E24F8"/>
    <w:rsid w:val="002E5F3E"/>
    <w:rsid w:val="002F40C2"/>
    <w:rsid w:val="002F50D4"/>
    <w:rsid w:val="003D6FE7"/>
    <w:rsid w:val="00445FB0"/>
    <w:rsid w:val="004607B4"/>
    <w:rsid w:val="00543FE8"/>
    <w:rsid w:val="00730704"/>
    <w:rsid w:val="007B7ABF"/>
    <w:rsid w:val="008622BF"/>
    <w:rsid w:val="00A159B2"/>
    <w:rsid w:val="00AA0E8C"/>
    <w:rsid w:val="00C161E1"/>
    <w:rsid w:val="00CD2BA4"/>
    <w:rsid w:val="00CD3996"/>
    <w:rsid w:val="00CE5F4E"/>
    <w:rsid w:val="00CF1222"/>
    <w:rsid w:val="00D53548"/>
    <w:rsid w:val="00D65B54"/>
    <w:rsid w:val="00DC499B"/>
    <w:rsid w:val="00E336B7"/>
    <w:rsid w:val="00F44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566C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D6FE7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E3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336B7"/>
  </w:style>
  <w:style w:type="paragraph" w:styleId="llb">
    <w:name w:val="footer"/>
    <w:basedOn w:val="Norml"/>
    <w:link w:val="llbChar"/>
    <w:uiPriority w:val="99"/>
    <w:unhideWhenUsed/>
    <w:rsid w:val="00E336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336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4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5</Pages>
  <Words>1065</Words>
  <Characters>7352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21</cp:revision>
  <dcterms:created xsi:type="dcterms:W3CDTF">2016-04-07T07:56:00Z</dcterms:created>
  <dcterms:modified xsi:type="dcterms:W3CDTF">2020-04-28T06:42:00Z</dcterms:modified>
</cp:coreProperties>
</file>