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B2D" w:rsidRPr="00043F2D" w:rsidRDefault="00ED0B2D" w:rsidP="00ED0B2D">
      <w:pPr>
        <w:spacing w:after="0"/>
        <w:jc w:val="both"/>
        <w:outlineLvl w:val="0"/>
        <w:rPr>
          <w:rFonts w:ascii="Arial" w:hAnsi="Arial" w:cs="Arial"/>
          <w:b/>
          <w:u w:val="single"/>
        </w:rPr>
      </w:pPr>
    </w:p>
    <w:p w:rsidR="00ED0B2D" w:rsidRDefault="00ED0B2D" w:rsidP="00ED0B2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rendelettervezet r</w:t>
      </w:r>
      <w:r w:rsidRPr="00D123C6">
        <w:rPr>
          <w:rFonts w:ascii="Arial" w:hAnsi="Arial" w:cs="Arial"/>
          <w:b/>
        </w:rPr>
        <w:t>észletes indokolás</w:t>
      </w:r>
      <w:r>
        <w:rPr>
          <w:rFonts w:ascii="Arial" w:hAnsi="Arial" w:cs="Arial"/>
          <w:b/>
        </w:rPr>
        <w:t>a</w:t>
      </w:r>
      <w:r w:rsidRPr="00D123C6">
        <w:rPr>
          <w:rFonts w:ascii="Arial" w:hAnsi="Arial" w:cs="Arial"/>
          <w:b/>
        </w:rPr>
        <w:t>:</w:t>
      </w:r>
    </w:p>
    <w:p w:rsidR="00ED0B2D" w:rsidRDefault="00ED0B2D" w:rsidP="00ED0B2D">
      <w:pPr>
        <w:spacing w:after="0" w:line="240" w:lineRule="auto"/>
        <w:jc w:val="center"/>
        <w:outlineLvl w:val="0"/>
        <w:rPr>
          <w:rFonts w:ascii="Arial" w:hAnsi="Arial" w:cs="Arial"/>
          <w:b/>
        </w:rPr>
      </w:pPr>
    </w:p>
    <w:p w:rsidR="00ED0B2D" w:rsidRDefault="00ED0B2D" w:rsidP="00ED0B2D">
      <w:pPr>
        <w:spacing w:after="0"/>
        <w:jc w:val="both"/>
        <w:outlineLvl w:val="0"/>
        <w:rPr>
          <w:rFonts w:ascii="Arial" w:hAnsi="Arial" w:cs="Arial"/>
        </w:rPr>
      </w:pPr>
    </w:p>
    <w:p w:rsidR="00ED0B2D" w:rsidRDefault="00ED0B2D" w:rsidP="00ED0B2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Pr="006F793A">
        <w:rPr>
          <w:rFonts w:ascii="Arial" w:hAnsi="Arial" w:cs="Arial"/>
          <w:b/>
        </w:rPr>
        <w:t>. §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A vendégétkezők térítési díja a mindenkori élelmiszer nyersanyagnorma, valamint az intézményi rezsiköltség (nyersanyagnorma 160%-a), melyet a mindenkori ÁFA törvény szerint általános forgalmi adóval kell növelni.</w:t>
      </w:r>
    </w:p>
    <w:p w:rsidR="00ED0B2D" w:rsidRDefault="00ED0B2D" w:rsidP="00ED0B2D">
      <w:pPr>
        <w:tabs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AB5417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Pr="00AB5417">
        <w:rPr>
          <w:rFonts w:ascii="Arial" w:hAnsi="Arial" w:cs="Arial"/>
          <w:b/>
        </w:rPr>
        <w:t xml:space="preserve">§ </w:t>
      </w:r>
      <w:r w:rsidRPr="00AB5417">
        <w:rPr>
          <w:rFonts w:ascii="Arial" w:hAnsi="Arial" w:cs="Arial"/>
        </w:rPr>
        <w:t xml:space="preserve">Az </w:t>
      </w:r>
      <w:r>
        <w:rPr>
          <w:rFonts w:ascii="Arial" w:hAnsi="Arial" w:cs="Arial"/>
        </w:rPr>
        <w:t xml:space="preserve">1. számú mellékletben került meghatározásra az </w:t>
      </w:r>
      <w:r w:rsidRPr="00AB5417">
        <w:rPr>
          <w:rFonts w:ascii="Arial" w:hAnsi="Arial" w:cs="Arial"/>
        </w:rPr>
        <w:t xml:space="preserve">önkormányzati intézményekben folyó munkahelyi étkeztetés intézményi térítési </w:t>
      </w:r>
      <w:r>
        <w:rPr>
          <w:rFonts w:ascii="Arial" w:hAnsi="Arial" w:cs="Arial"/>
        </w:rPr>
        <w:t>díjai.</w:t>
      </w:r>
    </w:p>
    <w:p w:rsidR="00ED0B2D" w:rsidRDefault="00ED0B2D" w:rsidP="00ED0B2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DD634D">
        <w:rPr>
          <w:rFonts w:ascii="Arial" w:hAnsi="Arial" w:cs="Arial"/>
          <w:b/>
        </w:rPr>
        <w:t>. §</w:t>
      </w:r>
      <w:r>
        <w:rPr>
          <w:rFonts w:ascii="Arial" w:hAnsi="Arial" w:cs="Arial"/>
        </w:rPr>
        <w:t xml:space="preserve"> A záró rendelkezés a hatályba lépésről rendelkezik.</w:t>
      </w:r>
    </w:p>
    <w:p w:rsidR="00ED0B2D" w:rsidRDefault="00ED0B2D" w:rsidP="00ED0B2D">
      <w:pPr>
        <w:tabs>
          <w:tab w:val="center" w:pos="7371"/>
        </w:tabs>
        <w:spacing w:after="0"/>
        <w:jc w:val="both"/>
        <w:rPr>
          <w:rFonts w:ascii="Arial" w:hAnsi="Arial" w:cs="Arial"/>
        </w:rPr>
      </w:pPr>
    </w:p>
    <w:p w:rsidR="00ED0B2D" w:rsidRDefault="00ED0B2D" w:rsidP="00ED0B2D">
      <w:pPr>
        <w:tabs>
          <w:tab w:val="center" w:pos="7371"/>
        </w:tabs>
        <w:spacing w:after="0"/>
        <w:jc w:val="both"/>
        <w:rPr>
          <w:rFonts w:ascii="Arial" w:hAnsi="Arial" w:cs="Arial"/>
        </w:rPr>
      </w:pPr>
    </w:p>
    <w:p w:rsidR="008A595B" w:rsidRDefault="008A595B">
      <w:bookmarkStart w:id="0" w:name="_GoBack"/>
      <w:bookmarkEnd w:id="0"/>
    </w:p>
    <w:sectPr w:rsidR="008A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B2D"/>
    <w:rsid w:val="008A595B"/>
    <w:rsid w:val="00ED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3E542-AA08-4083-8768-CFC5C11A1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D0B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2020-01-31T08:57:00Z</dcterms:created>
  <dcterms:modified xsi:type="dcterms:W3CDTF">2020-01-31T08:58:00Z</dcterms:modified>
</cp:coreProperties>
</file>