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316" w:lineRule="atLeast"/>
        <w:jc w:val="center"/>
        <w:rPr>
          <w:b/>
        </w:rPr>
      </w:pPr>
      <w:r w:rsidRPr="001671E4">
        <w:rPr>
          <w:b/>
        </w:rPr>
        <w:t>Dötk Községi Önkormányzat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316" w:lineRule="atLeast"/>
        <w:jc w:val="center"/>
        <w:rPr>
          <w:b/>
        </w:rPr>
      </w:pPr>
      <w:r w:rsidRPr="001671E4">
        <w:rPr>
          <w:b/>
        </w:rPr>
        <w:t xml:space="preserve">   9/2013.(VII.26.) önkormányzati rendelete 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316" w:lineRule="atLeast"/>
        <w:jc w:val="center"/>
        <w:rPr>
          <w:b/>
          <w:sz w:val="28"/>
          <w:szCs w:val="28"/>
        </w:rPr>
      </w:pPr>
      <w:proofErr w:type="gramStart"/>
      <w:r w:rsidRPr="001671E4">
        <w:rPr>
          <w:b/>
        </w:rPr>
        <w:t>az</w:t>
      </w:r>
      <w:proofErr w:type="gramEnd"/>
      <w:r w:rsidRPr="001671E4">
        <w:rPr>
          <w:b/>
          <w:sz w:val="28"/>
          <w:szCs w:val="28"/>
        </w:rPr>
        <w:t xml:space="preserve"> </w:t>
      </w:r>
      <w:r w:rsidRPr="001671E4">
        <w:rPr>
          <w:b/>
        </w:rPr>
        <w:t>Önkormányzat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206" w:lineRule="atLeast"/>
        <w:jc w:val="center"/>
        <w:rPr>
          <w:b/>
          <w:bCs/>
          <w:i/>
        </w:rPr>
      </w:pPr>
      <w:r w:rsidRPr="001671E4">
        <w:rPr>
          <w:b/>
          <w:bCs/>
          <w:i/>
        </w:rPr>
        <w:t xml:space="preserve">SZERVEZETI </w:t>
      </w:r>
      <w:proofErr w:type="gramStart"/>
      <w:r w:rsidRPr="001671E4">
        <w:rPr>
          <w:b/>
          <w:bCs/>
          <w:i/>
        </w:rPr>
        <w:t>ÉS</w:t>
      </w:r>
      <w:proofErr w:type="gramEnd"/>
      <w:r w:rsidRPr="001671E4">
        <w:rPr>
          <w:b/>
          <w:bCs/>
          <w:i/>
        </w:rPr>
        <w:t xml:space="preserve"> MŰKÖDÉSI SZABÁLYZATÁRÓL</w:t>
      </w:r>
    </w:p>
    <w:p w:rsidR="001671E4" w:rsidRPr="001671E4" w:rsidRDefault="001671E4" w:rsidP="00BF1E5F">
      <w:pPr>
        <w:widowControl w:val="0"/>
        <w:autoSpaceDE w:val="0"/>
        <w:autoSpaceDN w:val="0"/>
        <w:adjustRightInd w:val="0"/>
        <w:spacing w:line="206" w:lineRule="atLeast"/>
        <w:jc w:val="center"/>
        <w:rPr>
          <w:b/>
          <w:bCs/>
          <w:i/>
        </w:rPr>
      </w:pPr>
      <w:r w:rsidRPr="001671E4">
        <w:rPr>
          <w:b/>
          <w:bCs/>
          <w:i/>
        </w:rPr>
        <w:t>2/2017. (I.24.) önkormányzati rendelettel egységes szerkezetbe foglalva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206" w:lineRule="atLeast"/>
        <w:jc w:val="center"/>
        <w:rPr>
          <w:b/>
        </w:rPr>
      </w:pP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206" w:lineRule="atLeast"/>
        <w:jc w:val="center"/>
      </w:pPr>
      <w:r w:rsidRPr="001671E4">
        <w:t>Dötk Község Önkormányzat Képviselőtestülete a Magyarország helyi önkormányzatairól szóló 2011. évi CLXXXIX. törvény 143. § (4) bekezdés a) pontjában kapott felhatalmazás alapján az Alaptörvény 32. cikk (1) bekezdés d) pontjában meghatározott feladatkörében eljárva a következőket rendeli el: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I. Fejezet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Az Önkormányzat</w:t>
      </w:r>
    </w:p>
    <w:p w:rsidR="00BF1E5F" w:rsidRPr="001671E4" w:rsidRDefault="00BF1E5F" w:rsidP="00BF1E5F"/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1. §</w:t>
      </w:r>
    </w:p>
    <w:p w:rsidR="00BF1E5F" w:rsidRPr="001671E4" w:rsidRDefault="00BF1E5F" w:rsidP="00BF1E5F"/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(1) Az önkormányzat elnevezése: 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  <w:rPr>
          <w:b/>
          <w:i/>
        </w:rPr>
      </w:pPr>
      <w:r w:rsidRPr="001671E4">
        <w:rPr>
          <w:b/>
          <w:i/>
        </w:rPr>
        <w:t>Dötk Község Önkormányzata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(a továbbiakban: Önkormányzat).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(2) Az Önkormányzat székhelye: 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  <w:rPr>
          <w:b/>
          <w:i/>
        </w:rPr>
      </w:pPr>
      <w:r w:rsidRPr="001671E4">
        <w:rPr>
          <w:b/>
          <w:i/>
        </w:rPr>
        <w:t xml:space="preserve">8799 Dötk, Fő u. </w:t>
      </w:r>
      <w:r w:rsidR="00921548" w:rsidRPr="001671E4">
        <w:rPr>
          <w:b/>
          <w:i/>
        </w:rPr>
        <w:t>35</w:t>
      </w:r>
      <w:r w:rsidRPr="001671E4">
        <w:rPr>
          <w:b/>
          <w:i/>
        </w:rPr>
        <w:t>.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2. §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Az Önkormányzat önállóan, szabadon és demokratikusan, széleskörű nyilvánosság mellett intézi a </w:t>
      </w:r>
      <w:proofErr w:type="gramStart"/>
      <w:r w:rsidRPr="001671E4">
        <w:t>község  közügyeit</w:t>
      </w:r>
      <w:proofErr w:type="gramEnd"/>
      <w:r w:rsidRPr="001671E4">
        <w:t>. Gondoskodik a közszolgáltatásokról. Gyakorolja a helyi önkormányzati közhatalmat.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3. §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312" w:lineRule="atLeast"/>
        <w:jc w:val="both"/>
      </w:pPr>
      <w:r w:rsidRPr="001671E4">
        <w:t xml:space="preserve">  (1) Az önkormányzat az alábbi bélyegzőket használja: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278" w:lineRule="atLeast"/>
      </w:pPr>
      <w:r w:rsidRPr="001671E4">
        <w:t xml:space="preserve">          A.</w:t>
      </w:r>
      <w:proofErr w:type="gramStart"/>
      <w:r w:rsidRPr="001671E4">
        <w:t>/  hosszúbélyegző</w:t>
      </w:r>
      <w:proofErr w:type="gramEnd"/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278" w:lineRule="atLeast"/>
        <w:jc w:val="center"/>
      </w:pPr>
      <w:r w:rsidRPr="001671E4">
        <w:t>ÖNKORMÁNYZATI KÉPVISELŐTESTÜLET DÖTK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278" w:lineRule="atLeast"/>
      </w:pP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283" w:lineRule="atLeast"/>
      </w:pPr>
      <w:r w:rsidRPr="001671E4">
        <w:t xml:space="preserve">          B./ körbélyegző a Magyarország címerével 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283" w:lineRule="atLeast"/>
        <w:jc w:val="center"/>
      </w:pPr>
      <w:r w:rsidRPr="001671E4">
        <w:t>ÖNKORMÁNYZATI KÉPVISELŐTESTÜLET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283" w:lineRule="atLeast"/>
        <w:jc w:val="center"/>
      </w:pPr>
      <w:r w:rsidRPr="001671E4">
        <w:t>DÖTK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283" w:lineRule="atLeast"/>
      </w:pP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283" w:lineRule="atLeast"/>
        <w:jc w:val="both"/>
      </w:pPr>
      <w:r w:rsidRPr="001671E4">
        <w:t xml:space="preserve">          C./ Az Önkormányzat hivatalának bélyegzője a Magyarország címerével 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283" w:lineRule="atLeast"/>
        <w:jc w:val="center"/>
      </w:pPr>
      <w:r w:rsidRPr="001671E4">
        <w:t>- Kehidakustányi Közös Önkormányzati Hivatal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283" w:lineRule="atLeast"/>
        <w:jc w:val="center"/>
      </w:pPr>
      <w:r w:rsidRPr="001671E4">
        <w:t xml:space="preserve">- Kehidakustányi Közös Önkormányzati Hivatal 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283" w:lineRule="atLeast"/>
        <w:jc w:val="center"/>
      </w:pPr>
      <w:r w:rsidRPr="001671E4">
        <w:t>Pakodi Kirendeltsége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283" w:lineRule="atLeast"/>
        <w:jc w:val="both"/>
      </w:pP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307" w:lineRule="atLeast"/>
        <w:jc w:val="both"/>
      </w:pPr>
      <w:r w:rsidRPr="001671E4">
        <w:t xml:space="preserve">      (2) Az önkormányzat közigazgatási területe: 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307" w:lineRule="atLeast"/>
        <w:jc w:val="center"/>
      </w:pPr>
      <w:r w:rsidRPr="001671E4">
        <w:lastRenderedPageBreak/>
        <w:t>DÖTK község bel és külterülete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307" w:lineRule="atLeast"/>
        <w:jc w:val="both"/>
      </w:pP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307" w:lineRule="atLeast"/>
        <w:jc w:val="both"/>
      </w:pPr>
      <w:r w:rsidRPr="001671E4">
        <w:t xml:space="preserve">     (3) Az Önkormányzat képviselőtestülete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307" w:lineRule="atLeast"/>
        <w:jc w:val="center"/>
      </w:pPr>
      <w:r w:rsidRPr="001671E4">
        <w:t>Dötk Község Képviselőtestülete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307" w:lineRule="atLeast"/>
        <w:jc w:val="center"/>
      </w:pP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307" w:lineRule="atLeast"/>
        <w:jc w:val="both"/>
      </w:pPr>
      <w:r w:rsidRPr="001671E4">
        <w:t xml:space="preserve">      (4) Az önkormányzat hivatala (költségvetési szerve): 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307" w:lineRule="atLeast"/>
        <w:jc w:val="center"/>
      </w:pPr>
      <w:r w:rsidRPr="001671E4">
        <w:t>Kehidakustányi Közös Önkormányzati Hivatal</w:t>
      </w:r>
    </w:p>
    <w:p w:rsidR="00BF1E5F" w:rsidRPr="001671E4" w:rsidRDefault="00BF1E5F" w:rsidP="00BF1E5F">
      <w:pPr>
        <w:widowControl w:val="0"/>
        <w:autoSpaceDE w:val="0"/>
        <w:autoSpaceDN w:val="0"/>
        <w:adjustRightInd w:val="0"/>
        <w:spacing w:line="307" w:lineRule="atLeast"/>
        <w:jc w:val="center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center"/>
        <w:rPr>
          <w:b/>
        </w:rPr>
      </w:pPr>
      <w:r w:rsidRPr="001671E4">
        <w:rPr>
          <w:b/>
        </w:rPr>
        <w:t>4. §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Az Önkormányzat tisztségviselője: a polgármester és az alpolgármester.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II. Fejezet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A Képviselőtestület</w:t>
      </w:r>
    </w:p>
    <w:p w:rsidR="00BF1E5F" w:rsidRPr="001671E4" w:rsidRDefault="00BF1E5F" w:rsidP="00BF1E5F">
      <w:pPr>
        <w:jc w:val="center"/>
      </w:pPr>
    </w:p>
    <w:p w:rsidR="00BF1E5F" w:rsidRPr="001671E4" w:rsidRDefault="00BF1E5F" w:rsidP="00BF1E5F">
      <w:pPr>
        <w:jc w:val="center"/>
        <w:rPr>
          <w:b/>
        </w:rPr>
      </w:pPr>
      <w:smartTag w:uri="urn:schemas-microsoft-com:office:smarttags" w:element="metricconverter">
        <w:smartTagPr>
          <w:attr w:name="ProductID" w:val="1. A"/>
        </w:smartTagPr>
        <w:r w:rsidRPr="001671E4">
          <w:rPr>
            <w:b/>
          </w:rPr>
          <w:t>1. A</w:t>
        </w:r>
      </w:smartTag>
      <w:r w:rsidRPr="001671E4">
        <w:rPr>
          <w:b/>
        </w:rPr>
        <w:t xml:space="preserve"> képviselőtestület megalakulása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5. §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  <w:rPr>
          <w:color w:val="000000"/>
        </w:rPr>
      </w:pPr>
      <w:r w:rsidRPr="001671E4">
        <w:t xml:space="preserve">Dötk Község Önkormányzatának Képviselőtestülete (a továbbiakban: Képviselőtestület) a </w:t>
      </w:r>
      <w:r w:rsidRPr="001671E4">
        <w:rPr>
          <w:color w:val="000000"/>
        </w:rPr>
        <w:t>polgármesterrel együtt 3 főből áll. A Képviselőtestület tagjainak (a továbbiakban: képviselő) névsorát a 1. függelék tartalmazza.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both"/>
        <w:rPr>
          <w:color w:val="FF0000"/>
        </w:rPr>
      </w:pPr>
      <w:bookmarkStart w:id="0" w:name="pr38"/>
      <w:bookmarkStart w:id="1" w:name="11"/>
      <w:bookmarkStart w:id="2" w:name="pr45"/>
      <w:bookmarkEnd w:id="0"/>
      <w:bookmarkEnd w:id="1"/>
      <w:bookmarkEnd w:id="2"/>
    </w:p>
    <w:p w:rsidR="00BF1E5F" w:rsidRPr="001671E4" w:rsidRDefault="00BF1E5F" w:rsidP="00BF1E5F">
      <w:pPr>
        <w:jc w:val="center"/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1671E4">
          <w:rPr>
            <w:b/>
          </w:rPr>
          <w:t>2. A</w:t>
        </w:r>
      </w:smartTag>
      <w:r w:rsidRPr="001671E4">
        <w:rPr>
          <w:b/>
        </w:rPr>
        <w:t xml:space="preserve"> Képviselőtestület üléseinek rendje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6. §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A Képviselőtestület alakuló, rendes, rendkívüli ülést tart.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(2) Az alakuló ülésre a </w:t>
      </w:r>
      <w:proofErr w:type="spellStart"/>
      <w:r w:rsidRPr="001671E4">
        <w:t>Mötv-ben</w:t>
      </w:r>
      <w:proofErr w:type="spellEnd"/>
      <w:r w:rsidRPr="001671E4">
        <w:t xml:space="preserve"> foglalt rendelkezések az irányadók.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center"/>
        <w:rPr>
          <w:b/>
        </w:rPr>
      </w:pPr>
      <w:r w:rsidRPr="001671E4">
        <w:rPr>
          <w:b/>
        </w:rPr>
        <w:t>7. §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A Képviselőtestület rendes ülést havonta tart kivételt képeznek ez alól a július és augusztus hónapok, amikor nem ülésezik, de kivételesen a polgármester más napra és más időpontra is összehívhatja az ülést.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A polgármester rendkívüli ülést hív össze, ha azt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proofErr w:type="gramStart"/>
      <w:r w:rsidRPr="001671E4">
        <w:t>a</w:t>
      </w:r>
      <w:proofErr w:type="gramEnd"/>
      <w:r w:rsidRPr="001671E4">
        <w:t xml:space="preserve">) szükségesnek tartja, vagy 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t>b) jogszabály kötelezővé teszi.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(3) A (2) bekezdésben foglaltakon kívül bármely képviselő is kérheti rendkívüli ülés tartását az e §</w:t>
      </w:r>
      <w:proofErr w:type="spellStart"/>
      <w:r w:rsidRPr="001671E4">
        <w:t>-ban</w:t>
      </w:r>
      <w:proofErr w:type="spellEnd"/>
      <w:r w:rsidRPr="001671E4">
        <w:t xml:space="preserve"> foglaltak szerint, mely esetben a polgármester dönt az indítványban foglaltak teljesítéséről.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(4) A rendkívüli ülés napirendjére vonatkozó javaslat interpellációt és kérdést nem tartalmazhat. A rendkívüli ülés napirendjére vonatkozó javaslatban szereplő napirendi ponton kívül a polgármester más napirendi pontra is javaslatot tehet. 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jc w:val="center"/>
        <w:rPr>
          <w:b/>
        </w:rPr>
      </w:pPr>
      <w:smartTag w:uri="urn:schemas-microsoft-com:office:smarttags" w:element="metricconverter">
        <w:smartTagPr>
          <w:attr w:name="ProductID" w:val="3. A"/>
        </w:smartTagPr>
        <w:r w:rsidRPr="001671E4">
          <w:rPr>
            <w:b/>
          </w:rPr>
          <w:lastRenderedPageBreak/>
          <w:t>3. A</w:t>
        </w:r>
      </w:smartTag>
      <w:r w:rsidRPr="001671E4">
        <w:rPr>
          <w:b/>
        </w:rPr>
        <w:t xml:space="preserve"> Képviselőtestület programja és munkaterve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8. §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both"/>
      </w:pPr>
      <w:r w:rsidRPr="001671E4">
        <w:t>(1) A Képviselőtestület megbízatásának időtartamára gazdasági programot (a továbbiakban: program) fogad el. A programot a polgármester állítja össze, és terjeszti a Képviselőtestület elé az alakuló üléstől számított hat hónapon belül.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Az előkészítő munka folyamatának megszervezése a Hivatal feladata.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9. §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A Képviselőtestület az előre látható feladatok jobb előkészítése érdekében éves munkatervet fogad el.</w:t>
      </w:r>
    </w:p>
    <w:p w:rsidR="00BF1E5F" w:rsidRPr="001671E4" w:rsidRDefault="00BF1E5F" w:rsidP="00BF1E5F"/>
    <w:p w:rsidR="00BF1E5F" w:rsidRPr="001671E4" w:rsidRDefault="00BF1E5F" w:rsidP="00BF1E5F">
      <w:pPr>
        <w:jc w:val="center"/>
        <w:rPr>
          <w:b/>
        </w:rPr>
      </w:pPr>
      <w:smartTag w:uri="urn:schemas-microsoft-com:office:smarttags" w:element="metricconverter">
        <w:smartTagPr>
          <w:attr w:name="ProductID" w:val="4. A"/>
        </w:smartTagPr>
        <w:r w:rsidRPr="001671E4">
          <w:rPr>
            <w:b/>
          </w:rPr>
          <w:t>4. A</w:t>
        </w:r>
      </w:smartTag>
      <w:r w:rsidRPr="001671E4">
        <w:rPr>
          <w:b/>
        </w:rPr>
        <w:t xml:space="preserve"> Képviselőtestületi előterjesztések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10. §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Előterjesztésnek minősül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proofErr w:type="gramStart"/>
      <w:r w:rsidRPr="001671E4">
        <w:t>a</w:t>
      </w:r>
      <w:proofErr w:type="gramEnd"/>
      <w:r w:rsidRPr="001671E4">
        <w:t>) a rendelet megalkotására vonatkozó javaslat,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t>b) a döntéshozatalra vonatkozó, az a), c) és d) pont alá nem tartozó javaslat,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t>c) a beszámoló és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t>d) a tájékoztató.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Az (1) bekezdés a) és b) pontja szerinti előterjesztés polgármester, alpolgármester, Képviselőtestület bizottsága</w:t>
      </w:r>
      <w:r w:rsidRPr="001671E4">
        <w:rPr>
          <w:bCs/>
        </w:rPr>
        <w:t>,</w:t>
      </w:r>
      <w:r w:rsidRPr="001671E4">
        <w:rPr>
          <w:b/>
          <w:bCs/>
        </w:rPr>
        <w:t xml:space="preserve"> </w:t>
      </w:r>
      <w:r w:rsidRPr="001671E4">
        <w:t>képviselő, továbbá a Hivatal külön jogszabály által feljogosított köztisztviselője előterjesztésében kerülhet a Képviselőtestület elé.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11. §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(1) Az előterjesztés elsődlegesen írásban kerül a Képviselőtestület elé. 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 (2) Az előterjesztés főbb formai és tartalmi elemei a következők: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proofErr w:type="gramStart"/>
      <w:r w:rsidRPr="001671E4">
        <w:t>a</w:t>
      </w:r>
      <w:proofErr w:type="gramEnd"/>
      <w:r w:rsidRPr="001671E4">
        <w:t xml:space="preserve">) az előterjesztés címe és zárt ülésen való tárgyalásra vagy annak lehetőségére történő utalás, 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t>b) az ülésre történő meghívásra javasolt személyt, szerv képviselőjét,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t>c) a megszólítás,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t xml:space="preserve">d) az elemző rész, 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proofErr w:type="gramStart"/>
      <w:r w:rsidRPr="001671E4">
        <w:t>e</w:t>
      </w:r>
      <w:proofErr w:type="gramEnd"/>
      <w:r w:rsidRPr="001671E4">
        <w:t xml:space="preserve">) a döntési javaslat, 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 (3) Az előterjesztést az alakuló ülés kivételével a Képviselőtestület ülése előtt, ha az lehetséges, legalább 5 nappal korábban leadja az előterjesztő a szükséges aláírásokkal ellátva. 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(4) Bármely képviselő kezdeményezheti a polgármesternél benyújtva az általa elkészített írásos előterjesztés napirendre vételét. 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5. Az ülés összehívása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12. §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A Képviselőtestület ülésének meghívóját a polgármester állítja össze és írja alá.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A meghívó tartalmazza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proofErr w:type="gramStart"/>
      <w:r w:rsidRPr="001671E4">
        <w:t>a</w:t>
      </w:r>
      <w:proofErr w:type="gramEnd"/>
      <w:r w:rsidRPr="001671E4">
        <w:t xml:space="preserve">) az ülés helyét és időpontját, 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t>b) a javasolt napirend sorrendjét</w:t>
      </w:r>
      <w:r w:rsidRPr="001671E4">
        <w:rPr>
          <w:i/>
          <w:iCs/>
        </w:rPr>
        <w:t>,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t>c) a napirendi pont előterjesztőjének megnevezését,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lastRenderedPageBreak/>
        <w:t>d) azt a tényt, hogy az anyag később kerül megküldésre, feltéve, hogy a meghívóval együtt, a megküldésre nincsen lehetőség, és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proofErr w:type="gramStart"/>
      <w:r w:rsidRPr="001671E4">
        <w:t>e</w:t>
      </w:r>
      <w:proofErr w:type="gramEnd"/>
      <w:r w:rsidRPr="001671E4">
        <w:t>) a napirendi pont zárt ülés keretében való megtárgyalására vagy annak lehetőségére való utalást.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(3) Rendkívül sürgős esetben a meghívó rövidebb időn belül is kiküldhető. Kivételesen a meghívó kiküldése futárszolgálat, elektronikus levél vagy más rövid úton is történhet.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center"/>
      </w:pPr>
      <w:r w:rsidRPr="001671E4">
        <w:rPr>
          <w:b/>
        </w:rPr>
        <w:t>13. §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(1) A Képviselőtestület ülésére tanácskozási joggal kap meghívást 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proofErr w:type="gramStart"/>
      <w:r w:rsidRPr="001671E4">
        <w:t>a</w:t>
      </w:r>
      <w:proofErr w:type="gramEnd"/>
      <w:r w:rsidRPr="001671E4">
        <w:t xml:space="preserve">) a jegyző, az aljegyző, 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t>b) a Hivatal dolgozója</w:t>
      </w:r>
      <w:r w:rsidRPr="001671E4">
        <w:rPr>
          <w:b/>
          <w:bCs/>
        </w:rPr>
        <w:t>,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t>c) a civil szervezet képviselője - a (3) bekezdés szerint - a tevékenységét érintő napirendi pont tárgyalásához, valamint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t>d) a polgármester és a napirend előterjesztője által javasolt személy és szerv képviselője.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(2) A meghívott akadályoztatása esetén az őt helyettesítő megbízottat is megilleti a tanácskozási jog. A helyettesítés </w:t>
      </w:r>
      <w:proofErr w:type="spellStart"/>
      <w:r w:rsidRPr="001671E4">
        <w:t>tényéről</w:t>
      </w:r>
      <w:proofErr w:type="spellEnd"/>
      <w:r w:rsidRPr="001671E4">
        <w:t xml:space="preserve"> a helyettesítő megbízott az ülés megkezdése előtt a polgármestert tájékoztatja, és bemutatja a helyettesítésre irányuló, teljes bizonyító erejű írásbeli felhatalmazást.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(3) A tanácskozási jog gyakorlásának megengedhetősége tekintetében a polgármester dönt.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6. Az ülések nyilvánossága és a zárt ülés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14. §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A Képviselőtestület ülésének időpontjáról, helyéről és tervezett napirendjéről a lakosság helyi hirdetőtáblán való közzététellel tájékozódhat.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A Képviselőtestület ülésének helye elsődlegesen a Pakodi Kirendeltségben lévő tárgyalóterem, irodahelyiség.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center"/>
        <w:rPr>
          <w:b/>
        </w:rPr>
      </w:pPr>
      <w:r w:rsidRPr="001671E4">
        <w:rPr>
          <w:b/>
        </w:rPr>
        <w:t>15. §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Ha a zárt ülés elrendelése a Képviselőtestület döntésétől függ, akkor e kérdésben a Képviselőtestület a napirend elfogadása során, a végszavazás előtt minősített többséggel dönt.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 (2) A zárt ülésen való tárgyalást az előterjesztő kezdeményezi, de arra a polgármester vagy bármely képviselő is javaslatot tehet.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(3) A zárt ülésen tárgyalt napirendi ponthoz tartozó előterjesztés és a tárgyalás során elhangzottak, az elfogadott döntés és a zárt ülés kapcsán keletkezett adatok - a közérdekű adatok és a közérdekből nyilvános adatok kivételével - titkosak.</w:t>
      </w:r>
    </w:p>
    <w:p w:rsidR="00BF1E5F" w:rsidRPr="001671E4" w:rsidRDefault="00BF1E5F" w:rsidP="00BF1E5F">
      <w:pPr>
        <w:jc w:val="center"/>
        <w:rPr>
          <w:b/>
        </w:rPr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7. Az ülés vezetése és az ülés rendjének biztosítása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16. §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both"/>
      </w:pPr>
      <w:r w:rsidRPr="001671E4">
        <w:t xml:space="preserve">(1) A Képviselőtestület ülését a polgármester, a tisztség </w:t>
      </w:r>
      <w:proofErr w:type="spellStart"/>
      <w:r w:rsidRPr="001671E4">
        <w:t>betöltetlensége</w:t>
      </w:r>
      <w:proofErr w:type="spellEnd"/>
      <w:r w:rsidRPr="001671E4">
        <w:t xml:space="preserve">, vagy akadályoztatása esetén a Képviselőtestület tagjai közül választott alpolgármester vezeti. </w:t>
      </w:r>
    </w:p>
    <w:p w:rsidR="00BF1E5F" w:rsidRPr="001671E4" w:rsidRDefault="00BF1E5F" w:rsidP="00BF1E5F">
      <w:pPr>
        <w:jc w:val="both"/>
      </w:pPr>
      <w:r w:rsidRPr="001671E4">
        <w:t xml:space="preserve">(2) A polgármesteri és a Képviselőtestület tagjai közül választott alpolgármesteri tisztség egyidejű </w:t>
      </w:r>
      <w:proofErr w:type="spellStart"/>
      <w:r w:rsidRPr="001671E4">
        <w:t>betöltetlensége</w:t>
      </w:r>
      <w:proofErr w:type="spellEnd"/>
      <w:r w:rsidRPr="001671E4">
        <w:t xml:space="preserve"> vagy tartós akadályoztatása esetén a Képviselőtestület ülését a korelnök hívja össze, és vezeti. 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lastRenderedPageBreak/>
        <w:t>17. §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A polgármester az ülés kezdetén elsődlegesen megállapítja, majd folyamatosan figyelemmel kíséri a határozatképességet.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 (2) A polgármester az ülés elején ismerteti az előzetes bejelentés alapján hiányzó, továbbá a késést jelző képviselők névsorát.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8. Az ülések napirendje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18. §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(1) Az ülés napirendjére a polgármester tesz javaslatot. 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Ha a jegyzőn, az aljegyzőn kívüli, beszámolóra vagy tájékoztatóra köteles, külső szerv vezetőjének az ülésen való jelenléte valószínűsíthető, a beszámolója vagy tájékoztatója megelőzheti a többi napirendi pontot.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 (3) A zárt napirendi pont megtárgyalására elsődlegesen a nyílt napirend megtárgyalása után kerülhet sor.</w:t>
      </w:r>
    </w:p>
    <w:p w:rsidR="00BF1E5F" w:rsidRPr="001671E4" w:rsidRDefault="00BF1E5F" w:rsidP="00BF1E5F">
      <w:pPr>
        <w:autoSpaceDE w:val="0"/>
        <w:autoSpaceDN w:val="0"/>
        <w:adjustRightInd w:val="0"/>
        <w:ind w:hanging="180"/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9. Sürgősség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19. §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A jegyző és az aljegyző indokolással ellátva javasolhatja a Képviselőtestületnek valamely előterjesztés sürgősségi tárgyalását.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A sürgősség kérdésében a Képviselőtestület a napirend elfogadása során, a végszavazás előtt minősített többséggel dönt.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(3) A sürgősség elfogadása esetén az előterjesztést a Képviselőtestület első napirendi pontként tárgyalja.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(4) Ha a Képviselőtestület nem fogadja el a sürgősséget, úgy a napirendek meghatározásakor dönti el, hogy az ügyet hányadik napirendi pontként tárgyalja.</w:t>
      </w:r>
    </w:p>
    <w:p w:rsidR="00BF1E5F" w:rsidRPr="001671E4" w:rsidRDefault="00BF1E5F" w:rsidP="00BF1E5F">
      <w:pPr>
        <w:jc w:val="center"/>
        <w:rPr>
          <w:b/>
        </w:rPr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20. §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Módosító indítvány tehető a határozati javaslat érdemi részére, felelősére, határidejére, valamint a rendelettervezetre.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 (2) A polgármester a vita lezárását követően összefoglalhatja az elhangzottakat, majd a határozati javaslatot és a rendelettervezetet szavazásra bocsátja.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 (3) A lezárt napirendet a polgármester javaslatára a testület minősített többséggel, egy alkalommal újra megnyithatja. 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10. A szavazás módja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21. §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A nyílt szavazás a (2) bekezdésben foglalt kivétellel kézfeltartással történik.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 (2) Képviselő részéről történt ügyrendi  javaslatra a név szerinti szavazás esetén a polgármester ABC sorrendben olvassa fel a képviselők nevét, akik nevük elhangzásakor igen, nem vagy </w:t>
      </w:r>
      <w:proofErr w:type="gramStart"/>
      <w:r w:rsidRPr="001671E4">
        <w:t>tartózkodom</w:t>
      </w:r>
      <w:proofErr w:type="gramEnd"/>
      <w:r w:rsidRPr="001671E4">
        <w:t xml:space="preserve"> nyilatkozattal szavaznak. A név szerinti szavazásról készített névsor a jegyzőkönyvhöz csatolandó. </w:t>
      </w:r>
    </w:p>
    <w:p w:rsidR="00BF1E5F" w:rsidRPr="001671E4" w:rsidRDefault="00BF1E5F" w:rsidP="00BF1E5F">
      <w:pPr>
        <w:autoSpaceDE w:val="0"/>
        <w:autoSpaceDN w:val="0"/>
        <w:adjustRightInd w:val="0"/>
        <w:rPr>
          <w:b/>
        </w:rPr>
      </w:pP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11. Kérdés, interpelláció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22. §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A kérdés az önkormányzati hatáskörbe tartozó ügyben - kivéve az egyedi hatósági és a személyiségi jogot (különösen a személyes adatot tartalmazó) érintő ügyet - intézkedési lehetőség iránti tudakozódás.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Az interpelláció az önkormányzati hatáskörbe tartozó, a Képviselőtestület által korábban hozott, a lakosság szélesebb körét érintő konkrét döntés végrehajtásához kapcsolódó felvilágosítás-kérés.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(3) Az elnevezéstől függetlenül a polgármester a tartalom alapján állapítja meg a beadványról, hogy az kérdés vagy interpelláció.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(4) A sem kérdésnek, sem interpellációnak nem minősíthető beadványt, valamint az olyan személyhez címzett kérdést vagy interpellációt, aki nem kérdezhető vagy interpellálható, a polgármester 3 napon belül a képviselőnek az ok írásbeli megjelölésével együtt visszaküldi.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23. §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Kérdést polgármesterhez, alpolgármesterhez vagy jegyzőhöz, aljegyzőhöz lehet intézni.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 (2) A kérdésre a Képviselőtestület következő rendes ülésén írásban, vagy szóban válaszol a kérdezett, ha az ő feladatkörébe tartozik a kérdés megválaszolása. Ha nem az ő feladatköre, válaszadásra átadja annak, akinek az a feladatköre. Ha a kérdés megválaszolása több időt vesz igénybe, akkor a válasz a kérdés beérkezésétől számított 15 napon belül írásban küldendő meg a kérdező részére, mely a rákövetkező rendes Képviselőtestületi ülésen tájékoztatás céljából kiosztásra kerülhet.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(3) A válasz elfogadásáról indokolás nélkül igen vagy nem </w:t>
      </w:r>
      <w:proofErr w:type="gramStart"/>
      <w:r w:rsidRPr="001671E4">
        <w:t>válasszal  csak</w:t>
      </w:r>
      <w:proofErr w:type="gramEnd"/>
      <w:r w:rsidRPr="001671E4">
        <w:t xml:space="preserve"> a kérdező nyilatkozik, azzal kapcsolatban a Képviselőtestület nem foglal állást. Ha a kérdés tárgyalásakor a kérdező nincsen jelen, a válasz elfogadottnak tekintendő.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/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12. Döntések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24. §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A Képviselőtestület rendeletei és határozatai évente elölről kezdődő sorszámmal vannak dátumozva.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 Az önkormányzati rendelet megjelölése a jogszabályszerkesztésről szóló IRM rendeletben rögzített módon történik.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(3) A Képviselőtestület határozatainak megjelölése - az alábbi sorrendben -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proofErr w:type="gramStart"/>
      <w:r w:rsidRPr="001671E4">
        <w:rPr>
          <w:iCs/>
        </w:rPr>
        <w:t>a</w:t>
      </w:r>
      <w:proofErr w:type="gramEnd"/>
      <w:r w:rsidRPr="001671E4">
        <w:rPr>
          <w:iCs/>
        </w:rPr>
        <w:t xml:space="preserve">) </w:t>
      </w:r>
      <w:r w:rsidRPr="001671E4">
        <w:t>a határozat sorszámát arab számmal,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rPr>
          <w:iCs/>
        </w:rPr>
        <w:t xml:space="preserve">b) </w:t>
      </w:r>
      <w:r w:rsidRPr="001671E4">
        <w:t>a „/” jelet,</w:t>
      </w:r>
    </w:p>
    <w:p w:rsidR="00BF1E5F" w:rsidRPr="001671E4" w:rsidRDefault="00BF1E5F" w:rsidP="00BF1E5F">
      <w:pPr>
        <w:tabs>
          <w:tab w:val="left" w:pos="3894"/>
        </w:tabs>
        <w:autoSpaceDE w:val="0"/>
        <w:autoSpaceDN w:val="0"/>
        <w:adjustRightInd w:val="0"/>
        <w:ind w:left="708"/>
        <w:jc w:val="both"/>
        <w:rPr>
          <w:iCs/>
        </w:rPr>
      </w:pPr>
      <w:r w:rsidRPr="001671E4">
        <w:rPr>
          <w:iCs/>
        </w:rPr>
        <w:t xml:space="preserve">c) </w:t>
      </w:r>
      <w:r w:rsidRPr="001671E4">
        <w:t xml:space="preserve">a </w:t>
      </w:r>
      <w:r w:rsidRPr="001671E4">
        <w:rPr>
          <w:iCs/>
        </w:rPr>
        <w:t>határozat meghozatalának évét,</w:t>
      </w:r>
      <w:r w:rsidRPr="001671E4">
        <w:rPr>
          <w:iCs/>
        </w:rPr>
        <w:tab/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t xml:space="preserve">d) zárójelben a határozat </w:t>
      </w:r>
      <w:r w:rsidRPr="001671E4">
        <w:rPr>
          <w:iCs/>
        </w:rPr>
        <w:t>meghozatalának</w:t>
      </w:r>
      <w:r w:rsidRPr="001671E4">
        <w:t xml:space="preserve"> hónapját római számmal és napját arab számmal és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  <w:rPr>
          <w:i/>
          <w:iCs/>
        </w:rPr>
      </w:pPr>
      <w:proofErr w:type="gramStart"/>
      <w:r w:rsidRPr="001671E4">
        <w:rPr>
          <w:iCs/>
        </w:rPr>
        <w:t>e</w:t>
      </w:r>
      <w:proofErr w:type="gramEnd"/>
      <w:r w:rsidRPr="001671E4">
        <w:rPr>
          <w:iCs/>
        </w:rPr>
        <w:t xml:space="preserve">) </w:t>
      </w:r>
      <w:r w:rsidRPr="001671E4">
        <w:t>a „Kt. határozat” kifejezést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proofErr w:type="gramStart"/>
      <w:r w:rsidRPr="001671E4">
        <w:t>foglalja</w:t>
      </w:r>
      <w:proofErr w:type="gramEnd"/>
      <w:r w:rsidRPr="001671E4">
        <w:t xml:space="preserve"> magában.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(4) A Képviselőtestület számozott határozat nélkül dönt ügyrendi és egyéb, az ülés vezetésével kapcsolatos kérdésben, beleértve a napirend elfogadását is.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25. §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A rendeletek tárgymutatós, a Képviselőtestületi határozatok tárgymutatós és határidős nyilvántartásának vezetéséről a jegyző a Hivatal kijelölt köztisztviselője útján gondoskodik.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A Képviselőtestület határozatait a jegyző továbbítja a végrehajtásért felelősökhöz, folyamatosan figyelemmel kíséri végrehajtásukat, és arról beszámol.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13. Az önkormányzati rendelet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26. §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(1) Az önkormányzati rendelet megalkotására vagy módosítására irányuló </w:t>
      </w:r>
      <w:proofErr w:type="gramStart"/>
      <w:r w:rsidRPr="001671E4">
        <w:t>kezdeményezés írásban</w:t>
      </w:r>
      <w:proofErr w:type="gramEnd"/>
      <w:r w:rsidRPr="001671E4">
        <w:t xml:space="preserve"> - a rendelet-alkotás indokainak és főbb elveinek megjelölésével - a polgármesternél nyújtandó be, ha az nem a rendelet megalkotásának szervezeti és működési szabályzat szerinti előterjesztőjétől származik. 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A kezdeményezésre kidolgozott rendelettervezetet a jegyző, illetve aljegyző véleményének kikérése után a polgármester a Képviselőtestület elé terjeszti, mely dönt annak elfogadásáról.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b/>
          <w:iCs/>
        </w:rPr>
      </w:pPr>
      <w:r w:rsidRPr="001671E4">
        <w:rPr>
          <w:b/>
          <w:iCs/>
        </w:rPr>
        <w:t>27. §</w:t>
      </w:r>
    </w:p>
    <w:p w:rsidR="00BF1E5F" w:rsidRPr="001671E4" w:rsidRDefault="00BF1E5F" w:rsidP="00BF1E5F"/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A rendelet elfogadását követően a hiteles szöveg szerkesztése a jegyző és aljegyző feladata.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  <w:outlineLvl w:val="5"/>
        <w:rPr>
          <w:i/>
          <w:iCs/>
        </w:rPr>
      </w:pP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b/>
          <w:iCs/>
        </w:rPr>
      </w:pPr>
      <w:r w:rsidRPr="001671E4">
        <w:rPr>
          <w:b/>
          <w:iCs/>
        </w:rPr>
        <w:t>28. §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  <w:outlineLvl w:val="5"/>
        <w:rPr>
          <w:iCs/>
        </w:rPr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Az önkormányzati rendelet kihirdetéséről a jegyző az Önkormányzat hirdetőtábláján való kifüggesztéssel gondoskodik. A rendelet az Önkormányzat – pakod.hu - honlapján is megjelenik.</w:t>
      </w:r>
    </w:p>
    <w:p w:rsidR="00BF1E5F" w:rsidRPr="001671E4" w:rsidRDefault="00BF1E5F" w:rsidP="00BF1E5F">
      <w:pPr>
        <w:autoSpaceDE w:val="0"/>
        <w:autoSpaceDN w:val="0"/>
        <w:adjustRightInd w:val="0"/>
        <w:outlineLvl w:val="5"/>
        <w:rPr>
          <w:i/>
          <w:iCs/>
        </w:rPr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14. Határozathozatal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29. §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(1) A Képviselőtestület általában egyszerű szótöbbséggel hoz határozatot. 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A Képviselőtestület minősített többséggel dönt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proofErr w:type="gramStart"/>
      <w:r w:rsidRPr="001671E4">
        <w:t>a</w:t>
      </w:r>
      <w:proofErr w:type="gramEnd"/>
      <w:r w:rsidRPr="001671E4">
        <w:t xml:space="preserve">) törvényben, különösen a </w:t>
      </w:r>
      <w:proofErr w:type="spellStart"/>
      <w:r w:rsidRPr="001671E4">
        <w:t>Mötv.-ben</w:t>
      </w:r>
      <w:proofErr w:type="spellEnd"/>
      <w:r w:rsidRPr="001671E4">
        <w:t xml:space="preserve"> meghatározottakról és  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t>b) az a) ponton kívül</w:t>
      </w:r>
    </w:p>
    <w:p w:rsidR="00BF1E5F" w:rsidRPr="001671E4" w:rsidRDefault="00BF1E5F" w:rsidP="00BF1E5F">
      <w:pPr>
        <w:numPr>
          <w:ilvl w:val="3"/>
          <w:numId w:val="1"/>
        </w:numPr>
        <w:tabs>
          <w:tab w:val="clear" w:pos="2136"/>
          <w:tab w:val="num" w:pos="1560"/>
        </w:tabs>
        <w:autoSpaceDE w:val="0"/>
        <w:autoSpaceDN w:val="0"/>
        <w:adjustRightInd w:val="0"/>
        <w:ind w:left="1560" w:hanging="284"/>
        <w:jc w:val="both"/>
      </w:pPr>
      <w:r w:rsidRPr="001671E4">
        <w:t>a hitelfelvételről, ha az Önkormányzat által az adott évben felvett hitel a 10 millió Ft-ot meghaladja, ide nem értve a likviditási hitelt, amely az Önkormányzat és a számlavezetője között létrejött szerződés alapján áll fenn,</w:t>
      </w:r>
    </w:p>
    <w:p w:rsidR="00BF1E5F" w:rsidRPr="001671E4" w:rsidRDefault="00BF1E5F" w:rsidP="00BF1E5F">
      <w:pPr>
        <w:numPr>
          <w:ilvl w:val="3"/>
          <w:numId w:val="1"/>
        </w:numPr>
        <w:tabs>
          <w:tab w:val="clear" w:pos="2136"/>
          <w:tab w:val="num" w:pos="1560"/>
        </w:tabs>
        <w:autoSpaceDE w:val="0"/>
        <w:autoSpaceDN w:val="0"/>
        <w:adjustRightInd w:val="0"/>
        <w:ind w:left="1560" w:hanging="284"/>
        <w:jc w:val="both"/>
      </w:pPr>
      <w:r w:rsidRPr="001671E4">
        <w:t xml:space="preserve">a kötvény kibocsátásról, </w:t>
      </w:r>
    </w:p>
    <w:p w:rsidR="00BF1E5F" w:rsidRPr="001671E4" w:rsidRDefault="00BF1E5F" w:rsidP="00BF1E5F">
      <w:pPr>
        <w:numPr>
          <w:ilvl w:val="3"/>
          <w:numId w:val="1"/>
        </w:numPr>
        <w:tabs>
          <w:tab w:val="clear" w:pos="2136"/>
          <w:tab w:val="num" w:pos="1560"/>
        </w:tabs>
        <w:autoSpaceDE w:val="0"/>
        <w:autoSpaceDN w:val="0"/>
        <w:adjustRightInd w:val="0"/>
        <w:ind w:left="1560" w:hanging="284"/>
        <w:jc w:val="both"/>
      </w:pPr>
      <w:r w:rsidRPr="001671E4">
        <w:t xml:space="preserve">a gazdasági társaságba történő belépésről, kilépéséről, tőkeemelésről, </w:t>
      </w:r>
    </w:p>
    <w:p w:rsidR="00BF1E5F" w:rsidRPr="001671E4" w:rsidRDefault="00BF1E5F" w:rsidP="00BF1E5F">
      <w:pPr>
        <w:numPr>
          <w:ilvl w:val="3"/>
          <w:numId w:val="1"/>
        </w:numPr>
        <w:tabs>
          <w:tab w:val="clear" w:pos="2136"/>
          <w:tab w:val="num" w:pos="1560"/>
        </w:tabs>
        <w:autoSpaceDE w:val="0"/>
        <w:autoSpaceDN w:val="0"/>
        <w:adjustRightInd w:val="0"/>
        <w:ind w:left="1560" w:hanging="284"/>
        <w:jc w:val="both"/>
      </w:pPr>
      <w:r w:rsidRPr="001671E4">
        <w:t xml:space="preserve">a népszavazás és a népi kezdeményezés elrendeléséről, ha az nem kötelező, </w:t>
      </w:r>
    </w:p>
    <w:p w:rsidR="00BF1E5F" w:rsidRPr="001671E4" w:rsidRDefault="00BF1E5F" w:rsidP="00BF1E5F">
      <w:pPr>
        <w:numPr>
          <w:ilvl w:val="3"/>
          <w:numId w:val="1"/>
        </w:numPr>
        <w:tabs>
          <w:tab w:val="clear" w:pos="2136"/>
          <w:tab w:val="num" w:pos="1560"/>
        </w:tabs>
        <w:autoSpaceDE w:val="0"/>
        <w:autoSpaceDN w:val="0"/>
        <w:adjustRightInd w:val="0"/>
        <w:ind w:left="1560" w:hanging="284"/>
        <w:jc w:val="both"/>
      </w:pPr>
      <w:r w:rsidRPr="001671E4">
        <w:t xml:space="preserve">a sürgősségi indítványról, </w:t>
      </w:r>
    </w:p>
    <w:p w:rsidR="00BF1E5F" w:rsidRPr="001671E4" w:rsidRDefault="00BF1E5F" w:rsidP="00BF1E5F">
      <w:pPr>
        <w:numPr>
          <w:ilvl w:val="3"/>
          <w:numId w:val="1"/>
        </w:numPr>
        <w:tabs>
          <w:tab w:val="clear" w:pos="2136"/>
          <w:tab w:val="num" w:pos="1560"/>
        </w:tabs>
        <w:autoSpaceDE w:val="0"/>
        <w:autoSpaceDN w:val="0"/>
        <w:adjustRightInd w:val="0"/>
        <w:ind w:left="1560" w:hanging="284"/>
        <w:jc w:val="both"/>
      </w:pPr>
      <w:r w:rsidRPr="001671E4">
        <w:t xml:space="preserve">a titkos szavazás tartásáról, </w:t>
      </w:r>
    </w:p>
    <w:p w:rsidR="00BF1E5F" w:rsidRPr="001671E4" w:rsidRDefault="00BF1E5F" w:rsidP="00BF1E5F">
      <w:pPr>
        <w:numPr>
          <w:ilvl w:val="3"/>
          <w:numId w:val="1"/>
        </w:numPr>
        <w:tabs>
          <w:tab w:val="clear" w:pos="2136"/>
          <w:tab w:val="num" w:pos="1560"/>
        </w:tabs>
        <w:autoSpaceDE w:val="0"/>
        <w:autoSpaceDN w:val="0"/>
        <w:adjustRightInd w:val="0"/>
        <w:ind w:left="1560" w:hanging="284"/>
        <w:jc w:val="both"/>
      </w:pPr>
      <w:r w:rsidRPr="001671E4">
        <w:t>a zárt ülés elrendeléséről,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15. Jegyzőkönyv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30. §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lastRenderedPageBreak/>
        <w:t>(1) A Képviselőtestület üléséről hangfelvétel készülhet, azonban a hangfelvétel kizárólag a jegyzőkönyv elkészítéséhez nyújt segítséget, annak archiválásáról gondoskodni nem kell.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(2) A jegyzőkönyv a felvett hangfelvétel alapján az </w:t>
      </w:r>
      <w:proofErr w:type="spellStart"/>
      <w:r w:rsidRPr="001671E4">
        <w:t>Mötv.-ben</w:t>
      </w:r>
      <w:proofErr w:type="spellEnd"/>
      <w:r w:rsidRPr="001671E4">
        <w:t xml:space="preserve"> meghatározott tartalommal készül.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(3) Az ülésről készült jegyzőkönyv mellékletét képezi az e rendelet vagy más jogszabály alapján csatolandó dokumentum.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31. §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A Képviselőtestület nyílt ülésének dokumentumaiba a betekintést a Hivatal igazgatási előadó munkatársa biztosít lehetőséget.</w:t>
      </w:r>
    </w:p>
    <w:p w:rsidR="00BF1E5F" w:rsidRPr="001671E4" w:rsidRDefault="00BF1E5F" w:rsidP="00BF1E5F">
      <w:pPr>
        <w:jc w:val="center"/>
        <w:rPr>
          <w:b/>
        </w:rPr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16. A Képviselőtestület és a lakosság kapcsolata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32. §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(1) A Képviselőtestület évente legalább egyszer, előre meghirdetett közmeghallgatást tart, lehetőség szerint az Önkormányzat éves költségvetési </w:t>
      </w:r>
      <w:proofErr w:type="gramStart"/>
      <w:r w:rsidRPr="001671E4">
        <w:t>koncepciójának  tárgyalása</w:t>
      </w:r>
      <w:proofErr w:type="gramEnd"/>
      <w:r w:rsidRPr="001671E4">
        <w:t xml:space="preserve"> előtt.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A közmeghallgatás helye és időpontja az Önkormányzat Hirdetőtáblán kerül közzétételre.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33. §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A közmeghallgatáson napirendi pont is tárgyalható, amely esetében a rendkívüli ülésre vonatkozó szabályok az irányadók.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 (2) A közmeghallgatás során elhangzott kérdés és vélemény lehetőség szerint az ülésen szóban megválaszolandó. A kivizsgálást igénylő kérdés vagy észrevétel esetén a hozzászóló a kivizsgálás eredményéről írásban kap tájékoztatást.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center"/>
        <w:rPr>
          <w:b/>
        </w:rPr>
      </w:pPr>
      <w:r w:rsidRPr="001671E4">
        <w:rPr>
          <w:b/>
        </w:rPr>
        <w:t>17. Lakossági fórum</w:t>
      </w: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34. §</w:t>
      </w:r>
    </w:p>
    <w:p w:rsidR="00BF1E5F" w:rsidRPr="001671E4" w:rsidRDefault="00BF1E5F" w:rsidP="00BF1E5F">
      <w:pPr>
        <w:autoSpaceDE w:val="0"/>
        <w:autoSpaceDN w:val="0"/>
        <w:adjustRightInd w:val="0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A lakosság véleményének megismerésére, a döntés-előkészítésbe való bevonása céljából az Önkormányzat lakossági fórumot tart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proofErr w:type="gramStart"/>
      <w:r w:rsidRPr="001671E4">
        <w:t>a</w:t>
      </w:r>
      <w:proofErr w:type="gramEnd"/>
      <w:r w:rsidRPr="001671E4">
        <w:t>) a közterület elnevezéssel kapcsolatos előterjesztés előkészítése során, vagy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t>b) ha a Képviselőtestület azt határozatban elrendeli.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A polgármester, valamint a képviselő a lakosság fontos döntésről való tájékoztatására vagy a választókkal való találkozás és véleményük megismerése céljából is szervezhet lakossági fórumot.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jc w:val="center"/>
        <w:rPr>
          <w:b/>
        </w:rPr>
      </w:pPr>
      <w:r w:rsidRPr="001671E4">
        <w:rPr>
          <w:b/>
        </w:rPr>
        <w:t>35. §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A lakossági fórum szervezéséről a polgármester, valamint a képviselő - a terület egyéni képviselőjével együtt - a jegyző segítségével gondoskodik.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A lakossági fórum helyéről, időpontjáról és témájáról a lakosság és a szervezetek az Önkormányzati Hirdetőtáblán kapnak tájékoztatást.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iCs/>
        </w:rPr>
      </w:pPr>
      <w:r w:rsidRPr="001671E4">
        <w:rPr>
          <w:iCs/>
        </w:rPr>
        <w:t>III. Fejezet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b/>
          <w:i/>
          <w:iCs/>
        </w:rPr>
      </w:pPr>
      <w:r w:rsidRPr="001671E4">
        <w:rPr>
          <w:b/>
          <w:i/>
          <w:iCs/>
        </w:rPr>
        <w:t>18. A képviselő</w:t>
      </w:r>
    </w:p>
    <w:p w:rsidR="00BF1E5F" w:rsidRPr="001671E4" w:rsidRDefault="00BF1E5F" w:rsidP="00BF1E5F"/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b/>
          <w:iCs/>
        </w:rPr>
      </w:pPr>
      <w:r w:rsidRPr="001671E4">
        <w:rPr>
          <w:b/>
          <w:iCs/>
        </w:rPr>
        <w:lastRenderedPageBreak/>
        <w:t>36. §</w:t>
      </w:r>
    </w:p>
    <w:p w:rsidR="00BF1E5F" w:rsidRPr="001671E4" w:rsidRDefault="00BF1E5F" w:rsidP="00BF1E5F"/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A képviselő a képviselői munka ellátása során a Hivatal kijelölt helyiségeit használhatja, eszközeit díjmentesen igénybe veheti, a Hivatal munkatársától ügyviteli közreműködést igényelhet.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A képviselő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proofErr w:type="gramStart"/>
      <w:r w:rsidRPr="001671E4">
        <w:t>a</w:t>
      </w:r>
      <w:proofErr w:type="gramEnd"/>
      <w:r w:rsidRPr="001671E4">
        <w:t>) olyan magatartást tanúsít, amely méltóvá teszi a közéleti tevékenységre,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t>b) tevékenyen részt vesz a Képviselőtestület, valamint bizottság munkájában, amelynek tagja,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t>c) a tudomására jutott - nem közérdekű vagy nem közérdekből nyilvános adat kivételével - minden információt megőriz azzal, hogy e titoktartási kötelezettsége a megbízatásának lejárta után is fennáll,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r w:rsidRPr="001671E4">
        <w:t>d) bejelenti a polgármesternek, ha a Képviselőtestület ülésén akadályoztatása miatt nem tud részt venni,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proofErr w:type="gramStart"/>
      <w:r w:rsidRPr="001671E4">
        <w:t>e</w:t>
      </w:r>
      <w:proofErr w:type="gramEnd"/>
      <w:r w:rsidRPr="001671E4">
        <w:t xml:space="preserve">) bejelenti a polgármesternek, ha valamely megbízatása teljesítésében akadályoztatva van, 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proofErr w:type="gramStart"/>
      <w:r w:rsidRPr="001671E4">
        <w:t>f</w:t>
      </w:r>
      <w:proofErr w:type="gramEnd"/>
      <w:r w:rsidRPr="001671E4">
        <w:t>) bejelenti a személyes érintettségét a döntéshozatalnál, valamint</w:t>
      </w:r>
    </w:p>
    <w:p w:rsidR="00BF1E5F" w:rsidRPr="001671E4" w:rsidRDefault="00BF1E5F" w:rsidP="00BF1E5F">
      <w:pPr>
        <w:autoSpaceDE w:val="0"/>
        <w:autoSpaceDN w:val="0"/>
        <w:adjustRightInd w:val="0"/>
        <w:ind w:left="708"/>
        <w:jc w:val="both"/>
      </w:pPr>
      <w:proofErr w:type="gramStart"/>
      <w:r w:rsidRPr="001671E4">
        <w:t>g</w:t>
      </w:r>
      <w:proofErr w:type="gramEnd"/>
      <w:r w:rsidRPr="001671E4">
        <w:t>) vagyon-nyilatkozatot tesz.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(3) A (2) bekezdés g) pontjában foglalt kötelezettség megszegése esetén az ülés vezetője - ha tudomással bír róla - felhívja a képviselőt arra, hogy jelentse be személyes érintettségét.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(4) Ha a képviselő úgy nyilatkozik, hogy ő személyesen nem érintett az ügyben, de a körülményekből arra lehet következtetni, hogy a képviselő személyes érintettsége fennáll, a képviselő kizárásáról a polgármester javaslatára a Képviselőtestület dönt. 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b/>
          <w:iCs/>
        </w:rPr>
      </w:pPr>
      <w:r w:rsidRPr="001671E4">
        <w:rPr>
          <w:b/>
          <w:iCs/>
        </w:rPr>
        <w:t>37. §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A képviselőt a képviselői tevékenysége ellátásáért külön rendeletben meghatározott összegű havi tiszteletdíj illeti meg (amennyiben ilyet a Képviselőtestület elfogad).</w:t>
      </w:r>
    </w:p>
    <w:p w:rsidR="00BF1E5F" w:rsidRPr="001671E4" w:rsidRDefault="00BF1E5F" w:rsidP="00BF1E5F"/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iCs/>
        </w:rPr>
      </w:pPr>
      <w:r w:rsidRPr="001671E4">
        <w:rPr>
          <w:iCs/>
        </w:rPr>
        <w:t>IV. Fejezet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b/>
          <w:i/>
          <w:iCs/>
        </w:rPr>
      </w:pPr>
      <w:r w:rsidRPr="001671E4">
        <w:rPr>
          <w:b/>
          <w:i/>
          <w:iCs/>
        </w:rPr>
        <w:t>19. A bizottság</w:t>
      </w:r>
    </w:p>
    <w:p w:rsidR="00BF1E5F" w:rsidRPr="001671E4" w:rsidRDefault="00BF1E5F" w:rsidP="00BF1E5F"/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b/>
          <w:iCs/>
        </w:rPr>
      </w:pPr>
      <w:r w:rsidRPr="001671E4">
        <w:rPr>
          <w:b/>
          <w:iCs/>
        </w:rPr>
        <w:t>38. §</w:t>
      </w:r>
    </w:p>
    <w:p w:rsidR="00BF1E5F" w:rsidRPr="001671E4" w:rsidRDefault="00BF1E5F" w:rsidP="00BF1E5F"/>
    <w:p w:rsidR="00BF1E5F" w:rsidRPr="001671E4" w:rsidRDefault="00BF1E5F" w:rsidP="00BF1E5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contextualSpacing/>
        <w:jc w:val="both"/>
      </w:pPr>
      <w:r w:rsidRPr="001671E4">
        <w:t>A Képviselőtestület bizottságot nem hoz létre.</w:t>
      </w:r>
    </w:p>
    <w:p w:rsidR="00BF1E5F" w:rsidRPr="001671E4" w:rsidRDefault="00BF1E5F" w:rsidP="00BF1E5F"/>
    <w:p w:rsidR="00BF1E5F" w:rsidRPr="001671E4" w:rsidRDefault="00BF1E5F" w:rsidP="00BF1E5F"/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</w:pPr>
      <w:r w:rsidRPr="001671E4">
        <w:rPr>
          <w:iCs/>
        </w:rPr>
        <w:t>V. Fejezet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iCs/>
        </w:rPr>
      </w:pPr>
      <w:r w:rsidRPr="001671E4">
        <w:rPr>
          <w:iCs/>
        </w:rPr>
        <w:t>A polgármester, az alpolgármester, a jegyző és az aljegyző jogállása</w:t>
      </w:r>
    </w:p>
    <w:p w:rsidR="00BF1E5F" w:rsidRPr="001671E4" w:rsidRDefault="00BF1E5F" w:rsidP="00BF1E5F">
      <w:pPr>
        <w:autoSpaceDE w:val="0"/>
        <w:autoSpaceDN w:val="0"/>
        <w:adjustRightInd w:val="0"/>
        <w:outlineLvl w:val="5"/>
        <w:rPr>
          <w:b/>
          <w:iCs/>
        </w:rPr>
      </w:pP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b/>
          <w:i/>
          <w:iCs/>
        </w:rPr>
      </w:pPr>
      <w:r w:rsidRPr="001671E4">
        <w:rPr>
          <w:b/>
          <w:i/>
          <w:iCs/>
        </w:rPr>
        <w:t>20. A polgármester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b/>
          <w:iCs/>
        </w:rPr>
      </w:pPr>
      <w:r w:rsidRPr="001671E4">
        <w:rPr>
          <w:b/>
          <w:iCs/>
        </w:rPr>
        <w:t>39. §</w:t>
      </w:r>
    </w:p>
    <w:p w:rsidR="00BF1E5F" w:rsidRPr="001671E4" w:rsidRDefault="00BF1E5F" w:rsidP="00BF1E5F"/>
    <w:p w:rsidR="00BF1E5F" w:rsidRPr="001671E4" w:rsidRDefault="00BF1E5F" w:rsidP="00BF1E5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outlineLvl w:val="5"/>
      </w:pPr>
      <w:r w:rsidRPr="001671E4">
        <w:t xml:space="preserve">A polgármester a megbízatását társadalmi megbízatásban látja el. </w:t>
      </w:r>
    </w:p>
    <w:p w:rsidR="00BF1E5F" w:rsidRPr="001671E4" w:rsidRDefault="00BF1E5F" w:rsidP="00BF1E5F">
      <w:pPr>
        <w:pStyle w:val="Listaszerbekezds"/>
        <w:numPr>
          <w:ilvl w:val="0"/>
          <w:numId w:val="3"/>
        </w:numPr>
        <w:autoSpaceDE w:val="0"/>
        <w:autoSpaceDN w:val="0"/>
        <w:adjustRightInd w:val="0"/>
        <w:contextualSpacing/>
        <w:jc w:val="both"/>
      </w:pPr>
      <w:r w:rsidRPr="001671E4">
        <w:t xml:space="preserve">A polgármester minden </w:t>
      </w:r>
      <w:proofErr w:type="gramStart"/>
      <w:r w:rsidRPr="001671E4">
        <w:t>héten</w:t>
      </w:r>
      <w:proofErr w:type="gramEnd"/>
      <w:r w:rsidRPr="001671E4">
        <w:t xml:space="preserve"> kedden 9 óra és 10 óra között ügyfélfogadást tart.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b/>
          <w:iCs/>
        </w:rPr>
      </w:pPr>
      <w:r w:rsidRPr="001671E4">
        <w:rPr>
          <w:b/>
          <w:iCs/>
        </w:rPr>
        <w:t>40. §</w:t>
      </w:r>
    </w:p>
    <w:p w:rsidR="00BF1E5F" w:rsidRPr="001671E4" w:rsidRDefault="00BF1E5F" w:rsidP="00BF1E5F"/>
    <w:p w:rsidR="00BF1E5F" w:rsidRPr="001671E4" w:rsidRDefault="00BF1E5F" w:rsidP="00BF1E5F">
      <w:pPr>
        <w:autoSpaceDE w:val="0"/>
        <w:autoSpaceDN w:val="0"/>
        <w:adjustRightInd w:val="0"/>
        <w:jc w:val="both"/>
        <w:rPr>
          <w:color w:val="000000"/>
        </w:rPr>
      </w:pPr>
      <w:r w:rsidRPr="001671E4">
        <w:rPr>
          <w:color w:val="000000"/>
        </w:rPr>
        <w:t>(1) A Képviselőtestület a 1. mellékletben felsorolt hatásköreit a polgármesterre ruházza át.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A polgármester az átruházott hatáskörben hozott döntéseiről írásban tájékoztatást ad. A tájékoztató előkészítése érdekében a döntés egy példányát eljuttatja a Hivatal illetékes szervezeti egységének.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(3) A </w:t>
      </w:r>
      <w:proofErr w:type="gramStart"/>
      <w:r w:rsidRPr="001671E4">
        <w:t>polgármester döntést</w:t>
      </w:r>
      <w:proofErr w:type="gramEnd"/>
      <w:r w:rsidRPr="001671E4">
        <w:t xml:space="preserve"> hozhat, ha a Képviselőtestület - határozatképtelenség vagy elfogadott határozat hiánya miatt - két egymást követő alkalommal ugyanazon ügyben nem hozott döntést, és halaszthatatlan ügyről van szó, kivéve a Képviselőtestület át nem ruházható hatáskörébe tartozó döntést.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(4) A polgármester határozatának nyilvántartását a jegyző a Hivatal kijelölt köztisztviselője útján végzi.</w:t>
      </w:r>
    </w:p>
    <w:p w:rsidR="00BF1E5F" w:rsidRPr="001671E4" w:rsidRDefault="00BF1E5F" w:rsidP="00BF1E5F"/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iCs/>
        </w:rPr>
      </w:pPr>
      <w:r w:rsidRPr="001671E4">
        <w:rPr>
          <w:iCs/>
        </w:rPr>
        <w:t>21. Az alpolgármester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b/>
          <w:iCs/>
        </w:rPr>
      </w:pPr>
      <w:r w:rsidRPr="001671E4">
        <w:rPr>
          <w:b/>
          <w:iCs/>
        </w:rPr>
        <w:t>41. §</w:t>
      </w:r>
    </w:p>
    <w:p w:rsidR="00BF1E5F" w:rsidRPr="001671E4" w:rsidRDefault="00BF1E5F" w:rsidP="00BF1E5F"/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A Képviselőtestület a Képviselőtestület tagjai közül egy társadalmi megbízatású alpolgármestert választ. Az alpolgármester a polgármester irányításával végzi munkáját.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(2) A polgármester az alpolgármester megválasztását követő 15 napon belül írásban meghatározza az alpolgármester feladatkörét. 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iCs/>
        </w:rPr>
      </w:pPr>
      <w:r w:rsidRPr="001671E4">
        <w:rPr>
          <w:iCs/>
        </w:rPr>
        <w:t>22. A jegyző és az aljegyző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b/>
          <w:iCs/>
        </w:rPr>
      </w:pPr>
      <w:r w:rsidRPr="001671E4">
        <w:rPr>
          <w:b/>
          <w:iCs/>
        </w:rPr>
        <w:t>42. §</w:t>
      </w:r>
    </w:p>
    <w:p w:rsidR="00BF1E5F" w:rsidRPr="001671E4" w:rsidRDefault="00BF1E5F" w:rsidP="00BF1E5F"/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(1)A jegyző és az aljegyző alkalmazásának feltételei a </w:t>
      </w:r>
      <w:proofErr w:type="spellStart"/>
      <w:r w:rsidRPr="001671E4">
        <w:t>Mötv-ben</w:t>
      </w:r>
      <w:proofErr w:type="spellEnd"/>
      <w:r w:rsidRPr="001671E4">
        <w:t xml:space="preserve"> körülírt feltételek maradéktalan betartásán túl a társult önkormányzatok megállapodásukban szabályozták. A megállapodásban rögzítettek szerint a jegyző felett a munkáltatói jogkört Pakod önkormányzat polgármestere gyakorolja.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(2) A társult önkormányzatok megállapodása alapján a jegyző elsősorban a közös önkormányzati hivatal székhelyén Kehidakustányban, az aljegyző elsősorban a </w:t>
      </w:r>
      <w:proofErr w:type="gramStart"/>
      <w:r w:rsidRPr="001671E4">
        <w:t>Kirendeltségen</w:t>
      </w:r>
      <w:proofErr w:type="gramEnd"/>
      <w:r w:rsidRPr="001671E4">
        <w:t xml:space="preserve"> Pakodon látja el a </w:t>
      </w:r>
      <w:proofErr w:type="spellStart"/>
      <w:r w:rsidRPr="001671E4">
        <w:t>Mötv-ben</w:t>
      </w:r>
      <w:proofErr w:type="spellEnd"/>
      <w:r w:rsidRPr="001671E4">
        <w:t xml:space="preserve">, illetve munkaköri leírásában meghatározott feladatokat. </w:t>
      </w:r>
    </w:p>
    <w:p w:rsidR="00BF1E5F" w:rsidRPr="001671E4" w:rsidRDefault="00BF1E5F" w:rsidP="00BF1E5F"/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iCs/>
        </w:rPr>
      </w:pPr>
      <w:r w:rsidRPr="001671E4">
        <w:rPr>
          <w:iCs/>
        </w:rPr>
        <w:t>VI. Fejezet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iCs/>
        </w:rPr>
      </w:pPr>
      <w:r w:rsidRPr="001671E4">
        <w:rPr>
          <w:iCs/>
        </w:rPr>
        <w:t>23. A Közös Önkormányzati Hivatal</w:t>
      </w:r>
    </w:p>
    <w:p w:rsidR="00BF1E5F" w:rsidRPr="001671E4" w:rsidRDefault="00BF1E5F" w:rsidP="00BF1E5F"/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b/>
          <w:iCs/>
        </w:rPr>
      </w:pPr>
      <w:r w:rsidRPr="001671E4">
        <w:rPr>
          <w:b/>
          <w:iCs/>
        </w:rPr>
        <w:t>43. §</w:t>
      </w:r>
    </w:p>
    <w:p w:rsidR="00BF1E5F" w:rsidRPr="001671E4" w:rsidRDefault="00BF1E5F" w:rsidP="00BF1E5F"/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A Képviselőtestület az Önkormányzat működésével, valamint a polgármester vagy a jegyző feladat- és hatáskörébe tartozó ügyek döntésre való előkészítésével és végrehajtásával kapcsolatos feladatok ellátására Kehidakustány Közös Önkormányzati Hivatal elnevezéssel hivatalt hoz létre.</w:t>
      </w:r>
      <w:r w:rsidRPr="001671E4">
        <w:rPr>
          <w:b/>
          <w:bCs/>
        </w:rPr>
        <w:t xml:space="preserve"> 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b/>
        </w:rPr>
      </w:pPr>
      <w:r w:rsidRPr="001671E4">
        <w:rPr>
          <w:b/>
        </w:rPr>
        <w:t>44. §</w:t>
      </w:r>
    </w:p>
    <w:p w:rsidR="00BF1E5F" w:rsidRPr="001671E4" w:rsidRDefault="00BF1E5F" w:rsidP="00BF1E5F"/>
    <w:p w:rsidR="00BF1E5F" w:rsidRPr="001671E4" w:rsidRDefault="00BF1E5F" w:rsidP="00BF1E5F">
      <w:pPr>
        <w:jc w:val="both"/>
      </w:pPr>
      <w:r w:rsidRPr="001671E4">
        <w:t>A Közös Önkormányzati Hivatal szervezeti felépítését a Közös Önkormányzati Hivatal szervezeti és működési szabályzata tartalmazza.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 w:rsidDel="002D6F30">
        <w:t xml:space="preserve"> 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iCs/>
        </w:rPr>
      </w:pPr>
      <w:r w:rsidRPr="001671E4">
        <w:rPr>
          <w:iCs/>
        </w:rPr>
        <w:t>VII. Fejezet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iCs/>
        </w:rPr>
      </w:pPr>
      <w:r w:rsidRPr="001671E4">
        <w:rPr>
          <w:iCs/>
        </w:rPr>
        <w:lastRenderedPageBreak/>
        <w:t>24. A helyi népszavazás és a helyi népi kezdeményezés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b/>
          <w:iCs/>
        </w:rPr>
      </w:pPr>
      <w:r w:rsidRPr="001671E4">
        <w:rPr>
          <w:b/>
          <w:iCs/>
        </w:rPr>
        <w:t>45. §</w:t>
      </w:r>
    </w:p>
    <w:p w:rsidR="00BF1E5F" w:rsidRPr="001671E4" w:rsidRDefault="00BF1E5F" w:rsidP="00BF1E5F"/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(1) Helyi népszavazást a választópolgárok 15%-a kezdeményezhet a polgármesternél.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A Képviselőtestület kitűzi a helyi népszavazást, ha azt a választópolgárok legalább 25%-a kezdeményezi.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(3) A Képviselőtestület a népszavazás elrendeléséről - ha annak kitűzése nem kötelező - minősített többséggel határoz.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  <w:rPr>
          <w:b/>
        </w:rPr>
      </w:pPr>
      <w:r w:rsidRPr="001671E4">
        <w:rPr>
          <w:b/>
        </w:rPr>
        <w:t>46. §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 (1) Népi kezdeményezést a választópolgárok legalább 5%-a terjeszthet elő a polgármesternél.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(2) A Képviselőtestület a népi kezdeményezés megtárgyalásáról minősített többséggel határoz. A Képviselőtestület megtárgyalja azt a népi kezdeményezést, amelyet a választópolgárok legalább 10%-a terjesztett elő.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iCs/>
        </w:rPr>
      </w:pPr>
      <w:r w:rsidRPr="001671E4">
        <w:rPr>
          <w:iCs/>
        </w:rPr>
        <w:t>VIII. Fejezet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iCs/>
        </w:rPr>
      </w:pPr>
      <w:r w:rsidRPr="001671E4">
        <w:rPr>
          <w:iCs/>
        </w:rPr>
        <w:t>25. Az önkormányzat vagyona és gazdálkodása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b/>
          <w:iCs/>
        </w:rPr>
      </w:pPr>
      <w:r w:rsidRPr="001671E4">
        <w:rPr>
          <w:b/>
          <w:iCs/>
        </w:rPr>
        <w:t>47. §</w:t>
      </w:r>
    </w:p>
    <w:p w:rsidR="00BF1E5F" w:rsidRPr="001671E4" w:rsidRDefault="00BF1E5F" w:rsidP="00BF1E5F"/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A Képviselőtestület az Önkormányzat tulajdonára és gazdálkodására vonatkozó legfontosabb szabályokat külön rendeletben állapítja meg.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iCs/>
        </w:rPr>
      </w:pPr>
      <w:r w:rsidRPr="001671E4">
        <w:rPr>
          <w:iCs/>
        </w:rPr>
        <w:t>IX. Fejezet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iCs/>
        </w:rPr>
      </w:pPr>
      <w:r w:rsidRPr="001671E4">
        <w:rPr>
          <w:iCs/>
        </w:rPr>
        <w:t>Záró rendelkezések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  <w:outlineLvl w:val="5"/>
        <w:rPr>
          <w:b/>
          <w:iCs/>
        </w:rPr>
      </w:pPr>
      <w:r w:rsidRPr="001671E4">
        <w:rPr>
          <w:b/>
          <w:iCs/>
        </w:rPr>
        <w:t>48. §</w:t>
      </w:r>
    </w:p>
    <w:p w:rsidR="00BF1E5F" w:rsidRPr="001671E4" w:rsidRDefault="00BF1E5F" w:rsidP="00BF1E5F"/>
    <w:p w:rsidR="00BF1E5F" w:rsidRPr="001671E4" w:rsidRDefault="00BF1E5F" w:rsidP="00BF1E5F">
      <w:pPr>
        <w:autoSpaceDE w:val="0"/>
        <w:autoSpaceDN w:val="0"/>
        <w:adjustRightInd w:val="0"/>
        <w:jc w:val="both"/>
      </w:pPr>
      <w:r w:rsidRPr="001671E4">
        <w:t>E rendelet 2013</w:t>
      </w:r>
      <w:r w:rsidRPr="001671E4">
        <w:rPr>
          <w:b/>
          <w:bCs/>
        </w:rPr>
        <w:t>. augusztus 01</w:t>
      </w:r>
      <w:r w:rsidRPr="001671E4">
        <w:t xml:space="preserve">. napján lép hatályba. 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jc w:val="center"/>
        <w:rPr>
          <w:b/>
        </w:rPr>
      </w:pPr>
      <w:r w:rsidRPr="001671E4">
        <w:rPr>
          <w:b/>
        </w:rPr>
        <w:t>49. §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  <w:rPr>
          <w:b/>
        </w:rPr>
      </w:pPr>
      <w:r w:rsidRPr="001671E4">
        <w:br/>
        <w:t xml:space="preserve">E rendelet hatálybalépésével egyidejűleg hatályát veszti a Dötk Község Önkormányzat Szervezeti és Működési Szabályzatáról szóló 11/2007./IX.12./ számú rendelete, valamint annak módosításai: </w:t>
      </w:r>
      <w:r w:rsidRPr="001671E4">
        <w:rPr>
          <w:b/>
        </w:rPr>
        <w:t>a 10/2008.(IV.22.)  5/2009.(II.26.) 8/2010.(X.9.) rendelet.</w:t>
      </w:r>
    </w:p>
    <w:p w:rsidR="00BF1E5F" w:rsidRPr="001671E4" w:rsidRDefault="00BF1E5F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ind w:left="708" w:firstLine="708"/>
      </w:pPr>
      <w:r w:rsidRPr="001671E4">
        <w:t xml:space="preserve">  Boda Istvánné</w:t>
      </w:r>
      <w:r w:rsidRPr="001671E4">
        <w:tab/>
      </w:r>
      <w:r w:rsidRPr="001671E4">
        <w:tab/>
      </w:r>
      <w:r w:rsidRPr="001671E4">
        <w:tab/>
      </w:r>
      <w:r w:rsidRPr="001671E4">
        <w:tab/>
      </w:r>
      <w:r w:rsidRPr="001671E4">
        <w:tab/>
        <w:t xml:space="preserve"> Futácsi Lászlóné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</w:pPr>
      <w:proofErr w:type="gramStart"/>
      <w:r w:rsidRPr="001671E4">
        <w:t>polgármester</w:t>
      </w:r>
      <w:proofErr w:type="gramEnd"/>
      <w:r w:rsidRPr="001671E4">
        <w:t xml:space="preserve"> </w:t>
      </w:r>
      <w:r w:rsidRPr="001671E4">
        <w:tab/>
      </w:r>
      <w:r w:rsidRPr="001671E4">
        <w:tab/>
      </w:r>
      <w:r w:rsidRPr="001671E4">
        <w:tab/>
      </w:r>
      <w:r w:rsidRPr="001671E4">
        <w:tab/>
      </w:r>
      <w:r w:rsidRPr="001671E4">
        <w:tab/>
      </w:r>
      <w:r w:rsidRPr="001671E4">
        <w:tab/>
      </w:r>
      <w:r w:rsidRPr="001671E4">
        <w:tab/>
        <w:t>jegyző</w:t>
      </w:r>
    </w:p>
    <w:p w:rsidR="00BF1E5F" w:rsidRPr="001671E4" w:rsidRDefault="00BF1E5F" w:rsidP="00BF1E5F">
      <w:pPr>
        <w:autoSpaceDE w:val="0"/>
        <w:autoSpaceDN w:val="0"/>
        <w:adjustRightInd w:val="0"/>
        <w:jc w:val="center"/>
      </w:pPr>
    </w:p>
    <w:p w:rsidR="00BF1E5F" w:rsidRDefault="00BF1E5F" w:rsidP="00BF1E5F">
      <w:pPr>
        <w:autoSpaceDE w:val="0"/>
        <w:autoSpaceDN w:val="0"/>
        <w:adjustRightInd w:val="0"/>
        <w:jc w:val="both"/>
      </w:pPr>
      <w:r w:rsidRPr="001671E4">
        <w:t xml:space="preserve">Kihirdetve a helyben szokásos módon 2013. július 29. napján. </w:t>
      </w:r>
    </w:p>
    <w:p w:rsidR="001671E4" w:rsidRDefault="001671E4" w:rsidP="00BF1E5F">
      <w:pPr>
        <w:autoSpaceDE w:val="0"/>
        <w:autoSpaceDN w:val="0"/>
        <w:adjustRightInd w:val="0"/>
        <w:jc w:val="both"/>
      </w:pPr>
    </w:p>
    <w:p w:rsidR="001671E4" w:rsidRPr="001671E4" w:rsidRDefault="001671E4" w:rsidP="00BF1E5F">
      <w:pPr>
        <w:autoSpaceDE w:val="0"/>
        <w:autoSpaceDN w:val="0"/>
        <w:adjustRightInd w:val="0"/>
        <w:jc w:val="both"/>
      </w:pPr>
    </w:p>
    <w:p w:rsidR="00BF1E5F" w:rsidRPr="001671E4" w:rsidRDefault="00BF1E5F" w:rsidP="00BF1E5F">
      <w:pPr>
        <w:ind w:left="4248" w:firstLine="708"/>
        <w:jc w:val="both"/>
      </w:pPr>
      <w:r w:rsidRPr="001671E4">
        <w:t>Futácsi Lászlóné jegyző</w:t>
      </w:r>
    </w:p>
    <w:p w:rsidR="00BF1E5F" w:rsidRPr="001671E4" w:rsidRDefault="00BF1E5F" w:rsidP="00BF1E5F">
      <w:pPr>
        <w:jc w:val="both"/>
        <w:sectPr w:rsidR="00BF1E5F" w:rsidRPr="001671E4" w:rsidSect="00921548">
          <w:footerReference w:type="even" r:id="rId7"/>
          <w:footerReference w:type="default" r:id="rId8"/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BF1E5F" w:rsidRPr="001671E4" w:rsidRDefault="00BF1E5F" w:rsidP="00BF1E5F">
      <w:pPr>
        <w:jc w:val="both"/>
      </w:pPr>
      <w:r w:rsidRPr="001671E4">
        <w:lastRenderedPageBreak/>
        <w:t>1. melléklet a 9 /2013. (VII.29.) önkormányzati rendelethez</w:t>
      </w:r>
    </w:p>
    <w:p w:rsidR="00BF1E5F" w:rsidRPr="001671E4" w:rsidRDefault="00BF1E5F" w:rsidP="00BF1E5F"/>
    <w:p w:rsidR="00BF1E5F" w:rsidRPr="001671E4" w:rsidRDefault="00BF1E5F" w:rsidP="00BF1E5F">
      <w:pPr>
        <w:jc w:val="center"/>
        <w:rPr>
          <w:b/>
          <w:i/>
        </w:rPr>
      </w:pPr>
      <w:r w:rsidRPr="001671E4">
        <w:rPr>
          <w:b/>
          <w:i/>
        </w:rPr>
        <w:t>A Polgármester képviselőtestület által átruházott feladat- és hatásköre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ind w:left="180" w:hanging="180"/>
        <w:jc w:val="both"/>
      </w:pPr>
      <w:r w:rsidRPr="001671E4">
        <w:t>- lakásfenntartási támogatás megállapítása</w:t>
      </w:r>
    </w:p>
    <w:p w:rsidR="00BF1E5F" w:rsidRPr="001671E4" w:rsidRDefault="00BF1E5F" w:rsidP="00BF1E5F">
      <w:pPr>
        <w:ind w:left="180" w:hanging="180"/>
        <w:jc w:val="both"/>
      </w:pPr>
      <w:r w:rsidRPr="001671E4">
        <w:t xml:space="preserve">- ápolási díj megállapítása annak a hozzátartozónak, aki 18. életévét betöltött tartósan beteg személy ápolását, gondozását végzi </w:t>
      </w:r>
    </w:p>
    <w:p w:rsidR="00BF1E5F" w:rsidRPr="001671E4" w:rsidRDefault="00BF1E5F" w:rsidP="00BF1E5F">
      <w:pPr>
        <w:ind w:left="180" w:hanging="180"/>
        <w:jc w:val="both"/>
      </w:pPr>
      <w:r w:rsidRPr="001671E4">
        <w:t>- átmeneti segély megállapítása;</w:t>
      </w:r>
    </w:p>
    <w:p w:rsidR="00BF1E5F" w:rsidRPr="001671E4" w:rsidRDefault="00BF1E5F" w:rsidP="00BF1E5F">
      <w:pPr>
        <w:ind w:left="180" w:hanging="180"/>
        <w:jc w:val="both"/>
      </w:pPr>
      <w:r w:rsidRPr="001671E4">
        <w:t>- temetési segély megállapítása;</w:t>
      </w:r>
    </w:p>
    <w:p w:rsidR="00BF1E5F" w:rsidRPr="001671E4" w:rsidRDefault="00BF1E5F" w:rsidP="00BF1E5F">
      <w:pPr>
        <w:ind w:left="180" w:hanging="180"/>
        <w:jc w:val="both"/>
      </w:pPr>
      <w:r w:rsidRPr="001671E4">
        <w:t>- rendkívüli gyermekvédelmi támogatás;</w:t>
      </w:r>
    </w:p>
    <w:p w:rsidR="00BF1E5F" w:rsidRPr="001671E4" w:rsidRDefault="00BF1E5F" w:rsidP="00BF1E5F">
      <w:pPr>
        <w:ind w:left="180" w:hanging="180"/>
        <w:jc w:val="both"/>
      </w:pPr>
      <w:r w:rsidRPr="001671E4">
        <w:t xml:space="preserve">- köztemetésre való jogosultság megállapítása és köztemetés engedélyezése </w:t>
      </w:r>
    </w:p>
    <w:p w:rsidR="00BF1E5F" w:rsidRPr="001671E4" w:rsidRDefault="00BF1E5F" w:rsidP="00BF1E5F">
      <w:pPr>
        <w:ind w:left="180" w:hanging="180"/>
        <w:jc w:val="both"/>
      </w:pPr>
      <w:r w:rsidRPr="001671E4">
        <w:t>- elrendeli a jogosulatlanul és rosszhiszeműen felvett szociális ellátás megszüntetését és dönt a szociális ellátás megtérítésének elrendeléséről</w:t>
      </w:r>
    </w:p>
    <w:p w:rsidR="00BF1E5F" w:rsidRPr="001671E4" w:rsidRDefault="00BF1E5F" w:rsidP="00BF1E5F">
      <w:pPr>
        <w:ind w:left="180" w:hanging="180"/>
        <w:jc w:val="both"/>
      </w:pPr>
      <w:r w:rsidRPr="001671E4">
        <w:t xml:space="preserve">- a szociális ellátás megtérítésének elrendelése esetén a megtérítés összegét, illetve pénzegyenértékét és a kamat összegét méltányosságból elengedheti, csökkentheti vagy részletekben fizettetheti meg </w:t>
      </w:r>
    </w:p>
    <w:p w:rsidR="00BF1E5F" w:rsidRPr="001671E4" w:rsidRDefault="00BF1E5F" w:rsidP="00BF1E5F">
      <w:pPr>
        <w:ind w:left="180" w:hanging="180"/>
        <w:jc w:val="both"/>
      </w:pPr>
      <w:r w:rsidRPr="001671E4">
        <w:t>– ha a megfizetés a kötelezett megélhetését súlyosan veszélyezteti</w:t>
      </w:r>
    </w:p>
    <w:p w:rsidR="00BF1E5F" w:rsidRPr="001671E4" w:rsidRDefault="00BF1E5F" w:rsidP="00BF1E5F">
      <w:pPr>
        <w:ind w:left="180" w:hanging="180"/>
        <w:jc w:val="both"/>
      </w:pPr>
      <w:r w:rsidRPr="001671E4">
        <w:t>- kétévenként felülvizsgálja a segélyezettek és tartásra kötelezettek szociális helyzetét;</w:t>
      </w:r>
    </w:p>
    <w:p w:rsidR="00BF1E5F" w:rsidRPr="001671E4" w:rsidRDefault="00BF1E5F" w:rsidP="00BF1E5F">
      <w:pPr>
        <w:ind w:left="180" w:hanging="180"/>
        <w:jc w:val="both"/>
      </w:pPr>
      <w:r w:rsidRPr="001671E4">
        <w:t>- gondoskodik az étkeztetésről, megállapítja a szociálisan rászorulók étkezési hozzájárulás mértékét;</w:t>
      </w:r>
    </w:p>
    <w:p w:rsidR="00BF1E5F" w:rsidRPr="001671E4" w:rsidRDefault="00BF1E5F" w:rsidP="00BF1E5F">
      <w:pPr>
        <w:ind w:left="180" w:hanging="180"/>
        <w:jc w:val="both"/>
      </w:pPr>
      <w:r w:rsidRPr="001671E4">
        <w:t>- gondoskodik a házi segítségnyújtás működéséről;</w:t>
      </w:r>
    </w:p>
    <w:p w:rsidR="00BF1E5F" w:rsidRPr="001671E4" w:rsidRDefault="00BF1E5F" w:rsidP="00BF1E5F">
      <w:pPr>
        <w:ind w:left="180" w:hanging="180"/>
        <w:jc w:val="both"/>
      </w:pPr>
      <w:r w:rsidRPr="001671E4">
        <w:t xml:space="preserve">- dönt a szociális otthonba történő beutalásról </w:t>
      </w:r>
    </w:p>
    <w:p w:rsidR="00BF1E5F" w:rsidRPr="001671E4" w:rsidRDefault="00BF1E5F" w:rsidP="00BF1E5F">
      <w:pPr>
        <w:ind w:left="180" w:hanging="180"/>
        <w:jc w:val="both"/>
      </w:pPr>
      <w:r w:rsidRPr="001671E4">
        <w:t xml:space="preserve">- a közút kezelőjeként hozzájárulások, engedélyek </w:t>
      </w:r>
      <w:proofErr w:type="gramStart"/>
      <w:r w:rsidRPr="001671E4">
        <w:t>kiadása, helyett</w:t>
      </w:r>
      <w:proofErr w:type="gramEnd"/>
      <w:r w:rsidRPr="001671E4">
        <w:t xml:space="preserve"> közút kezelői engedélyek esetén a tulajdonosi hozzájárulás kiadása</w:t>
      </w:r>
    </w:p>
    <w:p w:rsidR="00BF1E5F" w:rsidRPr="001671E4" w:rsidRDefault="00BF1E5F" w:rsidP="00BF1E5F">
      <w:pPr>
        <w:ind w:left="180" w:hanging="180"/>
        <w:jc w:val="both"/>
      </w:pPr>
      <w:r w:rsidRPr="001671E4">
        <w:t xml:space="preserve">- a községi szabályozási terveknek megfelelő közműhálózatok – ivóvíz, közcsatorna, elektromosság, földgáz, telefon, kábeltévé, felszíni vízelvezetés, közút – létesítése esetén tulajdonosi jogok gyakorlása, hozzájárulások, nyilatkozatok megadása, </w:t>
      </w:r>
    </w:p>
    <w:p w:rsidR="00BF1E5F" w:rsidRPr="001671E4" w:rsidRDefault="00BF1E5F" w:rsidP="00BF1E5F">
      <w:pPr>
        <w:ind w:left="180" w:hanging="180"/>
        <w:jc w:val="both"/>
      </w:pPr>
      <w:r w:rsidRPr="001671E4">
        <w:t>- építéshatósági eljárások körében nyilatkozik – mint érintett ügyfél – az önkormányzati vagyont érintő ingatlanok szomszédságában történő engedélyek kiadásánál. A határozat tartalmát megismerve él az ügyfél jogával: lemond fellebbezési jogáról vagy fellebbezését nyújt be.</w:t>
      </w:r>
    </w:p>
    <w:p w:rsidR="00BF1E5F" w:rsidRPr="001671E4" w:rsidRDefault="00BF1E5F" w:rsidP="00BF1E5F">
      <w:pPr>
        <w:jc w:val="both"/>
      </w:pPr>
    </w:p>
    <w:p w:rsidR="00BF1E5F" w:rsidRPr="001671E4" w:rsidRDefault="00BF1E5F" w:rsidP="00BF1E5F">
      <w:pPr>
        <w:autoSpaceDE w:val="0"/>
        <w:autoSpaceDN w:val="0"/>
        <w:adjustRightInd w:val="0"/>
        <w:sectPr w:rsidR="00BF1E5F" w:rsidRPr="001671E4" w:rsidSect="00921548">
          <w:pgSz w:w="12240" w:h="15840"/>
          <w:pgMar w:top="1417" w:right="1417" w:bottom="1417" w:left="1417" w:header="708" w:footer="708" w:gutter="0"/>
          <w:cols w:space="708"/>
          <w:noEndnote/>
        </w:sectPr>
      </w:pPr>
    </w:p>
    <w:p w:rsidR="00BF1E5F" w:rsidRPr="001671E4" w:rsidRDefault="00BF1E5F" w:rsidP="00BF1E5F">
      <w:pPr>
        <w:jc w:val="both"/>
      </w:pPr>
      <w:r w:rsidRPr="001671E4">
        <w:lastRenderedPageBreak/>
        <w:t>1. függelék a 9 /2013. (VII.29.) önkormányzati rendelethez</w:t>
      </w:r>
    </w:p>
    <w:p w:rsidR="00BF1E5F" w:rsidRPr="001671E4" w:rsidRDefault="00BF1E5F" w:rsidP="00BF1E5F">
      <w:pPr>
        <w:autoSpaceDE w:val="0"/>
        <w:autoSpaceDN w:val="0"/>
        <w:adjustRightInd w:val="0"/>
        <w:spacing w:before="480" w:after="240"/>
        <w:jc w:val="center"/>
        <w:outlineLvl w:val="5"/>
      </w:pPr>
      <w:r w:rsidRPr="001671E4">
        <w:t>Dötk Önkormányzat Képviselőtestületének tagjai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3181"/>
        <w:gridCol w:w="5099"/>
      </w:tblGrid>
      <w:tr w:rsidR="00BF1E5F" w:rsidRPr="001671E4" w:rsidTr="00921548">
        <w:tc>
          <w:tcPr>
            <w:tcW w:w="1008" w:type="dxa"/>
          </w:tcPr>
          <w:p w:rsidR="00BF1E5F" w:rsidRPr="001671E4" w:rsidRDefault="00BF1E5F" w:rsidP="00921548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</w:p>
        </w:tc>
        <w:tc>
          <w:tcPr>
            <w:tcW w:w="3181" w:type="dxa"/>
          </w:tcPr>
          <w:p w:rsidR="00BF1E5F" w:rsidRPr="001671E4" w:rsidRDefault="00BF1E5F" w:rsidP="00921548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1671E4">
              <w:rPr>
                <w:b/>
                <w:iCs/>
              </w:rPr>
              <w:t>Tisztség</w:t>
            </w:r>
          </w:p>
        </w:tc>
        <w:tc>
          <w:tcPr>
            <w:tcW w:w="5099" w:type="dxa"/>
          </w:tcPr>
          <w:p w:rsidR="00BF1E5F" w:rsidRPr="001671E4" w:rsidRDefault="00BF1E5F" w:rsidP="00921548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1671E4">
              <w:rPr>
                <w:b/>
                <w:iCs/>
              </w:rPr>
              <w:t xml:space="preserve">Név </w:t>
            </w:r>
          </w:p>
          <w:p w:rsidR="00BF1E5F" w:rsidRPr="001671E4" w:rsidRDefault="00BF1E5F" w:rsidP="00921548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</w:p>
        </w:tc>
      </w:tr>
      <w:tr w:rsidR="00BF1E5F" w:rsidRPr="001671E4" w:rsidTr="00921548">
        <w:tc>
          <w:tcPr>
            <w:tcW w:w="1008" w:type="dxa"/>
          </w:tcPr>
          <w:p w:rsidR="00BF1E5F" w:rsidRPr="001671E4" w:rsidRDefault="00BF1E5F" w:rsidP="00921548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1671E4">
              <w:rPr>
                <w:b/>
                <w:iCs/>
              </w:rPr>
              <w:t>1</w:t>
            </w:r>
          </w:p>
        </w:tc>
        <w:tc>
          <w:tcPr>
            <w:tcW w:w="3181" w:type="dxa"/>
          </w:tcPr>
          <w:p w:rsidR="00BF1E5F" w:rsidRPr="001671E4" w:rsidRDefault="00BF1E5F" w:rsidP="00921548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1671E4">
              <w:rPr>
                <w:b/>
                <w:iCs/>
              </w:rPr>
              <w:t>polgármester</w:t>
            </w:r>
          </w:p>
        </w:tc>
        <w:tc>
          <w:tcPr>
            <w:tcW w:w="5099" w:type="dxa"/>
          </w:tcPr>
          <w:p w:rsidR="00BF1E5F" w:rsidRPr="001671E4" w:rsidRDefault="001671E4" w:rsidP="00921548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>
              <w:rPr>
                <w:b/>
                <w:iCs/>
              </w:rPr>
              <w:t>Takácsné Martincsevics Veronika</w:t>
            </w:r>
            <w:r w:rsidR="00BF1E5F" w:rsidRPr="001671E4">
              <w:rPr>
                <w:b/>
                <w:iCs/>
              </w:rPr>
              <w:t xml:space="preserve"> </w:t>
            </w:r>
          </w:p>
        </w:tc>
      </w:tr>
      <w:tr w:rsidR="00BF1E5F" w:rsidRPr="001671E4" w:rsidTr="00921548">
        <w:tc>
          <w:tcPr>
            <w:tcW w:w="1008" w:type="dxa"/>
          </w:tcPr>
          <w:p w:rsidR="00BF1E5F" w:rsidRPr="001671E4" w:rsidRDefault="00BF1E5F" w:rsidP="00921548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1671E4">
              <w:rPr>
                <w:b/>
                <w:iCs/>
              </w:rPr>
              <w:t>2</w:t>
            </w:r>
          </w:p>
        </w:tc>
        <w:tc>
          <w:tcPr>
            <w:tcW w:w="3181" w:type="dxa"/>
          </w:tcPr>
          <w:p w:rsidR="00BF1E5F" w:rsidRPr="001671E4" w:rsidRDefault="00BF1E5F" w:rsidP="00921548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1671E4">
              <w:rPr>
                <w:b/>
                <w:iCs/>
              </w:rPr>
              <w:t>alpolgármester</w:t>
            </w:r>
          </w:p>
        </w:tc>
        <w:tc>
          <w:tcPr>
            <w:tcW w:w="5099" w:type="dxa"/>
          </w:tcPr>
          <w:p w:rsidR="00BF1E5F" w:rsidRPr="001671E4" w:rsidRDefault="00BF1E5F" w:rsidP="00921548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proofErr w:type="spellStart"/>
            <w:r w:rsidRPr="001671E4">
              <w:rPr>
                <w:b/>
                <w:iCs/>
              </w:rPr>
              <w:t>Lóth</w:t>
            </w:r>
            <w:proofErr w:type="spellEnd"/>
            <w:r w:rsidRPr="001671E4">
              <w:rPr>
                <w:b/>
                <w:iCs/>
              </w:rPr>
              <w:t xml:space="preserve"> István</w:t>
            </w:r>
          </w:p>
        </w:tc>
      </w:tr>
      <w:tr w:rsidR="00BF1E5F" w:rsidRPr="001671E4" w:rsidTr="00921548">
        <w:tc>
          <w:tcPr>
            <w:tcW w:w="1008" w:type="dxa"/>
          </w:tcPr>
          <w:p w:rsidR="00BF1E5F" w:rsidRPr="001671E4" w:rsidRDefault="00BF1E5F" w:rsidP="00921548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1671E4">
              <w:rPr>
                <w:b/>
                <w:iCs/>
              </w:rPr>
              <w:t>4</w:t>
            </w:r>
          </w:p>
        </w:tc>
        <w:tc>
          <w:tcPr>
            <w:tcW w:w="3181" w:type="dxa"/>
          </w:tcPr>
          <w:p w:rsidR="00BF1E5F" w:rsidRPr="001671E4" w:rsidRDefault="00BF1E5F" w:rsidP="00921548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1671E4">
              <w:rPr>
                <w:b/>
                <w:iCs/>
              </w:rPr>
              <w:t>Képviselő</w:t>
            </w:r>
          </w:p>
        </w:tc>
        <w:tc>
          <w:tcPr>
            <w:tcW w:w="5099" w:type="dxa"/>
          </w:tcPr>
          <w:p w:rsidR="00BF1E5F" w:rsidRPr="001671E4" w:rsidRDefault="00BF1E5F" w:rsidP="00921548">
            <w:pPr>
              <w:autoSpaceDE w:val="0"/>
              <w:autoSpaceDN w:val="0"/>
              <w:adjustRightInd w:val="0"/>
              <w:spacing w:before="480" w:after="240"/>
              <w:jc w:val="center"/>
              <w:outlineLvl w:val="5"/>
              <w:rPr>
                <w:b/>
                <w:iCs/>
              </w:rPr>
            </w:pPr>
            <w:r w:rsidRPr="001671E4">
              <w:rPr>
                <w:b/>
                <w:iCs/>
              </w:rPr>
              <w:t>Németh Krisztián</w:t>
            </w:r>
          </w:p>
        </w:tc>
      </w:tr>
    </w:tbl>
    <w:p w:rsidR="005B1964" w:rsidRPr="001671E4" w:rsidRDefault="005B1964"/>
    <w:p w:rsidR="001671E4" w:rsidRPr="001671E4" w:rsidRDefault="001671E4"/>
    <w:sectPr w:rsidR="001671E4" w:rsidRPr="001671E4" w:rsidSect="005B1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548" w:rsidRDefault="00921548" w:rsidP="00822311">
      <w:r>
        <w:separator/>
      </w:r>
    </w:p>
  </w:endnote>
  <w:endnote w:type="continuationSeparator" w:id="0">
    <w:p w:rsidR="00921548" w:rsidRDefault="00921548" w:rsidP="00822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48" w:rsidRDefault="004F2836" w:rsidP="0092154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2154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21548" w:rsidRDefault="0092154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48" w:rsidRDefault="00921548" w:rsidP="00921548">
    <w:pPr>
      <w:tabs>
        <w:tab w:val="center" w:pos="4819"/>
        <w:tab w:val="right" w:pos="9355"/>
      </w:tabs>
      <w:ind w:right="-212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548" w:rsidRDefault="00921548" w:rsidP="00822311">
      <w:r>
        <w:separator/>
      </w:r>
    </w:p>
  </w:footnote>
  <w:footnote w:type="continuationSeparator" w:id="0">
    <w:p w:rsidR="00921548" w:rsidRDefault="00921548" w:rsidP="00822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961"/>
    <w:multiLevelType w:val="hybridMultilevel"/>
    <w:tmpl w:val="20CC8314"/>
    <w:lvl w:ilvl="0" w:tplc="F4B8FD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64114"/>
    <w:multiLevelType w:val="hybridMultilevel"/>
    <w:tmpl w:val="811203A8"/>
    <w:name w:val="WW8Num1222222222222222"/>
    <w:lvl w:ilvl="0" w:tplc="91D2CBC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hint="default"/>
        <w:b w:val="0"/>
        <w:i w:val="0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01771E"/>
    <w:multiLevelType w:val="hybridMultilevel"/>
    <w:tmpl w:val="5806623C"/>
    <w:lvl w:ilvl="0" w:tplc="780CDE3C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E5F"/>
    <w:rsid w:val="000B2C1F"/>
    <w:rsid w:val="001671E4"/>
    <w:rsid w:val="00271A93"/>
    <w:rsid w:val="004F2836"/>
    <w:rsid w:val="005B1964"/>
    <w:rsid w:val="00651DB2"/>
    <w:rsid w:val="00822311"/>
    <w:rsid w:val="00921548"/>
    <w:rsid w:val="009A0402"/>
    <w:rsid w:val="00AC1CF0"/>
    <w:rsid w:val="00BF1E5F"/>
    <w:rsid w:val="00D91258"/>
    <w:rsid w:val="00DC251E"/>
    <w:rsid w:val="00E4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1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F1E5F"/>
    <w:pPr>
      <w:keepNext/>
      <w:jc w:val="both"/>
      <w:outlineLvl w:val="0"/>
    </w:pPr>
    <w:rPr>
      <w:sz w:val="32"/>
      <w:szCs w:val="20"/>
    </w:rPr>
  </w:style>
  <w:style w:type="paragraph" w:styleId="Cmsor4">
    <w:name w:val="heading 4"/>
    <w:basedOn w:val="Norml"/>
    <w:next w:val="Norml"/>
    <w:link w:val="Cmsor4Char"/>
    <w:qFormat/>
    <w:rsid w:val="00BF1E5F"/>
    <w:pPr>
      <w:keepNext/>
      <w:jc w:val="center"/>
      <w:outlineLvl w:val="3"/>
    </w:pPr>
    <w:rPr>
      <w:b/>
      <w:i/>
      <w:sz w:val="16"/>
      <w:szCs w:val="20"/>
    </w:rPr>
  </w:style>
  <w:style w:type="paragraph" w:styleId="Cmsor5">
    <w:name w:val="heading 5"/>
    <w:basedOn w:val="Norml"/>
    <w:next w:val="Norml"/>
    <w:link w:val="Cmsor5Char"/>
    <w:qFormat/>
    <w:rsid w:val="00BF1E5F"/>
    <w:pPr>
      <w:keepNext/>
      <w:jc w:val="center"/>
      <w:outlineLvl w:val="4"/>
    </w:pPr>
    <w:rPr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F1E5F"/>
    <w:rPr>
      <w:rFonts w:ascii="Times New Roman" w:eastAsia="Times New Roman" w:hAnsi="Times New Roman" w:cs="Times New Roman"/>
      <w:sz w:val="32"/>
      <w:szCs w:val="20"/>
    </w:rPr>
  </w:style>
  <w:style w:type="character" w:customStyle="1" w:styleId="Cmsor4Char">
    <w:name w:val="Címsor 4 Char"/>
    <w:basedOn w:val="Bekezdsalapbettpusa"/>
    <w:link w:val="Cmsor4"/>
    <w:rsid w:val="00BF1E5F"/>
    <w:rPr>
      <w:rFonts w:ascii="Times New Roman" w:eastAsia="Times New Roman" w:hAnsi="Times New Roman" w:cs="Times New Roman"/>
      <w:b/>
      <w:i/>
      <w:sz w:val="16"/>
      <w:szCs w:val="20"/>
    </w:rPr>
  </w:style>
  <w:style w:type="character" w:customStyle="1" w:styleId="Cmsor5Char">
    <w:name w:val="Címsor 5 Char"/>
    <w:basedOn w:val="Bekezdsalapbettpusa"/>
    <w:link w:val="Cmsor5"/>
    <w:rsid w:val="00BF1E5F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Szvegtrzs">
    <w:name w:val="Body Text"/>
    <w:basedOn w:val="Norml"/>
    <w:link w:val="SzvegtrzsChar"/>
    <w:rsid w:val="00BF1E5F"/>
    <w:pPr>
      <w:jc w:val="both"/>
    </w:pPr>
    <w:rPr>
      <w:rFonts w:ascii="Arial" w:hAnsi="Arial"/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BF1E5F"/>
    <w:rPr>
      <w:rFonts w:ascii="Arial" w:eastAsia="Times New Roman" w:hAnsi="Arial" w:cs="Times New Roman"/>
      <w:b/>
      <w:sz w:val="24"/>
      <w:szCs w:val="20"/>
    </w:rPr>
  </w:style>
  <w:style w:type="character" w:styleId="Hiperhivatkozs">
    <w:name w:val="Hyperlink"/>
    <w:rsid w:val="00BF1E5F"/>
    <w:rPr>
      <w:color w:val="0000FF"/>
      <w:u w:val="single"/>
    </w:rPr>
  </w:style>
  <w:style w:type="paragraph" w:styleId="llb">
    <w:name w:val="footer"/>
    <w:basedOn w:val="Norml"/>
    <w:link w:val="llbChar"/>
    <w:rsid w:val="00BF1E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F1E5F"/>
    <w:rPr>
      <w:rFonts w:ascii="Times New Roman" w:eastAsia="Times New Roman" w:hAnsi="Times New Roman" w:cs="Times New Roman"/>
      <w:sz w:val="24"/>
      <w:szCs w:val="24"/>
    </w:rPr>
  </w:style>
  <w:style w:type="character" w:styleId="Oldalszm">
    <w:name w:val="page number"/>
    <w:basedOn w:val="Bekezdsalapbettpusa"/>
    <w:rsid w:val="00BF1E5F"/>
  </w:style>
  <w:style w:type="paragraph" w:styleId="Listaszerbekezds">
    <w:name w:val="List Paragraph"/>
    <w:basedOn w:val="Norml"/>
    <w:uiPriority w:val="34"/>
    <w:qFormat/>
    <w:rsid w:val="00BF1E5F"/>
    <w:pPr>
      <w:ind w:left="708"/>
    </w:pPr>
    <w:rPr>
      <w:sz w:val="20"/>
      <w:szCs w:val="20"/>
    </w:rPr>
  </w:style>
  <w:style w:type="paragraph" w:styleId="Cm">
    <w:name w:val="Title"/>
    <w:basedOn w:val="Norml"/>
    <w:link w:val="CmChar"/>
    <w:qFormat/>
    <w:rsid w:val="00BF1E5F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BF1E5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">
    <w:name w:val="Body text_"/>
    <w:basedOn w:val="Bekezdsalapbettpusa"/>
    <w:link w:val="Bodytext0"/>
    <w:rsid w:val="00BF1E5F"/>
    <w:rPr>
      <w:shd w:val="clear" w:color="auto" w:fill="FFFFFF"/>
    </w:rPr>
  </w:style>
  <w:style w:type="paragraph" w:customStyle="1" w:styleId="Bodytext0">
    <w:name w:val="Body text"/>
    <w:basedOn w:val="Norml"/>
    <w:link w:val="Bodytext"/>
    <w:rsid w:val="00BF1E5F"/>
    <w:pPr>
      <w:shd w:val="clear" w:color="auto" w:fill="FFFFFF"/>
      <w:spacing w:before="180" w:after="180" w:line="274" w:lineRule="exact"/>
      <w:ind w:hanging="180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13</Pages>
  <Words>2913</Words>
  <Characters>20103</Characters>
  <Application>Microsoft Office Word</Application>
  <DocSecurity>0</DocSecurity>
  <Lines>167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4</cp:revision>
  <dcterms:created xsi:type="dcterms:W3CDTF">2017-02-14T07:51:00Z</dcterms:created>
  <dcterms:modified xsi:type="dcterms:W3CDTF">2017-03-09T09:01:00Z</dcterms:modified>
</cp:coreProperties>
</file>