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E0" w:rsidRDefault="00AC48E0" w:rsidP="00AC48E0">
      <w:pPr>
        <w:rPr>
          <w:b/>
          <w:i/>
        </w:rPr>
      </w:pPr>
    </w:p>
    <w:p w:rsidR="003D2336" w:rsidRDefault="003D2336" w:rsidP="003D2336">
      <w:pPr>
        <w:rPr>
          <w:b/>
          <w:i/>
        </w:rPr>
      </w:pPr>
    </w:p>
    <w:p w:rsidR="00BB12A9" w:rsidRDefault="00AC48E0" w:rsidP="00BB12A9">
      <w:pPr>
        <w:jc w:val="right"/>
        <w:rPr>
          <w:b/>
          <w:i/>
        </w:rPr>
      </w:pPr>
      <w:r>
        <w:rPr>
          <w:b/>
          <w:i/>
        </w:rPr>
        <w:t>1</w:t>
      </w:r>
      <w:r w:rsidR="00BB12A9" w:rsidRPr="00BB12A9">
        <w:rPr>
          <w:b/>
          <w:i/>
        </w:rPr>
        <w:t xml:space="preserve">. számú melléklet </w:t>
      </w:r>
    </w:p>
    <w:p w:rsidR="002B2D25" w:rsidRPr="00BB12A9" w:rsidRDefault="002B2D25" w:rsidP="00BB12A9">
      <w:pPr>
        <w:jc w:val="right"/>
        <w:rPr>
          <w:b/>
          <w:i/>
        </w:rPr>
      </w:pPr>
    </w:p>
    <w:p w:rsidR="00BB12A9" w:rsidRDefault="00BB12A9" w:rsidP="00BB12A9"/>
    <w:p w:rsidR="00BB12A9" w:rsidRPr="00BB12A9" w:rsidRDefault="00BB12A9" w:rsidP="00BB12A9">
      <w:pPr>
        <w:pStyle w:val="Cmsor5"/>
        <w:rPr>
          <w:b/>
        </w:rPr>
      </w:pPr>
      <w:r w:rsidRPr="00BB12A9">
        <w:rPr>
          <w:b/>
        </w:rPr>
        <w:t>A KÉPVISELŐ-TESTÜLET ÁTRUHÁZOTT HATÁSKÖREI</w:t>
      </w:r>
    </w:p>
    <w:p w:rsidR="00BB12A9" w:rsidRDefault="00BB12A9" w:rsidP="00BB12A9">
      <w:pPr>
        <w:pStyle w:val="Cmsor5"/>
      </w:pPr>
    </w:p>
    <w:p w:rsidR="00BB12A9" w:rsidRPr="002B2D25" w:rsidRDefault="00BB12A9" w:rsidP="002B2D25">
      <w:pPr>
        <w:jc w:val="center"/>
        <w:rPr>
          <w:b/>
        </w:rPr>
      </w:pPr>
      <w:r>
        <w:rPr>
          <w:b/>
        </w:rPr>
        <w:t>I.</w:t>
      </w:r>
    </w:p>
    <w:p w:rsidR="00BB12A9" w:rsidRDefault="00BB12A9" w:rsidP="00BB12A9">
      <w:pPr>
        <w:jc w:val="center"/>
        <w:rPr>
          <w:b/>
          <w:u w:val="single"/>
        </w:rPr>
      </w:pPr>
      <w:r>
        <w:rPr>
          <w:b/>
          <w:u w:val="single"/>
        </w:rPr>
        <w:t xml:space="preserve">Jogi és </w:t>
      </w:r>
      <w:proofErr w:type="gramStart"/>
      <w:r>
        <w:rPr>
          <w:b/>
          <w:u w:val="single"/>
        </w:rPr>
        <w:t>Ügyrendi  Bizottság</w:t>
      </w:r>
      <w:r w:rsidR="00EE1E06">
        <w:rPr>
          <w:b/>
          <w:u w:val="single"/>
        </w:rPr>
        <w:t>ra</w:t>
      </w:r>
      <w:proofErr w:type="gramEnd"/>
    </w:p>
    <w:p w:rsidR="00BB12A9" w:rsidRDefault="00BB12A9" w:rsidP="00BB12A9"/>
    <w:p w:rsidR="00BB12A9" w:rsidRDefault="003D2336" w:rsidP="00BB12A9">
      <w:pPr>
        <w:numPr>
          <w:ilvl w:val="0"/>
          <w:numId w:val="1"/>
        </w:numPr>
        <w:jc w:val="both"/>
      </w:pPr>
      <w:r>
        <w:t>a</w:t>
      </w:r>
      <w:r w:rsidR="00BB12A9">
        <w:t xml:space="preserve"> képviselő-testület által</w:t>
      </w:r>
      <w:r>
        <w:t xml:space="preserve"> meghatározott előterjesztések</w:t>
      </w:r>
      <w:r w:rsidR="00BB12A9">
        <w:t xml:space="preserve"> elkészít</w:t>
      </w:r>
      <w:r>
        <w:t>ése</w:t>
      </w:r>
      <w:r w:rsidR="00BB12A9">
        <w:t xml:space="preserve"> és a bizottság állásfoglalásával a képviselő-testület elé</w:t>
      </w:r>
      <w:r w:rsidRPr="003D2336">
        <w:t xml:space="preserve"> </w:t>
      </w:r>
      <w:r>
        <w:t>terjesztése</w:t>
      </w:r>
      <w:r w:rsidR="00BB12A9">
        <w:t>;</w:t>
      </w:r>
    </w:p>
    <w:p w:rsidR="00BB12A9" w:rsidRDefault="003D2336" w:rsidP="00BB12A9">
      <w:pPr>
        <w:numPr>
          <w:ilvl w:val="0"/>
          <w:numId w:val="1"/>
        </w:numPr>
        <w:jc w:val="both"/>
      </w:pPr>
      <w:r>
        <w:t>ö</w:t>
      </w:r>
      <w:r w:rsidR="00BB12A9">
        <w:t>sszeférhetetlenség vizsgálata;</w:t>
      </w:r>
    </w:p>
    <w:p w:rsidR="00BB12A9" w:rsidRDefault="003D2336" w:rsidP="00BB12A9">
      <w:pPr>
        <w:numPr>
          <w:ilvl w:val="0"/>
          <w:numId w:val="1"/>
        </w:numPr>
        <w:jc w:val="both"/>
      </w:pPr>
      <w:r>
        <w:t>v</w:t>
      </w:r>
      <w:r w:rsidR="00BB12A9">
        <w:t>agyonnyilatkozatok nyilvántartása;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Szervezeti és Működési Szabályzat előzetes tárgyalása, bizottsági állásfoglalással képviselő-testület elé terjesztése;</w:t>
      </w:r>
    </w:p>
    <w:p w:rsidR="009D2CE7" w:rsidRDefault="009D2CE7" w:rsidP="00BB12A9">
      <w:pPr>
        <w:numPr>
          <w:ilvl w:val="0"/>
          <w:numId w:val="1"/>
        </w:numPr>
        <w:jc w:val="both"/>
      </w:pPr>
      <w:r>
        <w:t>javaslat a polgármester illetményének és költségtérítésének megállapítására.</w:t>
      </w:r>
    </w:p>
    <w:p w:rsidR="00BB12A9" w:rsidRDefault="00BB12A9" w:rsidP="00BB12A9">
      <w:pPr>
        <w:jc w:val="both"/>
      </w:pPr>
    </w:p>
    <w:p w:rsidR="00BB12A9" w:rsidRPr="002B2D25" w:rsidRDefault="00BB12A9" w:rsidP="002B2D25">
      <w:pPr>
        <w:jc w:val="center"/>
        <w:rPr>
          <w:b/>
        </w:rPr>
      </w:pPr>
      <w:r>
        <w:rPr>
          <w:b/>
        </w:rPr>
        <w:t>II.</w:t>
      </w:r>
    </w:p>
    <w:p w:rsidR="00BB12A9" w:rsidRPr="00BB12A9" w:rsidRDefault="00BB12A9" w:rsidP="00BB12A9">
      <w:pPr>
        <w:pStyle w:val="Cmsor5"/>
        <w:rPr>
          <w:b/>
        </w:rPr>
      </w:pPr>
      <w:proofErr w:type="gramStart"/>
      <w:r>
        <w:rPr>
          <w:b/>
        </w:rPr>
        <w:t xml:space="preserve">Gazdasági  </w:t>
      </w:r>
      <w:r w:rsidRPr="00BB12A9">
        <w:rPr>
          <w:b/>
        </w:rPr>
        <w:t>Bizottság</w:t>
      </w:r>
      <w:r w:rsidR="00EE1E06">
        <w:rPr>
          <w:b/>
        </w:rPr>
        <w:t>ra</w:t>
      </w:r>
      <w:proofErr w:type="gramEnd"/>
    </w:p>
    <w:p w:rsidR="00BB12A9" w:rsidRDefault="00BB12A9" w:rsidP="00BB12A9">
      <w:pPr>
        <w:pStyle w:val="Cmsor5"/>
        <w:jc w:val="both"/>
        <w:rPr>
          <w:u w:val="none"/>
        </w:rPr>
      </w:pPr>
    </w:p>
    <w:p w:rsidR="00BB12A9" w:rsidRDefault="00BB12A9" w:rsidP="00BB12A9">
      <w:pPr>
        <w:jc w:val="both"/>
      </w:pPr>
    </w:p>
    <w:p w:rsidR="001414F5" w:rsidRPr="0036460A" w:rsidRDefault="0036460A" w:rsidP="001414F5">
      <w:pPr>
        <w:numPr>
          <w:ilvl w:val="0"/>
          <w:numId w:val="1"/>
        </w:numPr>
        <w:jc w:val="both"/>
      </w:pPr>
      <w:r>
        <w:t>Véleményezi az önkormányzat költségvetési koncepcióját, költségvetés</w:t>
      </w:r>
      <w:r w:rsidR="001414F5">
        <w:t>i rendelet-</w:t>
      </w:r>
      <w:r>
        <w:t xml:space="preserve"> tervezeteit</w:t>
      </w:r>
      <w:r w:rsidR="001414F5">
        <w:t>, a költségvetés végrehajtásáról szóló beszámolókat és rendelet-tervezeteket,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Javaslat</w:t>
      </w:r>
      <w:r w:rsidR="001414F5">
        <w:t>ot tesz</w:t>
      </w:r>
      <w:r>
        <w:t xml:space="preserve"> a közszolgáltatásban nélkülözhető vagyon – két évet meg nem haladó – határozott időtartamú bérbeadás útján történő hasznosításra;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Javaslat</w:t>
      </w:r>
      <w:r w:rsidR="001414F5">
        <w:t>ot tesz</w:t>
      </w:r>
      <w:r>
        <w:t xml:space="preserve"> a 100.000 Ft értéket m</w:t>
      </w:r>
      <w:r w:rsidR="001414F5">
        <w:t>eg nem haladó ingó vagyontárgy</w:t>
      </w:r>
      <w:r>
        <w:t>, vagyonértékű jog értékesítésére;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Javaslat</w:t>
      </w:r>
      <w:r w:rsidR="001414F5">
        <w:t>ot tesz</w:t>
      </w:r>
      <w:r>
        <w:t xml:space="preserve"> a</w:t>
      </w:r>
      <w:r w:rsidR="001414F5">
        <w:t>z</w:t>
      </w:r>
      <w:r>
        <w:t xml:space="preserve"> </w:t>
      </w:r>
      <w:r w:rsidR="003D2336">
        <w:t>5</w:t>
      </w:r>
      <w:r>
        <w:t>0.000 Ft – a számviteli szabályok szerint számított – egyedi értéket meghaladó elavult ingóságok értékesítésére;</w:t>
      </w:r>
    </w:p>
    <w:p w:rsidR="00BB12A9" w:rsidRDefault="001414F5" w:rsidP="00BB12A9">
      <w:pPr>
        <w:numPr>
          <w:ilvl w:val="0"/>
          <w:numId w:val="1"/>
        </w:numPr>
        <w:jc w:val="both"/>
      </w:pPr>
      <w:r>
        <w:t>Véleményezi a b</w:t>
      </w:r>
      <w:r w:rsidR="00BB12A9">
        <w:t>iztosítási szerződések</w:t>
      </w:r>
      <w:r>
        <w:t>et</w:t>
      </w:r>
      <w:r w:rsidR="00BB12A9">
        <w:t>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 xml:space="preserve">Az önkormányzat költségvetésének jóváhagyását követően </w:t>
      </w:r>
      <w:r w:rsidR="001414F5">
        <w:t xml:space="preserve">előkészíti </w:t>
      </w:r>
      <w:r>
        <w:t>az éves közbeszerzési terv</w:t>
      </w:r>
      <w:r w:rsidR="001414F5">
        <w:t>et</w:t>
      </w:r>
      <w:r>
        <w:t>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Az elkészített közbe</w:t>
      </w:r>
      <w:r w:rsidR="003D2336">
        <w:t>szerzési ütemterv</w:t>
      </w:r>
      <w:r w:rsidR="006744FD">
        <w:t>et</w:t>
      </w:r>
      <w:r w:rsidR="003D2336">
        <w:t xml:space="preserve"> továbbít</w:t>
      </w:r>
      <w:r w:rsidR="001414F5">
        <w:t>ja</w:t>
      </w:r>
      <w:r>
        <w:t xml:space="preserve"> a Jegyzőnek;</w:t>
      </w:r>
    </w:p>
    <w:p w:rsidR="00BB12A9" w:rsidRDefault="001414F5" w:rsidP="00BB12A9">
      <w:pPr>
        <w:numPr>
          <w:ilvl w:val="0"/>
          <w:numId w:val="1"/>
        </w:numPr>
        <w:jc w:val="both"/>
      </w:pPr>
      <w:r>
        <w:t>Á</w:t>
      </w:r>
      <w:r w:rsidR="00BB12A9">
        <w:t>ltalános felelősség terheli a közbeszerzési eljárás törvényesség</w:t>
      </w:r>
      <w:r w:rsidR="0036460A">
        <w:t>ének</w:t>
      </w:r>
      <w:r w:rsidR="00BB12A9">
        <w:t xml:space="preserve"> biztosításáért. A Bizottság tagjai a törvényesség biztosításával kapcsolatos észrevételeiket </w:t>
      </w:r>
      <w:r w:rsidR="0036460A">
        <w:t xml:space="preserve">kötelesek </w:t>
      </w:r>
      <w:r w:rsidR="00BB12A9">
        <w:t>a Jegyző tudomására hozni a szükséges intézkedések megtétele érdekében.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 xml:space="preserve">A Bizottság </w:t>
      </w:r>
      <w:r w:rsidR="0036460A">
        <w:t xml:space="preserve">közbeszerzéssel kapcsolatos részletes </w:t>
      </w:r>
      <w:r>
        <w:t xml:space="preserve">feladatait, valamint azokat a tevékenységeket, melyek ellátásába a bizottság bevonható, </w:t>
      </w:r>
      <w:r w:rsidR="001414F5">
        <w:t>Kadarkút Város</w:t>
      </w:r>
      <w:r>
        <w:t xml:space="preserve"> Közbeszerzési Szabályzat</w:t>
      </w:r>
      <w:r w:rsidR="001414F5">
        <w:t>ának</w:t>
      </w:r>
      <w:r>
        <w:t xml:space="preserve"> II. része határozza meg.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Javaslat</w:t>
      </w:r>
      <w:r w:rsidR="001414F5">
        <w:t>ot tesz</w:t>
      </w:r>
      <w:r>
        <w:t xml:space="preserve"> helyi jelentőségű természeti értékek védelmére;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Javaslattétel állati hullák áthelyezésére;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A képviselő-testület</w:t>
      </w:r>
      <w:r w:rsidR="0036460A">
        <w:t xml:space="preserve"> részére javaslat</w:t>
      </w:r>
      <w:r>
        <w:t xml:space="preserve"> t</w:t>
      </w:r>
      <w:r w:rsidR="0036460A">
        <w:t>étel</w:t>
      </w:r>
      <w:r>
        <w:t xml:space="preserve"> az önkormányzati területek fásításáról;</w:t>
      </w:r>
    </w:p>
    <w:p w:rsidR="00BB12A9" w:rsidRDefault="0036460A" w:rsidP="00BB12A9">
      <w:pPr>
        <w:numPr>
          <w:ilvl w:val="0"/>
          <w:numId w:val="1"/>
        </w:numPr>
        <w:jc w:val="both"/>
      </w:pPr>
      <w:r>
        <w:t xml:space="preserve">Javaslat </w:t>
      </w:r>
      <w:r w:rsidR="00BB12A9">
        <w:t>a külterületi utak állapotából adódó feladatokra;</w:t>
      </w:r>
    </w:p>
    <w:p w:rsidR="00BB12A9" w:rsidRPr="0036460A" w:rsidRDefault="00BB12A9" w:rsidP="00BB12A9">
      <w:pPr>
        <w:numPr>
          <w:ilvl w:val="0"/>
          <w:numId w:val="1"/>
        </w:numPr>
        <w:jc w:val="both"/>
        <w:rPr>
          <w:color w:val="FF0000"/>
        </w:rPr>
      </w:pPr>
      <w:r>
        <w:t xml:space="preserve">Együttműködik a mezőgazdasági termelők érdekében a </w:t>
      </w:r>
      <w:r w:rsidR="001414F5">
        <w:rPr>
          <w:color w:val="FF0000"/>
        </w:rPr>
        <w:t>falugazdássza</w:t>
      </w:r>
      <w:r w:rsidRPr="0036460A">
        <w:rPr>
          <w:color w:val="FF0000"/>
        </w:rPr>
        <w:t>l;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Elemzi és értékeli a város területének környezetvédelmi állapotát, javaslatot tesz</w:t>
      </w:r>
      <w:r w:rsidR="0036460A">
        <w:t xml:space="preserve"> annak</w:t>
      </w:r>
      <w:r w:rsidR="0036460A" w:rsidRPr="0036460A">
        <w:t xml:space="preserve"> </w:t>
      </w:r>
      <w:r w:rsidR="0036460A">
        <w:t>javítására</w:t>
      </w:r>
      <w:r>
        <w:t>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Véleményezi az önkormányzat mezőgazdasággal és környezetvédelemmel kapcsolatos rendelet-tervezeteit, előkészítésükben részt vesz;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 xml:space="preserve">Véleményezi a környezetvédelmi társulásba történő csatlakozást, </w:t>
      </w:r>
      <w:r w:rsidR="001414F5">
        <w:t xml:space="preserve">ill. </w:t>
      </w:r>
      <w:r>
        <w:t>erre javaslatot tesz.</w:t>
      </w:r>
    </w:p>
    <w:p w:rsidR="00BB12A9" w:rsidRDefault="00BB12A9" w:rsidP="00BB12A9">
      <w:pPr>
        <w:jc w:val="both"/>
      </w:pPr>
    </w:p>
    <w:p w:rsidR="00BB12A9" w:rsidRDefault="00BB12A9" w:rsidP="009D2CE7">
      <w:pPr>
        <w:jc w:val="center"/>
        <w:rPr>
          <w:b/>
        </w:rPr>
      </w:pPr>
      <w:r>
        <w:rPr>
          <w:b/>
        </w:rPr>
        <w:t>III.</w:t>
      </w:r>
    </w:p>
    <w:p w:rsidR="00BB12A9" w:rsidRDefault="00BB12A9" w:rsidP="00BB12A9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Humánügyi  Bizottság</w:t>
      </w:r>
      <w:r w:rsidR="00EE1E06">
        <w:rPr>
          <w:b/>
          <w:u w:val="single"/>
        </w:rPr>
        <w:t>ra</w:t>
      </w:r>
      <w:proofErr w:type="gramEnd"/>
    </w:p>
    <w:p w:rsidR="00BB12A9" w:rsidRDefault="00BB12A9" w:rsidP="00BB12A9">
      <w:pPr>
        <w:jc w:val="both"/>
      </w:pPr>
    </w:p>
    <w:p w:rsidR="00BB12A9" w:rsidRDefault="00BB12A9" w:rsidP="00BB12A9">
      <w:pPr>
        <w:numPr>
          <w:ilvl w:val="0"/>
          <w:numId w:val="1"/>
        </w:numPr>
        <w:jc w:val="both"/>
      </w:pPr>
      <w:r>
        <w:t>Méltányossági ápolási díj jogosultság megállapítása, az ápolási díj összegének megállapítása, megszüntetése, évenkénti felülvizsgálata, jogtalanul felvett díj visszafizetésére kötelezése;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Közterületek tisztántartása, rágcsáló irtás elrendelése;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Szociális jellegű önkormányzati bérlakások bérbeadásának véleményezése.</w:t>
      </w:r>
    </w:p>
    <w:p w:rsidR="00BB12A9" w:rsidRPr="00E6352A" w:rsidRDefault="00BB12A9" w:rsidP="00BB12A9">
      <w:pPr>
        <w:numPr>
          <w:ilvl w:val="0"/>
          <w:numId w:val="2"/>
        </w:numPr>
        <w:jc w:val="both"/>
        <w:rPr>
          <w:color w:val="FF0000"/>
        </w:rPr>
      </w:pPr>
      <w:r w:rsidRPr="00E6352A">
        <w:rPr>
          <w:color w:val="FF0000"/>
        </w:rPr>
        <w:t>N</w:t>
      </w:r>
      <w:r w:rsidR="00E6352A" w:rsidRPr="00E6352A">
        <w:rPr>
          <w:color w:val="FF0000"/>
        </w:rPr>
        <w:t>evelési, oktatási intézménnyel</w:t>
      </w:r>
      <w:r w:rsidRPr="00E6352A">
        <w:rPr>
          <w:color w:val="FF0000"/>
        </w:rPr>
        <w:t>, művelődési intézménnyel (</w:t>
      </w:r>
      <w:r w:rsidR="009D2CE7" w:rsidRPr="00E6352A">
        <w:rPr>
          <w:color w:val="FF0000"/>
        </w:rPr>
        <w:t xml:space="preserve">Óvoda, </w:t>
      </w:r>
      <w:r w:rsidRPr="00E6352A">
        <w:rPr>
          <w:color w:val="FF0000"/>
        </w:rPr>
        <w:t>id</w:t>
      </w:r>
      <w:r w:rsidR="009D2CE7" w:rsidRPr="00E6352A">
        <w:rPr>
          <w:color w:val="FF0000"/>
        </w:rPr>
        <w:t xml:space="preserve">. </w:t>
      </w:r>
      <w:proofErr w:type="spellStart"/>
      <w:r w:rsidR="009D2CE7" w:rsidRPr="00E6352A">
        <w:rPr>
          <w:color w:val="FF0000"/>
        </w:rPr>
        <w:t>Kapoli</w:t>
      </w:r>
      <w:proofErr w:type="spellEnd"/>
      <w:r w:rsidR="009D2CE7" w:rsidRPr="00E6352A">
        <w:rPr>
          <w:color w:val="FF0000"/>
        </w:rPr>
        <w:t xml:space="preserve"> Antal Művelődési Ház,</w:t>
      </w:r>
      <w:r w:rsidRPr="00E6352A">
        <w:rPr>
          <w:color w:val="FF0000"/>
        </w:rPr>
        <w:t xml:space="preserve"> Könyvtár) kapcsolatos ügyek, ezen intézmények házirendjének, alapító okiratának, szervezeti és működési szabályzatának, pedagógiai programjának, minőségirányítási programjának, stb. véleményezése;</w:t>
      </w:r>
    </w:p>
    <w:p w:rsidR="00BB12A9" w:rsidRDefault="00E6352A" w:rsidP="00BB12A9">
      <w:pPr>
        <w:numPr>
          <w:ilvl w:val="0"/>
          <w:numId w:val="2"/>
        </w:numPr>
        <w:jc w:val="both"/>
      </w:pPr>
      <w:r>
        <w:t>Nevelési, oktatási intézmény</w:t>
      </w:r>
      <w:r w:rsidR="00BB12A9">
        <w:t>, művelődési ház és a könyvtár éves pénzügyi tervének véleményezése;</w:t>
      </w:r>
    </w:p>
    <w:p w:rsidR="00BB12A9" w:rsidRPr="00E6352A" w:rsidRDefault="00E6352A" w:rsidP="00BB12A9">
      <w:pPr>
        <w:numPr>
          <w:ilvl w:val="0"/>
          <w:numId w:val="2"/>
        </w:numPr>
        <w:jc w:val="both"/>
        <w:rPr>
          <w:color w:val="FF0000"/>
        </w:rPr>
      </w:pPr>
      <w:r w:rsidRPr="00E6352A">
        <w:rPr>
          <w:color w:val="FF0000"/>
        </w:rPr>
        <w:t xml:space="preserve">Az óvodavezetői, </w:t>
      </w:r>
      <w:r w:rsidR="00BB12A9" w:rsidRPr="00E6352A">
        <w:rPr>
          <w:color w:val="FF0000"/>
        </w:rPr>
        <w:t>művelődési ház igazgatói</w:t>
      </w:r>
      <w:r w:rsidRPr="00E6352A">
        <w:rPr>
          <w:color w:val="FF0000"/>
        </w:rPr>
        <w:t>, és könyvtárvezetői pályázatok</w:t>
      </w:r>
      <w:r w:rsidR="00BB12A9" w:rsidRPr="00E6352A">
        <w:rPr>
          <w:color w:val="FF0000"/>
        </w:rPr>
        <w:t xml:space="preserve"> </w:t>
      </w:r>
      <w:r w:rsidRPr="00E6352A">
        <w:rPr>
          <w:color w:val="FF0000"/>
        </w:rPr>
        <w:t>véleményezése</w:t>
      </w:r>
      <w:r w:rsidR="00BB12A9" w:rsidRPr="00E6352A">
        <w:rPr>
          <w:color w:val="FF0000"/>
        </w:rPr>
        <w:t>;</w:t>
      </w:r>
    </w:p>
    <w:p w:rsidR="00BB12A9" w:rsidRDefault="009D2CE7" w:rsidP="00BB12A9">
      <w:pPr>
        <w:numPr>
          <w:ilvl w:val="0"/>
          <w:numId w:val="2"/>
        </w:numPr>
        <w:jc w:val="both"/>
      </w:pPr>
      <w:r>
        <w:t>A nevelési-</w:t>
      </w:r>
      <w:r w:rsidR="00BB12A9">
        <w:t>oktatási intézmén</w:t>
      </w:r>
      <w:r>
        <w:t>y</w:t>
      </w:r>
      <w:r w:rsidR="00BB12A9">
        <w:t>, művelődési ház és a könyvtár munkájáról, valamint a sporttevékenységről szóló beszámolók véleményezése;</w:t>
      </w:r>
    </w:p>
    <w:p w:rsidR="00BB12A9" w:rsidRDefault="00BB12A9" w:rsidP="00BB12A9">
      <w:pPr>
        <w:numPr>
          <w:ilvl w:val="0"/>
          <w:numId w:val="2"/>
        </w:numPr>
        <w:jc w:val="both"/>
      </w:pPr>
      <w:r>
        <w:t>Javaslattétel a művelődési intézmény és könyvtár nyitvatartási idejére;</w:t>
      </w:r>
    </w:p>
    <w:p w:rsidR="00BB12A9" w:rsidRDefault="009D2CE7" w:rsidP="00BB12A9">
      <w:pPr>
        <w:numPr>
          <w:ilvl w:val="0"/>
          <w:numId w:val="2"/>
        </w:numPr>
        <w:jc w:val="both"/>
      </w:pPr>
      <w:r>
        <w:t>Oktatási-</w:t>
      </w:r>
      <w:r w:rsidR="00BB12A9">
        <w:t>nevelési, kulturális tárgyú támogatások, ösztöndíjak véleményezése;</w:t>
      </w:r>
    </w:p>
    <w:p w:rsidR="00BB12A9" w:rsidRDefault="00BB12A9" w:rsidP="00BB12A9">
      <w:pPr>
        <w:numPr>
          <w:ilvl w:val="0"/>
          <w:numId w:val="2"/>
        </w:numPr>
        <w:jc w:val="both"/>
      </w:pPr>
      <w:r>
        <w:t>Kulturális tárgyú rendezvények előkészítése (pl.: városnap);</w:t>
      </w:r>
    </w:p>
    <w:p w:rsidR="00BB12A9" w:rsidRDefault="00BB12A9" w:rsidP="00BB12A9">
      <w:pPr>
        <w:numPr>
          <w:ilvl w:val="0"/>
          <w:numId w:val="2"/>
        </w:numPr>
        <w:jc w:val="both"/>
      </w:pPr>
      <w:r>
        <w:t xml:space="preserve">Ifjúsági szervezetek, művelődési csoportok támogatása, döntés a költségvetésben a </w:t>
      </w:r>
      <w:r w:rsidR="009D2CE7">
        <w:t>B</w:t>
      </w:r>
      <w:r>
        <w:t>izottság számára erre a célra elkülönített ifjúsági alapról;</w:t>
      </w:r>
    </w:p>
    <w:p w:rsidR="00BB12A9" w:rsidRDefault="00BB12A9" w:rsidP="00BB12A9">
      <w:pPr>
        <w:numPr>
          <w:ilvl w:val="0"/>
          <w:numId w:val="2"/>
        </w:numPr>
        <w:jc w:val="both"/>
      </w:pPr>
      <w:r>
        <w:t>Sportpályázatok kiírása és azok elbírálása;</w:t>
      </w:r>
    </w:p>
    <w:p w:rsidR="00BB12A9" w:rsidRDefault="00BB12A9" w:rsidP="00BB12A9">
      <w:pPr>
        <w:numPr>
          <w:ilvl w:val="0"/>
          <w:numId w:val="2"/>
        </w:numPr>
        <w:jc w:val="both"/>
      </w:pPr>
      <w:r>
        <w:t>Javaslattétel a sporttevékenység költségvetésére;</w:t>
      </w:r>
    </w:p>
    <w:p w:rsidR="00BB12A9" w:rsidRDefault="00BB12A9" w:rsidP="00BB12A9">
      <w:pPr>
        <w:numPr>
          <w:ilvl w:val="0"/>
          <w:numId w:val="2"/>
        </w:numPr>
        <w:jc w:val="both"/>
      </w:pPr>
      <w:r>
        <w:t>Sporttal kapcsolatos költségvetés véleményezése;</w:t>
      </w:r>
    </w:p>
    <w:p w:rsidR="00BB12A9" w:rsidRDefault="00BB12A9" w:rsidP="00BB12A9">
      <w:pPr>
        <w:numPr>
          <w:ilvl w:val="0"/>
          <w:numId w:val="2"/>
        </w:numPr>
        <w:jc w:val="both"/>
      </w:pPr>
      <w:r>
        <w:t>Javaslattétel a sporttal kapcsolatos vagyon hasznosítására;</w:t>
      </w:r>
    </w:p>
    <w:p w:rsidR="00BB12A9" w:rsidRDefault="00BB12A9" w:rsidP="00BB12A9">
      <w:pPr>
        <w:numPr>
          <w:ilvl w:val="0"/>
          <w:numId w:val="2"/>
        </w:numPr>
        <w:jc w:val="both"/>
      </w:pPr>
      <w:r>
        <w:t>Sporthoz kapcsolódó intézmények tevékenységének figyelemmel kísérése, az önkormányzat által üzemeltetett sportlétesítmények szakmai ellenőrzése.</w:t>
      </w:r>
    </w:p>
    <w:p w:rsidR="00BB12A9" w:rsidRDefault="00BB12A9" w:rsidP="00BB12A9">
      <w:pPr>
        <w:jc w:val="center"/>
        <w:rPr>
          <w:b/>
        </w:rPr>
      </w:pPr>
    </w:p>
    <w:p w:rsidR="009D2CE7" w:rsidRDefault="009D2CE7" w:rsidP="00BB12A9">
      <w:pPr>
        <w:jc w:val="center"/>
        <w:rPr>
          <w:b/>
        </w:rPr>
      </w:pPr>
    </w:p>
    <w:p w:rsidR="00BB12A9" w:rsidRPr="009D2CE7" w:rsidRDefault="00190EB1" w:rsidP="009D2CE7">
      <w:pPr>
        <w:jc w:val="center"/>
        <w:rPr>
          <w:b/>
        </w:rPr>
      </w:pPr>
      <w:r>
        <w:rPr>
          <w:b/>
        </w:rPr>
        <w:t>IV.</w:t>
      </w:r>
    </w:p>
    <w:p w:rsidR="00BB12A9" w:rsidRDefault="00BB12A9" w:rsidP="00BB12A9">
      <w:pPr>
        <w:pStyle w:val="Cmsor4"/>
        <w:ind w:left="0" w:firstLine="0"/>
        <w:rPr>
          <w:b/>
          <w:i w:val="0"/>
        </w:rPr>
      </w:pPr>
      <w:r>
        <w:rPr>
          <w:b/>
          <w:i w:val="0"/>
        </w:rPr>
        <w:t>Polgármester</w:t>
      </w:r>
      <w:r w:rsidR="00EE1E06">
        <w:rPr>
          <w:b/>
          <w:i w:val="0"/>
        </w:rPr>
        <w:t>re</w:t>
      </w:r>
    </w:p>
    <w:p w:rsidR="00BB12A9" w:rsidRDefault="00BB12A9" w:rsidP="00BB12A9"/>
    <w:p w:rsidR="00BB12A9" w:rsidRPr="00E6352A" w:rsidRDefault="00E6352A" w:rsidP="00BB12A9">
      <w:pPr>
        <w:numPr>
          <w:ilvl w:val="0"/>
          <w:numId w:val="1"/>
        </w:numPr>
        <w:jc w:val="both"/>
        <w:rPr>
          <w:color w:val="FF0000"/>
        </w:rPr>
      </w:pPr>
      <w:r w:rsidRPr="00E6352A">
        <w:rPr>
          <w:color w:val="FF0000"/>
        </w:rPr>
        <w:t>Önkormányzati segély</w:t>
      </w:r>
      <w:r w:rsidR="00BB12A9" w:rsidRPr="00E6352A">
        <w:rPr>
          <w:color w:val="FF0000"/>
        </w:rPr>
        <w:t xml:space="preserve"> megállapítása;</w:t>
      </w:r>
    </w:p>
    <w:p w:rsidR="00BB12A9" w:rsidRPr="00E6352A" w:rsidRDefault="00E6352A" w:rsidP="00BB12A9">
      <w:pPr>
        <w:numPr>
          <w:ilvl w:val="0"/>
          <w:numId w:val="1"/>
        </w:numPr>
        <w:jc w:val="both"/>
        <w:rPr>
          <w:color w:val="FF0000"/>
        </w:rPr>
      </w:pPr>
      <w:r w:rsidRPr="00E6352A">
        <w:rPr>
          <w:color w:val="FF0000"/>
        </w:rPr>
        <w:t>Méltányossági közgyógyellátás</w:t>
      </w:r>
      <w:r w:rsidR="00BB12A9" w:rsidRPr="00E6352A">
        <w:rPr>
          <w:color w:val="FF0000"/>
        </w:rPr>
        <w:t xml:space="preserve"> megállapítása;</w:t>
      </w:r>
    </w:p>
    <w:p w:rsidR="00BB12A9" w:rsidRDefault="00E6352A" w:rsidP="00BB12A9">
      <w:pPr>
        <w:numPr>
          <w:ilvl w:val="0"/>
          <w:numId w:val="1"/>
        </w:numPr>
        <w:jc w:val="both"/>
      </w:pPr>
      <w:r w:rsidRPr="00E6352A">
        <w:rPr>
          <w:color w:val="FF0000"/>
        </w:rPr>
        <w:t xml:space="preserve">Önkormányzati segélyként adható </w:t>
      </w:r>
      <w:r w:rsidR="00BB12A9" w:rsidRPr="00E6352A">
        <w:rPr>
          <w:color w:val="FF0000"/>
        </w:rPr>
        <w:t>Kamatmentes szociális kölcsön meg</w:t>
      </w:r>
      <w:r w:rsidR="009D2CE7" w:rsidRPr="00E6352A">
        <w:rPr>
          <w:color w:val="FF0000"/>
        </w:rPr>
        <w:t>állapítása</w:t>
      </w:r>
      <w:r w:rsidR="009D2CE7">
        <w:t xml:space="preserve"> (temetési költségre,</w:t>
      </w:r>
      <w:r w:rsidR="006744FD">
        <w:t xml:space="preserve"> </w:t>
      </w:r>
      <w:proofErr w:type="spellStart"/>
      <w:r w:rsidR="00BB12A9">
        <w:t>TB-ellátás</w:t>
      </w:r>
      <w:proofErr w:type="spellEnd"/>
      <w:r w:rsidR="00BB12A9">
        <w:t xml:space="preserve"> megállapításáig);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Vízfogyasztás rendjének megállapítása;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Vízszolgáltatás korlátozásának elrendelése;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Temetési segélykérelmek elbírálása;</w:t>
      </w:r>
    </w:p>
    <w:p w:rsidR="00E6352A" w:rsidRPr="00E6352A" w:rsidRDefault="00E6352A" w:rsidP="00BB12A9">
      <w:pPr>
        <w:numPr>
          <w:ilvl w:val="0"/>
          <w:numId w:val="1"/>
        </w:numPr>
        <w:jc w:val="both"/>
        <w:rPr>
          <w:color w:val="FF0000"/>
        </w:rPr>
      </w:pPr>
      <w:r w:rsidRPr="00E6352A">
        <w:rPr>
          <w:color w:val="FF0000"/>
        </w:rPr>
        <w:t>Köztemetés elrendelése;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100.000 Ft értékig a tartalékalapból felhasználás engedélyezése a gazdasági évben;</w:t>
      </w:r>
    </w:p>
    <w:p w:rsidR="009D2CE7" w:rsidRDefault="00BB12A9" w:rsidP="009D2CE7">
      <w:pPr>
        <w:numPr>
          <w:ilvl w:val="0"/>
          <w:numId w:val="1"/>
        </w:numPr>
        <w:jc w:val="both"/>
      </w:pPr>
      <w:r>
        <w:t>Hajléktalanokról való gondoskodás;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Hatáskörrel rendelkező szerv döntése alapján vagyonhasznosítási jogügyletek megkötése;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Nem intézményi használatban lévő bérleti szerződések megkötése;</w:t>
      </w:r>
    </w:p>
    <w:p w:rsidR="00BB12A9" w:rsidRDefault="00BB12A9" w:rsidP="00BB12A9">
      <w:pPr>
        <w:numPr>
          <w:ilvl w:val="0"/>
          <w:numId w:val="1"/>
        </w:numPr>
        <w:jc w:val="both"/>
      </w:pPr>
      <w:r>
        <w:t>Biztosítási szerződések – pénzügyi bizottság véleményének figyelembe vételével – megkötése;</w:t>
      </w:r>
    </w:p>
    <w:p w:rsidR="00BB12A9" w:rsidRDefault="00BB12A9" w:rsidP="00BB12A9">
      <w:pPr>
        <w:jc w:val="both"/>
      </w:pPr>
    </w:p>
    <w:p w:rsidR="00BB12A9" w:rsidRDefault="00BB12A9" w:rsidP="00BB12A9">
      <w:pPr>
        <w:jc w:val="center"/>
        <w:rPr>
          <w:b/>
          <w:bCs/>
        </w:rPr>
      </w:pPr>
    </w:p>
    <w:p w:rsidR="009D2CE7" w:rsidRDefault="009D2CE7" w:rsidP="00BB12A9">
      <w:pPr>
        <w:jc w:val="center"/>
        <w:rPr>
          <w:b/>
          <w:bCs/>
        </w:rPr>
      </w:pPr>
    </w:p>
    <w:p w:rsidR="00BB12A9" w:rsidRDefault="00190EB1" w:rsidP="00BB12A9">
      <w:pPr>
        <w:jc w:val="center"/>
        <w:rPr>
          <w:b/>
          <w:bCs/>
        </w:rPr>
      </w:pPr>
      <w:r>
        <w:rPr>
          <w:b/>
          <w:bCs/>
        </w:rPr>
        <w:t>V.</w:t>
      </w:r>
    </w:p>
    <w:p w:rsidR="00BB12A9" w:rsidRPr="00D94F8C" w:rsidRDefault="00D94F8C" w:rsidP="00BB12A9">
      <w:pPr>
        <w:jc w:val="center"/>
        <w:rPr>
          <w:b/>
          <w:color w:val="FF0000"/>
          <w:u w:val="single"/>
        </w:rPr>
      </w:pPr>
      <w:r w:rsidRPr="00D94F8C">
        <w:rPr>
          <w:b/>
          <w:color w:val="FF0000"/>
          <w:u w:val="single"/>
        </w:rPr>
        <w:t>Kadarkút és</w:t>
      </w:r>
      <w:r w:rsidR="00BB12A9" w:rsidRPr="00D94F8C">
        <w:rPr>
          <w:b/>
          <w:color w:val="FF0000"/>
          <w:u w:val="single"/>
        </w:rPr>
        <w:t xml:space="preserve"> </w:t>
      </w:r>
      <w:r w:rsidRPr="00D94F8C">
        <w:rPr>
          <w:b/>
          <w:color w:val="FF0000"/>
          <w:u w:val="single"/>
        </w:rPr>
        <w:t xml:space="preserve">Térsége Óvodafenntartó </w:t>
      </w:r>
      <w:r w:rsidR="00BB12A9" w:rsidRPr="00D94F8C">
        <w:rPr>
          <w:b/>
          <w:color w:val="FF0000"/>
          <w:u w:val="single"/>
        </w:rPr>
        <w:t xml:space="preserve">Társulás </w:t>
      </w:r>
    </w:p>
    <w:p w:rsidR="00BB12A9" w:rsidRDefault="00BB12A9" w:rsidP="00BB12A9">
      <w:pPr>
        <w:jc w:val="center"/>
        <w:rPr>
          <w:b/>
          <w:u w:val="single"/>
        </w:rPr>
      </w:pPr>
    </w:p>
    <w:p w:rsidR="00BB12A9" w:rsidRDefault="00BB12A9" w:rsidP="00BB12A9">
      <w:pPr>
        <w:jc w:val="center"/>
      </w:pPr>
      <w:r>
        <w:rPr>
          <w:b/>
          <w:u w:val="single"/>
        </w:rPr>
        <w:t>Társulási Tanács</w:t>
      </w:r>
      <w:r w:rsidR="00EE1E06">
        <w:rPr>
          <w:b/>
          <w:u w:val="single"/>
        </w:rPr>
        <w:t>ára</w:t>
      </w:r>
      <w:r>
        <w:rPr>
          <w:b/>
          <w:u w:val="single"/>
        </w:rPr>
        <w:t xml:space="preserve"> </w:t>
      </w:r>
    </w:p>
    <w:p w:rsidR="00BB12A9" w:rsidRDefault="00BB12A9" w:rsidP="00BB12A9">
      <w:pPr>
        <w:jc w:val="center"/>
      </w:pPr>
    </w:p>
    <w:p w:rsidR="00BB12A9" w:rsidRDefault="00BB12A9" w:rsidP="00BB12A9">
      <w:pPr>
        <w:jc w:val="center"/>
      </w:pPr>
    </w:p>
    <w:p w:rsidR="00BB12A9" w:rsidRDefault="00BB12A9" w:rsidP="00BB12A9">
      <w:pPr>
        <w:numPr>
          <w:ilvl w:val="0"/>
          <w:numId w:val="3"/>
        </w:numPr>
        <w:jc w:val="both"/>
      </w:pPr>
      <w:r>
        <w:t>A vonatkozó jogszabályi rendelkezések alapján az intézmény vezetőjének pályázat útján történő megbízása, az intézmény vezetőjének felmentése, valamint vele szemben fegyelmi eljárás megindítása;</w:t>
      </w:r>
    </w:p>
    <w:p w:rsidR="00BB12A9" w:rsidRDefault="00BB12A9" w:rsidP="00BB12A9">
      <w:pPr>
        <w:numPr>
          <w:ilvl w:val="0"/>
          <w:numId w:val="3"/>
        </w:numPr>
        <w:jc w:val="both"/>
      </w:pPr>
      <w:r>
        <w:t xml:space="preserve">Az intézmény költségvetéséből a társulási megállapodás </w:t>
      </w:r>
      <w:r w:rsidR="00D94F8C" w:rsidRPr="00D94F8C">
        <w:rPr>
          <w:color w:val="FF0000"/>
        </w:rPr>
        <w:t xml:space="preserve">II. </w:t>
      </w:r>
      <w:r w:rsidR="00D94F8C">
        <w:rPr>
          <w:color w:val="FF0000"/>
        </w:rPr>
        <w:t xml:space="preserve">és III. </w:t>
      </w:r>
      <w:r w:rsidR="00D94F8C" w:rsidRPr="00D94F8C">
        <w:rPr>
          <w:color w:val="FF0000"/>
        </w:rPr>
        <w:t>fejezetében</w:t>
      </w:r>
      <w:r>
        <w:t xml:space="preserve"> rögzített </w:t>
      </w:r>
      <w:r w:rsidR="00D94F8C">
        <w:t>feladatok ellátása;</w:t>
      </w:r>
    </w:p>
    <w:p w:rsidR="00190EB1" w:rsidRPr="00D94F8C" w:rsidRDefault="00BB12A9" w:rsidP="00190EB1">
      <w:pPr>
        <w:numPr>
          <w:ilvl w:val="0"/>
          <w:numId w:val="3"/>
        </w:numPr>
        <w:jc w:val="both"/>
        <w:rPr>
          <w:color w:val="FF0000"/>
        </w:rPr>
      </w:pPr>
      <w:r w:rsidRPr="00D94F8C">
        <w:rPr>
          <w:color w:val="FF0000"/>
        </w:rPr>
        <w:t>A közoktatási törvényben meghatároz</w:t>
      </w:r>
      <w:r w:rsidR="00D94F8C" w:rsidRPr="00D94F8C">
        <w:rPr>
          <w:color w:val="FF0000"/>
        </w:rPr>
        <w:t>ott fenntartói feladatok.</w:t>
      </w:r>
    </w:p>
    <w:p w:rsidR="00BB12A9" w:rsidRDefault="00BB12A9" w:rsidP="00BB12A9">
      <w:pPr>
        <w:jc w:val="both"/>
      </w:pPr>
    </w:p>
    <w:p w:rsidR="004F35CD" w:rsidRDefault="004F35CD" w:rsidP="00BB12A9">
      <w:pPr>
        <w:jc w:val="both"/>
      </w:pPr>
    </w:p>
    <w:p w:rsidR="00D94F8C" w:rsidRDefault="00D94F8C" w:rsidP="00BB12A9">
      <w:pPr>
        <w:jc w:val="both"/>
      </w:pPr>
    </w:p>
    <w:p w:rsidR="00D94F8C" w:rsidRDefault="00D94F8C" w:rsidP="00BB12A9">
      <w:pPr>
        <w:jc w:val="both"/>
      </w:pPr>
    </w:p>
    <w:p w:rsidR="00BB12A9" w:rsidRPr="00190EB1" w:rsidRDefault="00190EB1" w:rsidP="00190EB1">
      <w:pPr>
        <w:jc w:val="center"/>
        <w:rPr>
          <w:b/>
        </w:rPr>
      </w:pPr>
      <w:r w:rsidRPr="00190EB1">
        <w:rPr>
          <w:b/>
        </w:rPr>
        <w:t>VI.</w:t>
      </w:r>
    </w:p>
    <w:p w:rsidR="00190EB1" w:rsidRPr="00D94F8C" w:rsidRDefault="00D94F8C" w:rsidP="00190EB1">
      <w:pPr>
        <w:jc w:val="center"/>
        <w:rPr>
          <w:b/>
          <w:color w:val="FF0000"/>
          <w:u w:val="single"/>
        </w:rPr>
      </w:pPr>
      <w:r w:rsidRPr="00D94F8C">
        <w:rPr>
          <w:b/>
          <w:color w:val="FF0000"/>
          <w:u w:val="single"/>
        </w:rPr>
        <w:t xml:space="preserve">Kadarkúti </w:t>
      </w:r>
      <w:r w:rsidR="00190EB1" w:rsidRPr="00D94F8C">
        <w:rPr>
          <w:b/>
          <w:color w:val="FF0000"/>
          <w:u w:val="single"/>
        </w:rPr>
        <w:t>Szociális Alapszo</w:t>
      </w:r>
      <w:r w:rsidRPr="00D94F8C">
        <w:rPr>
          <w:b/>
          <w:color w:val="FF0000"/>
          <w:u w:val="single"/>
        </w:rPr>
        <w:t xml:space="preserve">lgáltatási Központot </w:t>
      </w:r>
      <w:proofErr w:type="gramStart"/>
      <w:r w:rsidRPr="00D94F8C">
        <w:rPr>
          <w:b/>
          <w:color w:val="FF0000"/>
          <w:u w:val="single"/>
        </w:rPr>
        <w:t xml:space="preserve">Fenntartó </w:t>
      </w:r>
      <w:r w:rsidR="00190EB1" w:rsidRPr="00D94F8C">
        <w:rPr>
          <w:b/>
          <w:color w:val="FF0000"/>
          <w:u w:val="single"/>
        </w:rPr>
        <w:t xml:space="preserve"> Társulás</w:t>
      </w:r>
      <w:proofErr w:type="gramEnd"/>
      <w:r w:rsidR="00190EB1" w:rsidRPr="00D94F8C">
        <w:rPr>
          <w:b/>
          <w:color w:val="FF0000"/>
          <w:u w:val="single"/>
        </w:rPr>
        <w:t xml:space="preserve"> </w:t>
      </w:r>
    </w:p>
    <w:p w:rsidR="00190EB1" w:rsidRDefault="00190EB1" w:rsidP="00190EB1">
      <w:pPr>
        <w:jc w:val="center"/>
        <w:rPr>
          <w:b/>
          <w:u w:val="single"/>
        </w:rPr>
      </w:pPr>
    </w:p>
    <w:p w:rsidR="00190EB1" w:rsidRDefault="00190EB1" w:rsidP="00190EB1">
      <w:pPr>
        <w:jc w:val="center"/>
        <w:rPr>
          <w:b/>
          <w:u w:val="single"/>
        </w:rPr>
      </w:pPr>
      <w:r>
        <w:rPr>
          <w:b/>
          <w:u w:val="single"/>
        </w:rPr>
        <w:t>Társulási Tanács</w:t>
      </w:r>
      <w:r w:rsidR="00EE1E06">
        <w:rPr>
          <w:b/>
          <w:u w:val="single"/>
        </w:rPr>
        <w:t>ár</w:t>
      </w:r>
      <w:r>
        <w:rPr>
          <w:b/>
          <w:u w:val="single"/>
        </w:rPr>
        <w:t xml:space="preserve">a </w:t>
      </w:r>
    </w:p>
    <w:p w:rsidR="004F35CD" w:rsidRDefault="004F35CD" w:rsidP="00190EB1">
      <w:pPr>
        <w:jc w:val="center"/>
        <w:rPr>
          <w:b/>
          <w:u w:val="single"/>
        </w:rPr>
      </w:pPr>
    </w:p>
    <w:p w:rsidR="004F35CD" w:rsidRDefault="004F35CD" w:rsidP="00190EB1">
      <w:pPr>
        <w:jc w:val="center"/>
        <w:rPr>
          <w:b/>
          <w:u w:val="single"/>
        </w:rPr>
      </w:pPr>
    </w:p>
    <w:p w:rsidR="004F35CD" w:rsidRPr="004F35CD" w:rsidRDefault="004F35CD" w:rsidP="004F35CD">
      <w:pPr>
        <w:pStyle w:val="Listaszerbekezds"/>
        <w:numPr>
          <w:ilvl w:val="0"/>
          <w:numId w:val="8"/>
        </w:numPr>
        <w:tabs>
          <w:tab w:val="left" w:pos="1390"/>
        </w:tabs>
        <w:ind w:left="426" w:hanging="426"/>
      </w:pPr>
      <w:r w:rsidRPr="00B75727">
        <w:t>az intézmény költségvetésének meghatár</w:t>
      </w:r>
      <w:r>
        <w:t xml:space="preserve">ozása, költségvetési beszámoló, </w:t>
      </w:r>
      <w:r w:rsidRPr="00B75727">
        <w:t>költségvetési koncepció elfogadása,</w:t>
      </w:r>
    </w:p>
    <w:p w:rsidR="004F35CD" w:rsidRPr="004F35CD" w:rsidRDefault="004F35CD" w:rsidP="004F35CD">
      <w:pPr>
        <w:pStyle w:val="Listaszerbekezds"/>
        <w:numPr>
          <w:ilvl w:val="0"/>
          <w:numId w:val="8"/>
        </w:numPr>
        <w:adjustRightInd w:val="0"/>
        <w:ind w:left="426" w:hanging="426"/>
        <w:rPr>
          <w:b/>
          <w:i/>
        </w:rPr>
      </w:pPr>
      <w:r>
        <w:t xml:space="preserve">intézményi </w:t>
      </w:r>
      <w:proofErr w:type="spellStart"/>
      <w:r>
        <w:t>SzMSz</w:t>
      </w:r>
      <w:proofErr w:type="spellEnd"/>
      <w:r w:rsidRPr="00B75727">
        <w:t>, Szakmai program, Házirend jóváhagyása,</w:t>
      </w:r>
    </w:p>
    <w:p w:rsidR="004F35CD" w:rsidRPr="004F35CD" w:rsidRDefault="004F35CD" w:rsidP="004F35CD">
      <w:pPr>
        <w:pStyle w:val="Listaszerbekezds"/>
        <w:numPr>
          <w:ilvl w:val="0"/>
          <w:numId w:val="8"/>
        </w:numPr>
        <w:adjustRightInd w:val="0"/>
        <w:ind w:left="426" w:hanging="426"/>
        <w:rPr>
          <w:b/>
          <w:i/>
        </w:rPr>
      </w:pPr>
      <w:r>
        <w:t>intézményvezető kinevezése/megbízása, felmentése, fegyelmi eljárás megindítása, egyéb munkáltatói jogok gyakorlása,</w:t>
      </w:r>
    </w:p>
    <w:p w:rsidR="004F35CD" w:rsidRPr="004F35CD" w:rsidRDefault="004F35CD" w:rsidP="004F35CD">
      <w:pPr>
        <w:pStyle w:val="Listaszerbekezds"/>
        <w:numPr>
          <w:ilvl w:val="0"/>
          <w:numId w:val="8"/>
        </w:numPr>
        <w:adjustRightInd w:val="0"/>
        <w:ind w:left="426" w:hanging="426"/>
        <w:rPr>
          <w:b/>
          <w:i/>
        </w:rPr>
      </w:pPr>
      <w:r>
        <w:t>az intézmény tevékenységének szabályszerűségi, pénzügyi és teljesítmény</w:t>
      </w:r>
      <w:r w:rsidRPr="004F35CD">
        <w:rPr>
          <w:b/>
          <w:i/>
        </w:rPr>
        <w:t xml:space="preserve"> </w:t>
      </w:r>
      <w:r>
        <w:t>ellenőrzése.</w:t>
      </w:r>
    </w:p>
    <w:p w:rsidR="004F35CD" w:rsidRDefault="004F35CD" w:rsidP="004F35CD">
      <w:pPr>
        <w:pStyle w:val="Listaszerbekezds"/>
        <w:ind w:left="426" w:hanging="426"/>
        <w:rPr>
          <w:b/>
          <w:i/>
        </w:rPr>
      </w:pPr>
    </w:p>
    <w:p w:rsidR="00BB12A9" w:rsidRDefault="00BB12A9" w:rsidP="00BB12A9">
      <w:pPr>
        <w:jc w:val="center"/>
        <w:rPr>
          <w:b/>
        </w:rPr>
      </w:pPr>
    </w:p>
    <w:p w:rsidR="004F35CD" w:rsidRDefault="004F35CD" w:rsidP="004F35CD">
      <w:pPr>
        <w:rPr>
          <w:b/>
        </w:rPr>
      </w:pPr>
    </w:p>
    <w:p w:rsidR="00AC48E0" w:rsidRDefault="00AC48E0" w:rsidP="004F35CD">
      <w:pPr>
        <w:rPr>
          <w:b/>
        </w:rPr>
      </w:pPr>
    </w:p>
    <w:p w:rsidR="00D94F8C" w:rsidRDefault="00D94F8C" w:rsidP="004F35CD">
      <w:pPr>
        <w:rPr>
          <w:b/>
        </w:rPr>
      </w:pPr>
    </w:p>
    <w:p w:rsidR="00AC48E0" w:rsidRDefault="007C1351" w:rsidP="007C1351">
      <w:pPr>
        <w:jc w:val="center"/>
        <w:rPr>
          <w:b/>
        </w:rPr>
      </w:pPr>
      <w:r>
        <w:rPr>
          <w:b/>
        </w:rPr>
        <w:t>VII.</w:t>
      </w:r>
    </w:p>
    <w:p w:rsidR="007C1351" w:rsidRDefault="007C1351" w:rsidP="007C1351">
      <w:pPr>
        <w:adjustRightInd w:val="0"/>
        <w:ind w:left="142"/>
        <w:jc w:val="center"/>
        <w:rPr>
          <w:b/>
          <w:u w:val="single"/>
        </w:rPr>
      </w:pPr>
      <w:r w:rsidRPr="007C1351">
        <w:rPr>
          <w:b/>
          <w:u w:val="single"/>
        </w:rPr>
        <w:t>Kadarkúti Többcélú Kistérségi Társulás</w:t>
      </w:r>
    </w:p>
    <w:p w:rsidR="007C1351" w:rsidRPr="007C1351" w:rsidRDefault="007C1351" w:rsidP="007C1351">
      <w:pPr>
        <w:adjustRightInd w:val="0"/>
        <w:ind w:left="142"/>
        <w:jc w:val="center"/>
        <w:rPr>
          <w:b/>
          <w:u w:val="single"/>
        </w:rPr>
      </w:pPr>
    </w:p>
    <w:p w:rsidR="007C1351" w:rsidRPr="007C1351" w:rsidRDefault="007C1351" w:rsidP="007C1351">
      <w:pPr>
        <w:adjustRightInd w:val="0"/>
        <w:ind w:left="142"/>
        <w:jc w:val="center"/>
        <w:rPr>
          <w:b/>
          <w:i/>
          <w:sz w:val="28"/>
          <w:szCs w:val="28"/>
        </w:rPr>
      </w:pPr>
    </w:p>
    <w:p w:rsidR="007C1351" w:rsidRDefault="007C1351" w:rsidP="007C1351">
      <w:pPr>
        <w:pStyle w:val="Listaszerbekezds"/>
        <w:numPr>
          <w:ilvl w:val="1"/>
          <w:numId w:val="12"/>
        </w:numPr>
        <w:adjustRightInd w:val="0"/>
        <w:ind w:left="0" w:firstLine="0"/>
        <w:rPr>
          <w:b/>
          <w:i/>
          <w:sz w:val="22"/>
          <w:szCs w:val="22"/>
        </w:rPr>
      </w:pPr>
      <w:r>
        <w:rPr>
          <w:sz w:val="22"/>
          <w:szCs w:val="22"/>
        </w:rPr>
        <w:t>belső ellenőrzési feladatok ellátása</w:t>
      </w:r>
    </w:p>
    <w:p w:rsidR="007C1351" w:rsidRDefault="007C1351" w:rsidP="007C1351">
      <w:pPr>
        <w:pStyle w:val="Listaszerbekezds"/>
        <w:numPr>
          <w:ilvl w:val="1"/>
          <w:numId w:val="12"/>
        </w:numPr>
        <w:adjustRightInd w:val="0"/>
        <w:ind w:left="709" w:hanging="709"/>
        <w:rPr>
          <w:b/>
          <w:i/>
          <w:sz w:val="22"/>
          <w:szCs w:val="22"/>
        </w:rPr>
      </w:pPr>
      <w:r>
        <w:rPr>
          <w:sz w:val="22"/>
          <w:szCs w:val="22"/>
        </w:rPr>
        <w:t>közoktatási feladatok ellátása</w:t>
      </w:r>
    </w:p>
    <w:p w:rsidR="007C1351" w:rsidRPr="009D1CF3" w:rsidRDefault="007C1351" w:rsidP="007C1351">
      <w:pPr>
        <w:pStyle w:val="Listaszerbekezds"/>
        <w:numPr>
          <w:ilvl w:val="1"/>
          <w:numId w:val="12"/>
        </w:numPr>
        <w:adjustRightInd w:val="0"/>
        <w:ind w:left="709" w:hanging="709"/>
        <w:rPr>
          <w:b/>
          <w:i/>
          <w:sz w:val="22"/>
          <w:szCs w:val="22"/>
        </w:rPr>
      </w:pPr>
      <w:r>
        <w:rPr>
          <w:sz w:val="22"/>
          <w:szCs w:val="22"/>
        </w:rPr>
        <w:t>szociális feladatok ellátása</w:t>
      </w:r>
    </w:p>
    <w:p w:rsidR="00EE1E06" w:rsidRDefault="00EE1E06" w:rsidP="004F35CD">
      <w:pPr>
        <w:rPr>
          <w:b/>
        </w:rPr>
      </w:pPr>
    </w:p>
    <w:p w:rsidR="00AC48E0" w:rsidRDefault="00AC48E0" w:rsidP="004F35CD">
      <w:pPr>
        <w:rPr>
          <w:b/>
        </w:rPr>
      </w:pPr>
    </w:p>
    <w:p w:rsidR="00AC48E0" w:rsidRDefault="00AC48E0" w:rsidP="004F35CD">
      <w:pPr>
        <w:rPr>
          <w:b/>
        </w:rPr>
      </w:pPr>
    </w:p>
    <w:p w:rsidR="00D94F8C" w:rsidRDefault="00D94F8C" w:rsidP="004F35CD">
      <w:pPr>
        <w:rPr>
          <w:b/>
        </w:rPr>
      </w:pPr>
    </w:p>
    <w:p w:rsidR="00D94F8C" w:rsidRDefault="00D94F8C" w:rsidP="004F35CD">
      <w:pPr>
        <w:rPr>
          <w:b/>
        </w:rPr>
      </w:pPr>
    </w:p>
    <w:p w:rsidR="00D94F8C" w:rsidRDefault="00D94F8C" w:rsidP="004F35CD">
      <w:pPr>
        <w:rPr>
          <w:b/>
        </w:rPr>
      </w:pPr>
    </w:p>
    <w:p w:rsidR="00D94F8C" w:rsidRDefault="00D94F8C" w:rsidP="004F35CD">
      <w:pPr>
        <w:rPr>
          <w:b/>
        </w:rPr>
      </w:pPr>
    </w:p>
    <w:p w:rsidR="00D94F8C" w:rsidRDefault="00D94F8C" w:rsidP="004F35CD">
      <w:pPr>
        <w:rPr>
          <w:b/>
        </w:rPr>
      </w:pPr>
    </w:p>
    <w:p w:rsidR="00D94F8C" w:rsidRDefault="00D94F8C" w:rsidP="004F35CD">
      <w:pPr>
        <w:rPr>
          <w:b/>
        </w:rPr>
      </w:pPr>
    </w:p>
    <w:p w:rsidR="00AC48E0" w:rsidRDefault="00AC48E0" w:rsidP="00AC48E0">
      <w:pPr>
        <w:jc w:val="right"/>
        <w:rPr>
          <w:b/>
          <w:i/>
        </w:rPr>
      </w:pPr>
      <w:r>
        <w:rPr>
          <w:b/>
          <w:i/>
        </w:rPr>
        <w:t>2. sz.</w:t>
      </w:r>
      <w:r w:rsidRPr="003D2336">
        <w:rPr>
          <w:b/>
          <w:i/>
        </w:rPr>
        <w:t xml:space="preserve"> melléklet</w:t>
      </w:r>
    </w:p>
    <w:p w:rsidR="00AC48E0" w:rsidRPr="00E1168A" w:rsidRDefault="00AC48E0" w:rsidP="00AC48E0">
      <w:pPr>
        <w:jc w:val="right"/>
        <w:rPr>
          <w:b/>
          <w:i/>
        </w:rPr>
      </w:pPr>
      <w:r w:rsidRPr="00E1168A">
        <w:t xml:space="preserve"> </w:t>
      </w:r>
    </w:p>
    <w:p w:rsidR="00AC48E0" w:rsidRPr="003D2336" w:rsidRDefault="00AC48E0" w:rsidP="00AC48E0">
      <w:pPr>
        <w:jc w:val="center"/>
        <w:rPr>
          <w:b/>
          <w:sz w:val="28"/>
          <w:szCs w:val="28"/>
        </w:rPr>
      </w:pPr>
      <w:proofErr w:type="gramStart"/>
      <w:r w:rsidRPr="003D2336">
        <w:rPr>
          <w:b/>
          <w:sz w:val="28"/>
          <w:szCs w:val="28"/>
        </w:rPr>
        <w:t>Eskü szöveg</w:t>
      </w:r>
      <w:proofErr w:type="gramEnd"/>
    </w:p>
    <w:p w:rsidR="00AC48E0" w:rsidRDefault="00AC48E0" w:rsidP="00AC48E0">
      <w:pPr>
        <w:jc w:val="both"/>
        <w:rPr>
          <w:b/>
        </w:rPr>
      </w:pPr>
    </w:p>
    <w:p w:rsidR="00AC48E0" w:rsidRDefault="00AC48E0" w:rsidP="00AC48E0">
      <w:pPr>
        <w:jc w:val="both"/>
        <w:rPr>
          <w:b/>
        </w:rPr>
      </w:pPr>
    </w:p>
    <w:p w:rsidR="00C86E71" w:rsidRPr="003D2336" w:rsidRDefault="00AC48E0" w:rsidP="00C86E71">
      <w:pPr>
        <w:jc w:val="both"/>
        <w:rPr>
          <w:b/>
        </w:rPr>
      </w:pPr>
      <w:proofErr w:type="gramStart"/>
      <w:r w:rsidRPr="003D2336">
        <w:rPr>
          <w:b/>
        </w:rPr>
        <w:t>a</w:t>
      </w:r>
      <w:proofErr w:type="gramEnd"/>
      <w:r w:rsidRPr="003D2336">
        <w:rPr>
          <w:b/>
        </w:rPr>
        <w:t xml:space="preserve">) </w:t>
      </w:r>
      <w:r w:rsidR="00C86E71" w:rsidRPr="003D2336">
        <w:rPr>
          <w:b/>
        </w:rPr>
        <w:t>képviselők:</w:t>
      </w:r>
    </w:p>
    <w:p w:rsidR="00C86E71" w:rsidRDefault="00C86E71" w:rsidP="00C86E71">
      <w:pPr>
        <w:jc w:val="both"/>
        <w:rPr>
          <w:b/>
        </w:rPr>
      </w:pPr>
    </w:p>
    <w:p w:rsidR="00C86E71" w:rsidRPr="00980B65" w:rsidRDefault="00C86E71" w:rsidP="00C86E71">
      <w:pPr>
        <w:spacing w:before="240"/>
        <w:ind w:firstLine="204"/>
        <w:jc w:val="both"/>
      </w:pPr>
      <w:r w:rsidRPr="00980B65">
        <w:t>„Én</w:t>
      </w:r>
      <w:proofErr w:type="gramStart"/>
      <w:r w:rsidRPr="00980B65">
        <w:t xml:space="preserve">, </w:t>
      </w:r>
      <w:r w:rsidRPr="00980B65">
        <w:rPr>
          <w:iCs/>
        </w:rPr>
        <w:t>…</w:t>
      </w:r>
      <w:proofErr w:type="gramEnd"/>
      <w:r w:rsidRPr="00980B65">
        <w:rPr>
          <w:iCs/>
        </w:rPr>
        <w:t xml:space="preserve">…………………………. </w:t>
      </w:r>
      <w:r w:rsidRPr="00980B65">
        <w:t xml:space="preserve">esküszöm, hogy hazámhoz, a Magyar Köztársasághoz hű leszek; az Alkotmányt a többi jogszabállyal együtt megtartom és megtartatom; a tudomásomra jutott titkot megőrzöm; </w:t>
      </w:r>
      <w:r w:rsidRPr="00C65AEA">
        <w:rPr>
          <w:iCs/>
        </w:rPr>
        <w:t>képviselői</w:t>
      </w:r>
      <w:r w:rsidRPr="00980B65">
        <w:rPr>
          <w:iCs/>
        </w:rPr>
        <w:t xml:space="preserve"> </w:t>
      </w:r>
      <w:r w:rsidRPr="00980B65">
        <w:t xml:space="preserve">tisztségemből eredő feladataimat </w:t>
      </w:r>
      <w:r>
        <w:t xml:space="preserve">Kadarkút Város </w:t>
      </w:r>
      <w:r w:rsidRPr="00980B65">
        <w:t>fejlődésének előmozdítása és az Alkotmány érvényesülése érdekében lelkiismeretesen teljesítem.</w:t>
      </w:r>
    </w:p>
    <w:p w:rsidR="00C86E71" w:rsidRPr="003D2336" w:rsidRDefault="00C86E71" w:rsidP="00C86E71">
      <w:pPr>
        <w:jc w:val="both"/>
        <w:rPr>
          <w:b/>
          <w:i/>
        </w:rPr>
      </w:pPr>
      <w:r w:rsidRPr="003D2336">
        <w:rPr>
          <w:i/>
          <w:iCs/>
        </w:rPr>
        <w:t>(A megválasztott önkormányzati tisztségviselő meggyőződése szerint)</w:t>
      </w:r>
    </w:p>
    <w:p w:rsidR="00C86E71" w:rsidRPr="00980B65" w:rsidRDefault="00C86E71" w:rsidP="00C86E71">
      <w:pPr>
        <w:jc w:val="both"/>
      </w:pPr>
      <w:r w:rsidRPr="00980B65">
        <w:t>Isten engem úgy segéljen!”</w:t>
      </w:r>
    </w:p>
    <w:p w:rsidR="00C86E71" w:rsidRDefault="00C86E71" w:rsidP="00C86E71"/>
    <w:p w:rsidR="00C86E71" w:rsidRDefault="00C86E71" w:rsidP="00AC48E0">
      <w:pPr>
        <w:jc w:val="both"/>
        <w:rPr>
          <w:b/>
        </w:rPr>
      </w:pPr>
    </w:p>
    <w:p w:rsidR="00C86E71" w:rsidRDefault="00C86E71" w:rsidP="00AC48E0">
      <w:pPr>
        <w:jc w:val="both"/>
        <w:rPr>
          <w:b/>
        </w:rPr>
      </w:pPr>
    </w:p>
    <w:p w:rsidR="00AC48E0" w:rsidRPr="003D2336" w:rsidRDefault="00C86E71" w:rsidP="00AC48E0">
      <w:pPr>
        <w:jc w:val="both"/>
        <w:rPr>
          <w:b/>
        </w:rPr>
      </w:pPr>
      <w:r w:rsidRPr="003D2336">
        <w:rPr>
          <w:b/>
        </w:rPr>
        <w:t xml:space="preserve">b) </w:t>
      </w:r>
      <w:r w:rsidR="00AC48E0" w:rsidRPr="003D2336">
        <w:rPr>
          <w:b/>
        </w:rPr>
        <w:t>polgármester:</w:t>
      </w:r>
    </w:p>
    <w:p w:rsidR="00AC48E0" w:rsidRDefault="00AC48E0" w:rsidP="00AC48E0">
      <w:pPr>
        <w:jc w:val="both"/>
      </w:pPr>
    </w:p>
    <w:p w:rsidR="00AC48E0" w:rsidRPr="00980B65" w:rsidRDefault="00AC48E0" w:rsidP="00AC48E0">
      <w:pPr>
        <w:spacing w:before="240"/>
        <w:ind w:firstLine="204"/>
        <w:jc w:val="both"/>
      </w:pPr>
      <w:r w:rsidRPr="00980B65">
        <w:t>„Én</w:t>
      </w:r>
      <w:proofErr w:type="gramStart"/>
      <w:r w:rsidRPr="00980B65">
        <w:t xml:space="preserve">, </w:t>
      </w:r>
      <w:r w:rsidRPr="00980B65">
        <w:rPr>
          <w:iCs/>
        </w:rPr>
        <w:t>…</w:t>
      </w:r>
      <w:proofErr w:type="gramEnd"/>
      <w:r w:rsidRPr="00980B65">
        <w:rPr>
          <w:iCs/>
        </w:rPr>
        <w:t xml:space="preserve">…………………………. </w:t>
      </w:r>
      <w:r w:rsidRPr="00980B65">
        <w:t>esküszöm, hogy hazámhoz, a Magyar Köztársasághoz hű leszek; az Alkotmányt a többi jogszabállyal együtt megtartom és megtartatom; a tudomásomra jutott titkot megőrzöm;</w:t>
      </w:r>
      <w:r w:rsidRPr="00980B65">
        <w:rPr>
          <w:iCs/>
        </w:rPr>
        <w:t xml:space="preserve"> polgármesteri </w:t>
      </w:r>
      <w:r w:rsidRPr="00980B65">
        <w:t xml:space="preserve">tisztségemből eredő feladataimat </w:t>
      </w:r>
      <w:r>
        <w:rPr>
          <w:iCs/>
        </w:rPr>
        <w:t xml:space="preserve">Kadarkút Város </w:t>
      </w:r>
      <w:r w:rsidRPr="00980B65">
        <w:t>fejlődésének előmozdítása és az Alkotmány érvényesülése érdekében lelkiismeretesen teljesítem.</w:t>
      </w:r>
    </w:p>
    <w:p w:rsidR="00AC48E0" w:rsidRPr="00980B65" w:rsidRDefault="00AC48E0" w:rsidP="00AC48E0">
      <w:pPr>
        <w:jc w:val="both"/>
      </w:pPr>
      <w:r w:rsidRPr="00980B65">
        <w:t>Isten engem úgy segéljen!”</w:t>
      </w:r>
    </w:p>
    <w:p w:rsidR="00AC48E0" w:rsidRPr="00980B65" w:rsidRDefault="00AC48E0" w:rsidP="00AC48E0"/>
    <w:p w:rsidR="00AC48E0" w:rsidRDefault="00AC48E0" w:rsidP="00AC48E0"/>
    <w:p w:rsidR="00AC48E0" w:rsidRPr="00C86E71" w:rsidRDefault="00C86E71" w:rsidP="00AC48E0">
      <w:pPr>
        <w:jc w:val="both"/>
      </w:pPr>
      <w:r w:rsidRPr="003D2336">
        <w:rPr>
          <w:b/>
        </w:rPr>
        <w:t>c)</w:t>
      </w:r>
      <w:r w:rsidRPr="003D2336">
        <w:rPr>
          <w:b/>
          <w:iCs/>
        </w:rPr>
        <w:t xml:space="preserve"> </w:t>
      </w:r>
      <w:r w:rsidR="00AC48E0" w:rsidRPr="003D2336">
        <w:rPr>
          <w:b/>
          <w:iCs/>
        </w:rPr>
        <w:t>alpolgármester</w:t>
      </w:r>
      <w:r w:rsidR="00AC48E0" w:rsidRPr="003D2336">
        <w:rPr>
          <w:b/>
        </w:rPr>
        <w:t>:</w:t>
      </w:r>
    </w:p>
    <w:p w:rsidR="00AC48E0" w:rsidRPr="003D2336" w:rsidRDefault="00AC48E0" w:rsidP="00AC48E0">
      <w:pPr>
        <w:jc w:val="both"/>
        <w:rPr>
          <w:b/>
        </w:rPr>
      </w:pPr>
    </w:p>
    <w:p w:rsidR="00AC48E0" w:rsidRPr="00C65AEA" w:rsidRDefault="00AC48E0" w:rsidP="00AC48E0">
      <w:pPr>
        <w:spacing w:before="240"/>
        <w:jc w:val="both"/>
      </w:pPr>
      <w:r w:rsidRPr="00C65AEA">
        <w:t>Én</w:t>
      </w:r>
      <w:proofErr w:type="gramStart"/>
      <w:r w:rsidRPr="00C65AEA">
        <w:t xml:space="preserve">, </w:t>
      </w:r>
      <w:r w:rsidRPr="00C65AEA">
        <w:rPr>
          <w:iCs/>
        </w:rPr>
        <w:t>…</w:t>
      </w:r>
      <w:proofErr w:type="gramEnd"/>
      <w:r w:rsidRPr="00C65AEA">
        <w:rPr>
          <w:iCs/>
        </w:rPr>
        <w:t xml:space="preserve">…………………………. </w:t>
      </w:r>
      <w:r w:rsidRPr="00C65AEA">
        <w:t>esküszöm, hogy hazámhoz, a Magyar Köztársasághoz hű leszek; az Alkotmányt a többi jogszabállyal együtt megtartom és megtartatom; a tudomásomra jutott titkot megőrzöm;</w:t>
      </w:r>
      <w:r w:rsidRPr="00C65AEA">
        <w:rPr>
          <w:iCs/>
        </w:rPr>
        <w:t xml:space="preserve"> alpolgármesteri </w:t>
      </w:r>
      <w:r w:rsidRPr="00C65AEA">
        <w:t xml:space="preserve">tisztségemből eredő feladataimat  </w:t>
      </w:r>
      <w:r>
        <w:rPr>
          <w:iCs/>
        </w:rPr>
        <w:t>Kadarkút Város</w:t>
      </w:r>
      <w:r w:rsidRPr="00C65AEA">
        <w:rPr>
          <w:iCs/>
        </w:rPr>
        <w:t xml:space="preserve"> </w:t>
      </w:r>
      <w:r w:rsidRPr="00C65AEA">
        <w:t>fejlődésének előmozdítása és az Alkotmány érvényesülése érdekében lelkiismeretesen teljesítem.</w:t>
      </w:r>
    </w:p>
    <w:p w:rsidR="00AC48E0" w:rsidRPr="00C65AEA" w:rsidRDefault="00AC48E0" w:rsidP="00AC48E0">
      <w:pPr>
        <w:jc w:val="both"/>
      </w:pPr>
      <w:r w:rsidRPr="00C65AEA">
        <w:t>Isten engem úgy segéljen!”</w:t>
      </w:r>
    </w:p>
    <w:p w:rsidR="00AC48E0" w:rsidRPr="00C65AEA" w:rsidRDefault="00AC48E0" w:rsidP="00AC48E0">
      <w:pPr>
        <w:jc w:val="both"/>
      </w:pPr>
    </w:p>
    <w:p w:rsidR="00AC48E0" w:rsidRPr="00980B65" w:rsidRDefault="00AC48E0" w:rsidP="00AC48E0">
      <w:pPr>
        <w:jc w:val="both"/>
        <w:rPr>
          <w:b/>
        </w:rPr>
      </w:pPr>
    </w:p>
    <w:p w:rsidR="00AC48E0" w:rsidRDefault="00AC48E0" w:rsidP="00AC48E0"/>
    <w:p w:rsidR="00AC48E0" w:rsidRPr="003D2336" w:rsidRDefault="00AC48E0" w:rsidP="00AC48E0">
      <w:pPr>
        <w:jc w:val="both"/>
        <w:rPr>
          <w:b/>
        </w:rPr>
      </w:pPr>
      <w:r>
        <w:rPr>
          <w:b/>
        </w:rPr>
        <w:t>d</w:t>
      </w:r>
      <w:r w:rsidRPr="003D2336">
        <w:rPr>
          <w:b/>
        </w:rPr>
        <w:t>)</w:t>
      </w:r>
      <w:r w:rsidRPr="003D2336">
        <w:rPr>
          <w:b/>
          <w:iCs/>
        </w:rPr>
        <w:t xml:space="preserve"> </w:t>
      </w:r>
      <w:r>
        <w:rPr>
          <w:b/>
        </w:rPr>
        <w:t>nem képviselő bizottsági tagok</w:t>
      </w:r>
      <w:r w:rsidRPr="003D2336">
        <w:rPr>
          <w:b/>
        </w:rPr>
        <w:t>:</w:t>
      </w:r>
    </w:p>
    <w:p w:rsidR="00AC48E0" w:rsidRDefault="00AC48E0" w:rsidP="00AC48E0">
      <w:pPr>
        <w:rPr>
          <w:i/>
        </w:rPr>
      </w:pPr>
    </w:p>
    <w:p w:rsidR="00AC48E0" w:rsidRPr="00980B65" w:rsidRDefault="00AC48E0" w:rsidP="00AC48E0">
      <w:pPr>
        <w:spacing w:before="240"/>
        <w:ind w:firstLine="204"/>
        <w:jc w:val="both"/>
      </w:pPr>
      <w:r w:rsidRPr="00980B65">
        <w:t>„Én</w:t>
      </w:r>
      <w:proofErr w:type="gramStart"/>
      <w:r w:rsidRPr="00980B65">
        <w:t xml:space="preserve">, </w:t>
      </w:r>
      <w:r w:rsidRPr="00980B65">
        <w:rPr>
          <w:iCs/>
        </w:rPr>
        <w:t>…</w:t>
      </w:r>
      <w:proofErr w:type="gramEnd"/>
      <w:r w:rsidRPr="00980B65">
        <w:rPr>
          <w:iCs/>
        </w:rPr>
        <w:t xml:space="preserve">…………………………. </w:t>
      </w:r>
      <w:r w:rsidRPr="00980B65">
        <w:t xml:space="preserve">esküszöm, hogy hazámhoz, a Magyar Köztársasághoz hű leszek; az Alkotmányt a többi jogszabállyal együtt megtartom és megtartatom; a tudomásomra jutott titkot megőrzöm; </w:t>
      </w:r>
      <w:r>
        <w:rPr>
          <w:iCs/>
        </w:rPr>
        <w:t>bizottsági</w:t>
      </w:r>
      <w:r w:rsidRPr="00980B65">
        <w:rPr>
          <w:iCs/>
        </w:rPr>
        <w:t xml:space="preserve"> </w:t>
      </w:r>
      <w:r>
        <w:t>tagságo</w:t>
      </w:r>
      <w:r w:rsidRPr="00980B65">
        <w:t>mb</w:t>
      </w:r>
      <w:r>
        <w:t>ó</w:t>
      </w:r>
      <w:r w:rsidRPr="00980B65">
        <w:t xml:space="preserve">l eredő feladataimat </w:t>
      </w:r>
      <w:r>
        <w:t xml:space="preserve">Kadarkút Város </w:t>
      </w:r>
      <w:r w:rsidRPr="00980B65">
        <w:t>fejlődésének előmozdítása és az Alkotmány érvényesülése érdekében lelkiismeretesen teljesítem.</w:t>
      </w:r>
    </w:p>
    <w:p w:rsidR="00AC48E0" w:rsidRPr="00980B65" w:rsidRDefault="00AC48E0" w:rsidP="00AC48E0">
      <w:pPr>
        <w:jc w:val="both"/>
      </w:pPr>
      <w:r w:rsidRPr="00980B65">
        <w:t>Isten engem úgy segéljen!”</w:t>
      </w:r>
    </w:p>
    <w:p w:rsidR="00AC48E0" w:rsidRDefault="00AC48E0" w:rsidP="004F35CD">
      <w:pPr>
        <w:rPr>
          <w:b/>
        </w:rPr>
      </w:pPr>
    </w:p>
    <w:p w:rsidR="00AC48E0" w:rsidRDefault="00AC48E0" w:rsidP="004F35CD">
      <w:pPr>
        <w:rPr>
          <w:b/>
        </w:rPr>
      </w:pPr>
    </w:p>
    <w:p w:rsidR="00AC48E0" w:rsidRDefault="00AC48E0" w:rsidP="004F35CD">
      <w:pPr>
        <w:rPr>
          <w:b/>
        </w:rPr>
      </w:pPr>
    </w:p>
    <w:p w:rsidR="00EE1E06" w:rsidRPr="00EE1E06" w:rsidRDefault="00EE1E06" w:rsidP="00EE1E06">
      <w:pPr>
        <w:jc w:val="right"/>
        <w:rPr>
          <w:b/>
        </w:rPr>
      </w:pPr>
      <w:r w:rsidRPr="00EE1E06">
        <w:rPr>
          <w:b/>
        </w:rPr>
        <w:t>3. sz</w:t>
      </w:r>
      <w:r>
        <w:rPr>
          <w:b/>
        </w:rPr>
        <w:t>.</w:t>
      </w:r>
      <w:r w:rsidRPr="00EE1E06">
        <w:rPr>
          <w:b/>
        </w:rPr>
        <w:t xml:space="preserve"> melléklet</w:t>
      </w:r>
    </w:p>
    <w:p w:rsidR="00EE1E06" w:rsidRDefault="00EE1E06" w:rsidP="00EE1E06"/>
    <w:p w:rsidR="00EE1E06" w:rsidRDefault="00EE1E06" w:rsidP="00EE1E06"/>
    <w:p w:rsidR="00EE1E06" w:rsidRPr="00B23707" w:rsidRDefault="00EE1E06" w:rsidP="00EE1E06"/>
    <w:p w:rsidR="00EE1E06" w:rsidRPr="00EE1E06" w:rsidRDefault="00EE1E06" w:rsidP="00EE1E06">
      <w:pPr>
        <w:jc w:val="center"/>
        <w:rPr>
          <w:b/>
          <w:i/>
        </w:rPr>
      </w:pPr>
      <w:r w:rsidRPr="00EE1E06">
        <w:rPr>
          <w:b/>
        </w:rPr>
        <w:t>A tanácskozási joggal meghívottak</w:t>
      </w:r>
    </w:p>
    <w:p w:rsidR="00EE1E06" w:rsidRPr="00EE1E06" w:rsidRDefault="00EE1E06" w:rsidP="00EE1E06">
      <w:pPr>
        <w:jc w:val="center"/>
        <w:rPr>
          <w:b/>
        </w:rPr>
      </w:pPr>
    </w:p>
    <w:p w:rsidR="00EE1E06" w:rsidRPr="00B23707" w:rsidRDefault="00EE1E06" w:rsidP="00EE1E06"/>
    <w:p w:rsidR="00EE1E06" w:rsidRPr="00B23707" w:rsidRDefault="00EE1E06" w:rsidP="00EE1E06"/>
    <w:p w:rsidR="00EE1E06" w:rsidRPr="00B23707" w:rsidRDefault="00EE1E06" w:rsidP="00EE1E06"/>
    <w:p w:rsidR="00EE1E06" w:rsidRDefault="003E5401" w:rsidP="00EE1E06">
      <w:pPr>
        <w:jc w:val="both"/>
        <w:rPr>
          <w:b/>
        </w:rPr>
      </w:pPr>
      <w:r>
        <w:rPr>
          <w:b/>
        </w:rPr>
        <w:t>A</w:t>
      </w:r>
      <w:r w:rsidR="00EE1E06" w:rsidRPr="00B23707">
        <w:t xml:space="preserve"> </w:t>
      </w:r>
      <w:r>
        <w:rPr>
          <w:b/>
        </w:rPr>
        <w:t>képviselő-testület</w:t>
      </w:r>
      <w:r w:rsidR="00EE1E06" w:rsidRPr="00EE1E06">
        <w:rPr>
          <w:b/>
        </w:rPr>
        <w:t xml:space="preserve"> ülés</w:t>
      </w:r>
      <w:r>
        <w:rPr>
          <w:b/>
        </w:rPr>
        <w:t>ei</w:t>
      </w:r>
      <w:r w:rsidR="00EE1E06" w:rsidRPr="00EE1E06">
        <w:rPr>
          <w:b/>
        </w:rPr>
        <w:t>re meghívandó civil szervezetek:</w:t>
      </w:r>
    </w:p>
    <w:p w:rsidR="003E5401" w:rsidRDefault="003E5401" w:rsidP="00EE1E06">
      <w:pPr>
        <w:jc w:val="both"/>
      </w:pPr>
    </w:p>
    <w:p w:rsidR="00EE1E06" w:rsidRDefault="00EA2694" w:rsidP="00EE1E06">
      <w:pPr>
        <w:pStyle w:val="Listaszerbekezds"/>
        <w:numPr>
          <w:ilvl w:val="0"/>
          <w:numId w:val="10"/>
        </w:numPr>
        <w:adjustRightInd w:val="0"/>
      </w:pPr>
      <w:proofErr w:type="gramStart"/>
      <w:r>
        <w:t xml:space="preserve">Kadarkúti </w:t>
      </w:r>
      <w:r w:rsidR="00095BA6">
        <w:t xml:space="preserve"> Városi</w:t>
      </w:r>
      <w:proofErr w:type="gramEnd"/>
      <w:r w:rsidR="00095BA6">
        <w:t xml:space="preserve">  Sportkör</w:t>
      </w:r>
    </w:p>
    <w:p w:rsidR="00095BA6" w:rsidRDefault="00095BA6" w:rsidP="00EE1E06">
      <w:pPr>
        <w:pStyle w:val="Listaszerbekezds"/>
        <w:numPr>
          <w:ilvl w:val="0"/>
          <w:numId w:val="10"/>
        </w:numPr>
        <w:adjustRightInd w:val="0"/>
      </w:pPr>
      <w:r>
        <w:t>Kadarkúti Szabadidő Sport Egyesület</w:t>
      </w:r>
    </w:p>
    <w:p w:rsidR="00095BA6" w:rsidRDefault="00095BA6" w:rsidP="00EE1E06">
      <w:pPr>
        <w:pStyle w:val="Listaszerbekezds"/>
        <w:numPr>
          <w:ilvl w:val="0"/>
          <w:numId w:val="10"/>
        </w:numPr>
        <w:adjustRightInd w:val="0"/>
      </w:pPr>
      <w:r>
        <w:t>Kadarkúti Köztestületi Tűzoltóság</w:t>
      </w:r>
    </w:p>
    <w:p w:rsidR="00EA2694" w:rsidRDefault="00EA2694" w:rsidP="00EE1E06">
      <w:pPr>
        <w:pStyle w:val="Listaszerbekezds"/>
        <w:numPr>
          <w:ilvl w:val="0"/>
          <w:numId w:val="10"/>
        </w:numPr>
        <w:adjustRightInd w:val="0"/>
      </w:pPr>
      <w:r>
        <w:t>Kadarkúti Önkéntes Tűzoltó Egyesület</w:t>
      </w:r>
    </w:p>
    <w:p w:rsidR="00EA2694" w:rsidRDefault="00095BA6" w:rsidP="00EE1E06">
      <w:pPr>
        <w:pStyle w:val="Listaszerbekezds"/>
        <w:numPr>
          <w:ilvl w:val="0"/>
          <w:numId w:val="10"/>
        </w:numPr>
        <w:adjustRightInd w:val="0"/>
      </w:pPr>
      <w:r>
        <w:t>Kadarkúti Kulturális és Szabadidő Egyesület</w:t>
      </w:r>
    </w:p>
    <w:p w:rsidR="00EE1E06" w:rsidRDefault="00095BA6" w:rsidP="00EE1E06">
      <w:pPr>
        <w:pStyle w:val="Listaszerbekezds"/>
        <w:numPr>
          <w:ilvl w:val="0"/>
          <w:numId w:val="10"/>
        </w:numPr>
        <w:adjustRightInd w:val="0"/>
      </w:pPr>
      <w:r>
        <w:t>Kadarkúti Lakosok Ifjúsági Klubja</w:t>
      </w:r>
    </w:p>
    <w:p w:rsidR="00095BA6" w:rsidRDefault="00095BA6" w:rsidP="00EE1E06">
      <w:pPr>
        <w:pStyle w:val="Listaszerbekezds"/>
        <w:numPr>
          <w:ilvl w:val="0"/>
          <w:numId w:val="10"/>
        </w:numPr>
        <w:adjustRightInd w:val="0"/>
      </w:pPr>
      <w:r>
        <w:t>Kadarkúti Népdalkör</w:t>
      </w:r>
    </w:p>
    <w:p w:rsidR="003E5401" w:rsidRDefault="0028747F" w:rsidP="00EE1E06">
      <w:pPr>
        <w:pStyle w:val="Listaszerbekezds"/>
        <w:numPr>
          <w:ilvl w:val="0"/>
          <w:numId w:val="10"/>
        </w:numPr>
        <w:adjustRightInd w:val="0"/>
      </w:pPr>
      <w:r>
        <w:t xml:space="preserve">Árvácska </w:t>
      </w:r>
      <w:r w:rsidR="003E5401">
        <w:t>Nyugdíjas Klub</w:t>
      </w:r>
    </w:p>
    <w:p w:rsidR="00095BA6" w:rsidRDefault="00095BA6" w:rsidP="003E5401">
      <w:pPr>
        <w:pStyle w:val="Listaszerbekezds"/>
        <w:adjustRightInd w:val="0"/>
      </w:pPr>
    </w:p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>
      <w:pPr>
        <w:jc w:val="right"/>
      </w:pPr>
    </w:p>
    <w:p w:rsidR="00EE1E06" w:rsidRPr="00EE1E06" w:rsidRDefault="00EE1E06" w:rsidP="00EE1E06">
      <w:pPr>
        <w:jc w:val="right"/>
        <w:rPr>
          <w:b/>
        </w:rPr>
      </w:pPr>
      <w:r w:rsidRPr="00EE1E06">
        <w:rPr>
          <w:b/>
        </w:rPr>
        <w:t>4</w:t>
      </w:r>
      <w:proofErr w:type="gramStart"/>
      <w:r w:rsidRPr="00EE1E06">
        <w:rPr>
          <w:b/>
        </w:rPr>
        <w:t>.sz.mell</w:t>
      </w:r>
      <w:proofErr w:type="gramEnd"/>
      <w:r w:rsidRPr="00EE1E06">
        <w:rPr>
          <w:b/>
        </w:rPr>
        <w:t>éklet</w:t>
      </w:r>
    </w:p>
    <w:p w:rsidR="00EE1E06" w:rsidRDefault="00EE1E06" w:rsidP="00EE1E06">
      <w:pPr>
        <w:jc w:val="right"/>
      </w:pPr>
    </w:p>
    <w:p w:rsidR="00EE1E06" w:rsidRDefault="00EE1E06" w:rsidP="00EE1E06">
      <w:pPr>
        <w:jc w:val="right"/>
      </w:pPr>
    </w:p>
    <w:p w:rsidR="00EE1E06" w:rsidRDefault="00EE1E06" w:rsidP="00EE1E06">
      <w:pPr>
        <w:jc w:val="right"/>
      </w:pPr>
    </w:p>
    <w:p w:rsidR="00EE1E06" w:rsidRDefault="00EE1E06" w:rsidP="00EE1E06">
      <w:pPr>
        <w:jc w:val="right"/>
      </w:pPr>
    </w:p>
    <w:p w:rsidR="00EE1E06" w:rsidRDefault="00EE1E06" w:rsidP="00EE1E06">
      <w:pPr>
        <w:jc w:val="center"/>
        <w:rPr>
          <w:b/>
        </w:rPr>
      </w:pPr>
      <w:r>
        <w:rPr>
          <w:b/>
        </w:rPr>
        <w:t>Kadarkút Város</w:t>
      </w:r>
      <w:r w:rsidRPr="00EE1E06">
        <w:rPr>
          <w:b/>
        </w:rPr>
        <w:t xml:space="preserve"> Polgármesteri Hivatal</w:t>
      </w:r>
      <w:r>
        <w:rPr>
          <w:b/>
        </w:rPr>
        <w:t>ának</w:t>
      </w:r>
      <w:r w:rsidRPr="00EE1E06">
        <w:rPr>
          <w:b/>
        </w:rPr>
        <w:t xml:space="preserve"> ügyfélfogadási rendje</w:t>
      </w:r>
    </w:p>
    <w:p w:rsidR="00EE1E06" w:rsidRPr="00EE1E06" w:rsidRDefault="00EE1E06" w:rsidP="00EE1E06">
      <w:pPr>
        <w:jc w:val="center"/>
        <w:rPr>
          <w:b/>
          <w:i/>
        </w:rPr>
      </w:pPr>
    </w:p>
    <w:p w:rsidR="00EE1E06" w:rsidRDefault="00EE1E06" w:rsidP="00EE1E06">
      <w:pPr>
        <w:rPr>
          <w:i/>
        </w:rPr>
      </w:pPr>
    </w:p>
    <w:p w:rsidR="00EE1E06" w:rsidRDefault="00EE1E06" w:rsidP="00EE1E06">
      <w:pPr>
        <w:ind w:left="2268"/>
        <w:rPr>
          <w:i/>
        </w:rPr>
      </w:pPr>
    </w:p>
    <w:p w:rsidR="00EE1E06" w:rsidRDefault="00EE1E06" w:rsidP="00EE1E06">
      <w:pPr>
        <w:autoSpaceDE w:val="0"/>
        <w:autoSpaceDN w:val="0"/>
        <w:adjustRightInd w:val="0"/>
        <w:ind w:left="1843"/>
        <w:rPr>
          <w:color w:val="000000"/>
        </w:rPr>
      </w:pPr>
      <w:r w:rsidRPr="00EE1E06">
        <w:rPr>
          <w:b/>
          <w:color w:val="000000"/>
        </w:rPr>
        <w:t>Hétfő</w:t>
      </w:r>
      <w:proofErr w:type="gramStart"/>
      <w:r w:rsidRPr="00EE1E06">
        <w:rPr>
          <w:b/>
          <w:color w:val="000000"/>
        </w:rPr>
        <w:t>:</w:t>
      </w:r>
      <w:r w:rsidR="0072494A">
        <w:rPr>
          <w:color w:val="000000"/>
        </w:rPr>
        <w:t xml:space="preserve">      </w:t>
      </w:r>
      <w:r>
        <w:rPr>
          <w:color w:val="000000"/>
        </w:rPr>
        <w:t>8</w:t>
      </w:r>
      <w:proofErr w:type="gramEnd"/>
      <w:r>
        <w:rPr>
          <w:color w:val="000000"/>
        </w:rPr>
        <w:t>.00 – 12.00 óráig;   13.00 - 16.00 óráig</w:t>
      </w:r>
    </w:p>
    <w:p w:rsidR="00EE1E06" w:rsidRDefault="00EE1E06" w:rsidP="00EE1E06">
      <w:pPr>
        <w:ind w:left="1843"/>
        <w:rPr>
          <w:color w:val="000000"/>
        </w:rPr>
      </w:pPr>
      <w:r>
        <w:rPr>
          <w:color w:val="000000"/>
        </w:rPr>
        <w:t xml:space="preserve">     </w:t>
      </w:r>
      <w:r w:rsidR="0072494A">
        <w:rPr>
          <w:color w:val="000000"/>
        </w:rPr>
        <w:t xml:space="preserve">           </w:t>
      </w:r>
      <w:r>
        <w:rPr>
          <w:color w:val="000000"/>
        </w:rPr>
        <w:t>(délutáni ügyfélfogadás a szociális irodán nincs)</w:t>
      </w:r>
    </w:p>
    <w:p w:rsidR="00EE1E06" w:rsidRDefault="00EE1E06" w:rsidP="00EE1E06">
      <w:pPr>
        <w:ind w:left="1843"/>
        <w:rPr>
          <w:color w:val="000000"/>
        </w:rPr>
      </w:pPr>
    </w:p>
    <w:p w:rsidR="00EE1E06" w:rsidRDefault="00EE1E06" w:rsidP="00EE1E06">
      <w:pPr>
        <w:ind w:left="1843"/>
        <w:rPr>
          <w:color w:val="000000"/>
        </w:rPr>
      </w:pPr>
      <w:r w:rsidRPr="00EE1E06">
        <w:rPr>
          <w:b/>
          <w:color w:val="000000"/>
        </w:rPr>
        <w:t>Kedd</w:t>
      </w:r>
      <w:proofErr w:type="gramStart"/>
      <w:r w:rsidRPr="00EE1E06">
        <w:rPr>
          <w:b/>
          <w:color w:val="000000"/>
        </w:rPr>
        <w:t>:</w:t>
      </w:r>
      <w:r w:rsidR="0072494A">
        <w:rPr>
          <w:color w:val="000000"/>
        </w:rPr>
        <w:t xml:space="preserve">     </w:t>
      </w:r>
      <w:r>
        <w:rPr>
          <w:color w:val="000000"/>
        </w:rPr>
        <w:t xml:space="preserve"> 8</w:t>
      </w:r>
      <w:proofErr w:type="gramEnd"/>
      <w:r>
        <w:rPr>
          <w:color w:val="000000"/>
        </w:rPr>
        <w:t>.00 – 12.00  óráig,</w:t>
      </w:r>
    </w:p>
    <w:p w:rsidR="00EE1E06" w:rsidRDefault="00EE1E06" w:rsidP="00EE1E06">
      <w:pPr>
        <w:ind w:left="1843"/>
        <w:rPr>
          <w:color w:val="000000"/>
        </w:rPr>
      </w:pPr>
      <w:r>
        <w:rPr>
          <w:color w:val="000000"/>
        </w:rPr>
        <w:br/>
      </w:r>
      <w:r w:rsidRPr="00EE1E06">
        <w:rPr>
          <w:b/>
          <w:color w:val="000000"/>
        </w:rPr>
        <w:t>Szerda:</w:t>
      </w:r>
      <w:r>
        <w:rPr>
          <w:color w:val="000000"/>
        </w:rPr>
        <w:t xml:space="preserve"> </w:t>
      </w:r>
      <w:r>
        <w:rPr>
          <w:color w:val="000000"/>
        </w:rPr>
        <w:tab/>
        <w:t>8.00 – 12.00 óráig</w:t>
      </w:r>
      <w:proofErr w:type="gramStart"/>
      <w:r>
        <w:rPr>
          <w:color w:val="000000"/>
        </w:rPr>
        <w:t>;   13</w:t>
      </w:r>
      <w:proofErr w:type="gramEnd"/>
      <w:r>
        <w:rPr>
          <w:color w:val="000000"/>
        </w:rPr>
        <w:t>.00 - 16.00 óráig</w:t>
      </w:r>
    </w:p>
    <w:p w:rsidR="00EE1E06" w:rsidRDefault="00EE1E06" w:rsidP="00EE1E06">
      <w:pPr>
        <w:ind w:left="1843"/>
        <w:rPr>
          <w:color w:val="000000"/>
        </w:rPr>
      </w:pPr>
      <w:r>
        <w:rPr>
          <w:color w:val="000000"/>
        </w:rPr>
        <w:br/>
      </w:r>
      <w:r w:rsidRPr="00EE1E06">
        <w:rPr>
          <w:b/>
          <w:color w:val="000000"/>
        </w:rPr>
        <w:t>Csütörtök</w:t>
      </w:r>
      <w:proofErr w:type="gramStart"/>
      <w:r w:rsidRPr="00EE1E06">
        <w:rPr>
          <w:b/>
          <w:color w:val="000000"/>
        </w:rPr>
        <w:t>:</w:t>
      </w:r>
      <w:r>
        <w:rPr>
          <w:color w:val="000000"/>
        </w:rPr>
        <w:t xml:space="preserve">              nincs</w:t>
      </w:r>
      <w:proofErr w:type="gramEnd"/>
      <w:r>
        <w:rPr>
          <w:color w:val="000000"/>
        </w:rPr>
        <w:t xml:space="preserve"> ügyfélfogadás</w:t>
      </w:r>
    </w:p>
    <w:p w:rsidR="00EE1E06" w:rsidRDefault="00EE1E06" w:rsidP="00EE1E06">
      <w:pPr>
        <w:ind w:left="1843"/>
      </w:pPr>
      <w:r>
        <w:rPr>
          <w:color w:val="000000"/>
        </w:rPr>
        <w:br/>
      </w:r>
      <w:r w:rsidRPr="00EE1E06">
        <w:rPr>
          <w:b/>
          <w:color w:val="000000"/>
        </w:rPr>
        <w:t>Péntek:</w:t>
      </w:r>
      <w:r>
        <w:rPr>
          <w:color w:val="000000"/>
        </w:rPr>
        <w:tab/>
        <w:t>8.00 – 12.00 óráig.</w:t>
      </w:r>
      <w:r>
        <w:rPr>
          <w:color w:val="000000"/>
        </w:rPr>
        <w:br/>
      </w:r>
      <w:r>
        <w:rPr>
          <w:color w:val="000000"/>
        </w:rPr>
        <w:br/>
      </w:r>
    </w:p>
    <w:p w:rsidR="00EE1E06" w:rsidRDefault="00EE1E06" w:rsidP="00EE1E06">
      <w:pPr>
        <w:ind w:left="2268"/>
      </w:pPr>
    </w:p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/>
    <w:p w:rsidR="00EE1E06" w:rsidRDefault="00EE1E06" w:rsidP="00EE1E06">
      <w:pPr>
        <w:jc w:val="right"/>
      </w:pPr>
    </w:p>
    <w:p w:rsidR="00EE1E06" w:rsidRPr="00EE1E06" w:rsidRDefault="00EE1E06" w:rsidP="00EE1E06">
      <w:pPr>
        <w:jc w:val="right"/>
        <w:rPr>
          <w:b/>
        </w:rPr>
      </w:pPr>
      <w:r w:rsidRPr="00EE1E06">
        <w:rPr>
          <w:b/>
        </w:rPr>
        <w:t>5</w:t>
      </w:r>
      <w:proofErr w:type="gramStart"/>
      <w:r w:rsidRPr="00EE1E06">
        <w:rPr>
          <w:b/>
        </w:rPr>
        <w:t>.sz.mell</w:t>
      </w:r>
      <w:proofErr w:type="gramEnd"/>
      <w:r w:rsidRPr="00EE1E06">
        <w:rPr>
          <w:b/>
        </w:rPr>
        <w:t>éklet</w:t>
      </w:r>
    </w:p>
    <w:p w:rsidR="00EE1E06" w:rsidRDefault="00EE1E06" w:rsidP="00EE1E06"/>
    <w:p w:rsidR="00EE1E06" w:rsidRDefault="00EE1E06" w:rsidP="00EE1E06"/>
    <w:p w:rsidR="00EE1E06" w:rsidRDefault="00EE1E06" w:rsidP="00EE1E06"/>
    <w:p w:rsidR="00EE1E06" w:rsidRPr="00EE1E06" w:rsidRDefault="00EE1E06" w:rsidP="00EE1E06">
      <w:pPr>
        <w:jc w:val="both"/>
        <w:rPr>
          <w:b/>
          <w:i/>
        </w:rPr>
      </w:pPr>
      <w:r w:rsidRPr="00EE1E06">
        <w:rPr>
          <w:b/>
        </w:rPr>
        <w:t xml:space="preserve">                                        A rendelet-nyilvántartás tartalma</w:t>
      </w:r>
    </w:p>
    <w:p w:rsidR="00EE1E06" w:rsidRDefault="00EE1E06" w:rsidP="00EE1E06"/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ind w:firstLine="1418"/>
        <w:jc w:val="both"/>
      </w:pPr>
      <w:r w:rsidRPr="00EE1E06">
        <w:rPr>
          <w:b/>
        </w:rPr>
        <w:t>1.</w:t>
      </w:r>
      <w:r>
        <w:t xml:space="preserve">   Sorszám</w:t>
      </w:r>
    </w:p>
    <w:p w:rsidR="00EE1E06" w:rsidRDefault="00EE1E06" w:rsidP="00EE1E06">
      <w:pPr>
        <w:ind w:firstLine="1418"/>
        <w:jc w:val="both"/>
      </w:pPr>
      <w:r w:rsidRPr="00EE1E06">
        <w:rPr>
          <w:b/>
        </w:rPr>
        <w:t>2.</w:t>
      </w:r>
      <w:r>
        <w:t xml:space="preserve">   Rendelet száma</w:t>
      </w:r>
    </w:p>
    <w:p w:rsidR="00EE1E06" w:rsidRDefault="00EE1E06" w:rsidP="00EE1E06">
      <w:pPr>
        <w:ind w:firstLine="1418"/>
        <w:jc w:val="both"/>
      </w:pPr>
      <w:r w:rsidRPr="00EE1E06">
        <w:rPr>
          <w:b/>
        </w:rPr>
        <w:t>3.</w:t>
      </w:r>
      <w:r>
        <w:t xml:space="preserve">   Kelte</w:t>
      </w:r>
    </w:p>
    <w:p w:rsidR="00EE1E06" w:rsidRDefault="00EE1E06" w:rsidP="00EE1E06">
      <w:pPr>
        <w:ind w:firstLine="1418"/>
        <w:jc w:val="both"/>
      </w:pPr>
      <w:r w:rsidRPr="00EE1E06">
        <w:rPr>
          <w:b/>
        </w:rPr>
        <w:t>4.</w:t>
      </w:r>
      <w:r>
        <w:t xml:space="preserve">   Tárgya</w:t>
      </w:r>
    </w:p>
    <w:p w:rsidR="00EE1E06" w:rsidRDefault="00EE1E06" w:rsidP="00EE1E06">
      <w:pPr>
        <w:ind w:firstLine="1418"/>
        <w:jc w:val="both"/>
      </w:pPr>
      <w:r w:rsidRPr="00EE1E06">
        <w:rPr>
          <w:b/>
        </w:rPr>
        <w:t>5.</w:t>
      </w:r>
      <w:r>
        <w:t xml:space="preserve">   Módosított rendelet száma, </w:t>
      </w:r>
    </w:p>
    <w:p w:rsidR="00EE1E06" w:rsidRDefault="00EE1E06" w:rsidP="00EE1E06">
      <w:pPr>
        <w:ind w:firstLine="1418"/>
        <w:jc w:val="both"/>
      </w:pPr>
      <w:r>
        <w:t xml:space="preserve">      </w:t>
      </w:r>
      <w:proofErr w:type="gramStart"/>
      <w:r>
        <w:t>a</w:t>
      </w:r>
      <w:proofErr w:type="gramEnd"/>
      <w:r>
        <w:t xml:space="preserve"> módosítás időpontja</w:t>
      </w:r>
    </w:p>
    <w:p w:rsidR="00EE1E06" w:rsidRDefault="00EE1E06" w:rsidP="00EE1E06">
      <w:pPr>
        <w:ind w:firstLine="1418"/>
        <w:jc w:val="both"/>
      </w:pPr>
      <w:r w:rsidRPr="00EE1E06">
        <w:rPr>
          <w:b/>
        </w:rPr>
        <w:t>6.</w:t>
      </w:r>
      <w:r>
        <w:t xml:space="preserve">   Megjegyzés</w:t>
      </w:r>
    </w:p>
    <w:p w:rsidR="00EE1E06" w:rsidRDefault="00EE1E06" w:rsidP="00EE1E06">
      <w:pPr>
        <w:ind w:firstLine="1418"/>
        <w:jc w:val="both"/>
      </w:pPr>
    </w:p>
    <w:p w:rsidR="00EE1E06" w:rsidRDefault="00EE1E06" w:rsidP="00EE1E06">
      <w:pPr>
        <w:ind w:firstLine="1418"/>
        <w:jc w:val="both"/>
      </w:pPr>
    </w:p>
    <w:p w:rsidR="00EE1E06" w:rsidRDefault="00EE1E06" w:rsidP="00EE1E06">
      <w:pPr>
        <w:ind w:firstLine="1418"/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EE1E06" w:rsidRDefault="00EE1E06" w:rsidP="00EE1E06">
      <w:pPr>
        <w:jc w:val="both"/>
      </w:pPr>
    </w:p>
    <w:p w:rsidR="00AC48E0" w:rsidRDefault="00AC48E0" w:rsidP="004F35CD">
      <w:pPr>
        <w:rPr>
          <w:b/>
        </w:rPr>
        <w:sectPr w:rsidR="00AC48E0">
          <w:headerReference w:type="even" r:id="rId7"/>
          <w:head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2B2D25" w:rsidRDefault="002B2D25" w:rsidP="004C4577">
      <w:pPr>
        <w:rPr>
          <w:b/>
        </w:rPr>
      </w:pPr>
    </w:p>
    <w:sectPr w:rsidR="002B2D25" w:rsidSect="00923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81" w:rsidRDefault="004E7581" w:rsidP="00BB12A9">
      <w:r>
        <w:separator/>
      </w:r>
    </w:p>
  </w:endnote>
  <w:endnote w:type="continuationSeparator" w:id="0">
    <w:p w:rsidR="004E7581" w:rsidRDefault="004E7581" w:rsidP="00BB1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81" w:rsidRDefault="004E7581" w:rsidP="00BB12A9">
      <w:r>
        <w:separator/>
      </w:r>
    </w:p>
  </w:footnote>
  <w:footnote w:type="continuationSeparator" w:id="0">
    <w:p w:rsidR="004E7581" w:rsidRDefault="004E7581" w:rsidP="00BB1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CE" w:rsidRDefault="00DA4E6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5097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5097C">
      <w:rPr>
        <w:rStyle w:val="Oldalszm"/>
        <w:noProof/>
      </w:rPr>
      <w:t>8</w:t>
    </w:r>
    <w:r>
      <w:rPr>
        <w:rStyle w:val="Oldalszm"/>
      </w:rPr>
      <w:fldChar w:fldCharType="end"/>
    </w:r>
  </w:p>
  <w:p w:rsidR="00E46FCE" w:rsidRDefault="004E758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CE" w:rsidRDefault="004E7581">
    <w:pPr>
      <w:pStyle w:val="lfej"/>
      <w:framePr w:wrap="around" w:vAnchor="text" w:hAnchor="margin" w:xAlign="center" w:y="1"/>
      <w:rPr>
        <w:rStyle w:val="Oldalszm"/>
      </w:rPr>
    </w:pPr>
  </w:p>
  <w:p w:rsidR="00E46FCE" w:rsidRDefault="004E758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3593"/>
    <w:multiLevelType w:val="hybridMultilevel"/>
    <w:tmpl w:val="32D2F906"/>
    <w:lvl w:ilvl="0" w:tplc="E6784C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63C3E"/>
    <w:multiLevelType w:val="hybridMultilevel"/>
    <w:tmpl w:val="BBAAD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46B97"/>
    <w:multiLevelType w:val="hybridMultilevel"/>
    <w:tmpl w:val="E8A20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46590"/>
    <w:multiLevelType w:val="hybridMultilevel"/>
    <w:tmpl w:val="0D0263E8"/>
    <w:lvl w:ilvl="0" w:tplc="A3742334">
      <w:numFmt w:val="bullet"/>
      <w:lvlText w:val="-"/>
      <w:lvlJc w:val="left"/>
      <w:pPr>
        <w:ind w:left="21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4">
    <w:nsid w:val="443B4D07"/>
    <w:multiLevelType w:val="hybridMultilevel"/>
    <w:tmpl w:val="944C8B8A"/>
    <w:lvl w:ilvl="0" w:tplc="481497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8D6C84"/>
    <w:multiLevelType w:val="hybridMultilevel"/>
    <w:tmpl w:val="24FA1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7D28F56">
      <w:start w:val="1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32C7BCD"/>
    <w:multiLevelType w:val="hybridMultilevel"/>
    <w:tmpl w:val="65DC134E"/>
    <w:lvl w:ilvl="0" w:tplc="A3742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A1B8D"/>
    <w:multiLevelType w:val="hybridMultilevel"/>
    <w:tmpl w:val="25CA2D12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A3742334">
      <w:numFmt w:val="bullet"/>
      <w:lvlText w:val="-"/>
      <w:lvlJc w:val="left"/>
      <w:pPr>
        <w:ind w:left="2357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>
    <w:nsid w:val="5A5F35FD"/>
    <w:multiLevelType w:val="hybridMultilevel"/>
    <w:tmpl w:val="F186590A"/>
    <w:lvl w:ilvl="0" w:tplc="57D28F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64295303"/>
    <w:multiLevelType w:val="hybridMultilevel"/>
    <w:tmpl w:val="E88CE86C"/>
    <w:lvl w:ilvl="0" w:tplc="25AEDD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9B34CA9"/>
    <w:multiLevelType w:val="hybridMultilevel"/>
    <w:tmpl w:val="F7F4DD12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33F0982"/>
    <w:multiLevelType w:val="hybridMultilevel"/>
    <w:tmpl w:val="CCE8860E"/>
    <w:lvl w:ilvl="0" w:tplc="481497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2A9"/>
    <w:rsid w:val="00022A58"/>
    <w:rsid w:val="00095BA6"/>
    <w:rsid w:val="001414F5"/>
    <w:rsid w:val="00165508"/>
    <w:rsid w:val="00184649"/>
    <w:rsid w:val="00190EB1"/>
    <w:rsid w:val="002213DC"/>
    <w:rsid w:val="0028747F"/>
    <w:rsid w:val="002B198C"/>
    <w:rsid w:val="002B2D25"/>
    <w:rsid w:val="002F3F08"/>
    <w:rsid w:val="0036460A"/>
    <w:rsid w:val="00367281"/>
    <w:rsid w:val="003A6082"/>
    <w:rsid w:val="003C1CA8"/>
    <w:rsid w:val="003D2336"/>
    <w:rsid w:val="003E5401"/>
    <w:rsid w:val="003F43B6"/>
    <w:rsid w:val="0045097C"/>
    <w:rsid w:val="004B397B"/>
    <w:rsid w:val="004C4577"/>
    <w:rsid w:val="004E7581"/>
    <w:rsid w:val="004F35CD"/>
    <w:rsid w:val="005031F2"/>
    <w:rsid w:val="00566E11"/>
    <w:rsid w:val="00656BED"/>
    <w:rsid w:val="006744FD"/>
    <w:rsid w:val="006C7D63"/>
    <w:rsid w:val="0072494A"/>
    <w:rsid w:val="007C1351"/>
    <w:rsid w:val="007E0AA1"/>
    <w:rsid w:val="00901FDF"/>
    <w:rsid w:val="009043ED"/>
    <w:rsid w:val="00923B94"/>
    <w:rsid w:val="009257F8"/>
    <w:rsid w:val="009350ED"/>
    <w:rsid w:val="00974A00"/>
    <w:rsid w:val="009D2CE7"/>
    <w:rsid w:val="00A64702"/>
    <w:rsid w:val="00AC48E0"/>
    <w:rsid w:val="00B131F0"/>
    <w:rsid w:val="00B3157F"/>
    <w:rsid w:val="00B66FBE"/>
    <w:rsid w:val="00BB12A9"/>
    <w:rsid w:val="00BC1E80"/>
    <w:rsid w:val="00C23FC2"/>
    <w:rsid w:val="00C86E71"/>
    <w:rsid w:val="00CA4BE2"/>
    <w:rsid w:val="00CC1609"/>
    <w:rsid w:val="00D21A1E"/>
    <w:rsid w:val="00D94F8C"/>
    <w:rsid w:val="00DA4E65"/>
    <w:rsid w:val="00E6352A"/>
    <w:rsid w:val="00EA2694"/>
    <w:rsid w:val="00EB4C99"/>
    <w:rsid w:val="00EE1E06"/>
    <w:rsid w:val="00FC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2A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qFormat/>
    <w:rsid w:val="00925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nhideWhenUsed/>
    <w:qFormat/>
    <w:rsid w:val="00925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B12A9"/>
    <w:pPr>
      <w:keepNext/>
      <w:ind w:left="284" w:hanging="284"/>
      <w:jc w:val="center"/>
      <w:outlineLvl w:val="3"/>
    </w:pPr>
    <w:rPr>
      <w:i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BB12A9"/>
    <w:pPr>
      <w:keepNext/>
      <w:jc w:val="center"/>
      <w:outlineLvl w:val="4"/>
    </w:pPr>
    <w:rPr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257F8"/>
    <w:pPr>
      <w:tabs>
        <w:tab w:val="left" w:pos="0"/>
      </w:tabs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9257F8"/>
    <w:pPr>
      <w:ind w:left="720"/>
      <w:contextualSpacing/>
    </w:pPr>
  </w:style>
  <w:style w:type="character" w:customStyle="1" w:styleId="Cmsor1Char">
    <w:name w:val="Címsor 1 Char"/>
    <w:aliases w:val="felsorolás1 Char"/>
    <w:basedOn w:val="Bekezdsalapbettpusa"/>
    <w:link w:val="Cmsor1"/>
    <w:uiPriority w:val="9"/>
    <w:rsid w:val="00925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5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9257F8"/>
    <w:rPr>
      <w:b/>
      <w:bCs/>
    </w:rPr>
  </w:style>
  <w:style w:type="paragraph" w:customStyle="1" w:styleId="Stlus1">
    <w:name w:val="Stílus1"/>
    <w:basedOn w:val="Norml"/>
    <w:link w:val="Stlus1Char"/>
    <w:autoRedefine/>
    <w:qFormat/>
    <w:rsid w:val="009257F8"/>
    <w:pPr>
      <w:autoSpaceDE w:val="0"/>
      <w:autoSpaceDN w:val="0"/>
      <w:adjustRightInd w:val="0"/>
      <w:ind w:left="360"/>
    </w:pPr>
    <w:rPr>
      <w:bCs/>
      <w:lang w:eastAsia="en-US"/>
    </w:rPr>
  </w:style>
  <w:style w:type="character" w:customStyle="1" w:styleId="Stlus1Char">
    <w:name w:val="Stílus1 Char"/>
    <w:basedOn w:val="Bekezdsalapbettpusa"/>
    <w:link w:val="Stlus1"/>
    <w:rsid w:val="009257F8"/>
    <w:rPr>
      <w:rFonts w:ascii="Times New Roman" w:hAnsi="Times New Roman" w:cs="Times New Roman"/>
      <w:bC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BB12A9"/>
    <w:rPr>
      <w:rFonts w:ascii="Times New Roman" w:eastAsia="Times New Roman" w:hAnsi="Times New Roman" w:cs="Times New Roman"/>
      <w:i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BB12A9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lfej">
    <w:name w:val="header"/>
    <w:basedOn w:val="Norml"/>
    <w:link w:val="lfejChar"/>
    <w:rsid w:val="00BB12A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BB12A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BB12A9"/>
    <w:pPr>
      <w:jc w:val="both"/>
    </w:pPr>
    <w:rPr>
      <w:i/>
      <w:szCs w:val="20"/>
    </w:rPr>
  </w:style>
  <w:style w:type="character" w:customStyle="1" w:styleId="SzvegtrzsChar">
    <w:name w:val="Szövegtörzs Char"/>
    <w:basedOn w:val="Bekezdsalapbettpusa"/>
    <w:link w:val="Szvegtrzs"/>
    <w:rsid w:val="00BB12A9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lb">
    <w:name w:val="footer"/>
    <w:basedOn w:val="Norml"/>
    <w:link w:val="llbChar"/>
    <w:rsid w:val="00BB12A9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rsid w:val="00BB12A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BB1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1082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Kadarkút</dc:creator>
  <cp:keywords/>
  <dc:description/>
  <cp:lastModifiedBy>Kadarkút</cp:lastModifiedBy>
  <cp:revision>14</cp:revision>
  <cp:lastPrinted>2011-04-06T17:02:00Z</cp:lastPrinted>
  <dcterms:created xsi:type="dcterms:W3CDTF">2011-04-06T11:17:00Z</dcterms:created>
  <dcterms:modified xsi:type="dcterms:W3CDTF">2014-02-04T14:49:00Z</dcterms:modified>
</cp:coreProperties>
</file>