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2" w:rsidRDefault="002870E2" w:rsidP="002870E2">
      <w:pPr>
        <w:jc w:val="right"/>
      </w:pPr>
      <w:r>
        <w:t>3</w:t>
      </w:r>
      <w:r w:rsidRPr="000A049F">
        <w:t xml:space="preserve">. számú </w:t>
      </w:r>
      <w:r>
        <w:t>melléklet</w:t>
      </w:r>
    </w:p>
    <w:p w:rsidR="002870E2" w:rsidRPr="00123285" w:rsidRDefault="002870E2" w:rsidP="002870E2">
      <w:pPr>
        <w:jc w:val="center"/>
        <w:rPr>
          <w:b/>
        </w:rPr>
      </w:pPr>
      <w:r>
        <w:rPr>
          <w:b/>
        </w:rPr>
        <w:t>MEG</w:t>
      </w:r>
      <w:r w:rsidRPr="00123285">
        <w:rPr>
          <w:b/>
        </w:rPr>
        <w:t>ÁLLAPODÁS</w:t>
      </w:r>
    </w:p>
    <w:p w:rsidR="002870E2" w:rsidRPr="00F317B8" w:rsidRDefault="002870E2" w:rsidP="002870E2">
      <w:pPr>
        <w:jc w:val="center"/>
      </w:pPr>
    </w:p>
    <w:p w:rsidR="002870E2" w:rsidRDefault="002870E2" w:rsidP="002870E2">
      <w:pPr>
        <w:jc w:val="both"/>
      </w:pPr>
      <w:r>
        <w:t>Mely l</w:t>
      </w:r>
      <w:r w:rsidRPr="00F317B8">
        <w:t>étrejött: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1. </w:t>
      </w:r>
      <w:r w:rsidRPr="00480E23">
        <w:rPr>
          <w:b/>
        </w:rPr>
        <w:t>Bonyhád Város Önkormányzatának Képviselő-testülete</w:t>
      </w:r>
    </w:p>
    <w:p w:rsidR="002870E2" w:rsidRDefault="002870E2" w:rsidP="002870E2">
      <w:pPr>
        <w:jc w:val="both"/>
      </w:pPr>
      <w:r w:rsidRPr="00F317B8">
        <w:t>(székhely</w:t>
      </w:r>
      <w:r>
        <w:t>:</w:t>
      </w:r>
      <w:r w:rsidRPr="00F317B8">
        <w:t xml:space="preserve"> 7150 Bonyhád, Széchenyi tér 12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</w:t>
      </w:r>
      <w:proofErr w:type="spellStart"/>
      <w:r>
        <w:t>Potápi</w:t>
      </w:r>
      <w:proofErr w:type="spellEnd"/>
      <w:r>
        <w:t xml:space="preserve"> Árpád János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2. </w:t>
      </w:r>
      <w:r w:rsidRPr="00480E23">
        <w:rPr>
          <w:b/>
        </w:rPr>
        <w:t>Bonyhádvarasd Község Önkormányzatának Képviselő-testülete</w:t>
      </w:r>
    </w:p>
    <w:p w:rsidR="002870E2" w:rsidRDefault="002870E2" w:rsidP="002870E2">
      <w:pPr>
        <w:jc w:val="both"/>
      </w:pPr>
      <w:r w:rsidRPr="00F317B8">
        <w:t xml:space="preserve">(székhely: 7158 Bonyhádvarasd, </w:t>
      </w:r>
      <w:r>
        <w:t>Kossuth</w:t>
      </w:r>
      <w:r w:rsidRPr="00F317B8">
        <w:t xml:space="preserve"> u. </w:t>
      </w:r>
      <w:r>
        <w:t>27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Csaba Józsefné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>
        <w:t xml:space="preserve">3. </w:t>
      </w:r>
      <w:r w:rsidRPr="00480E23">
        <w:rPr>
          <w:b/>
        </w:rPr>
        <w:t>Grábóc Község Önkormányzatának Képviselő-testülete</w:t>
      </w:r>
    </w:p>
    <w:p w:rsidR="002870E2" w:rsidRDefault="002870E2" w:rsidP="002870E2">
      <w:pPr>
        <w:jc w:val="both"/>
      </w:pPr>
      <w:r w:rsidRPr="00F317B8">
        <w:t>(székhely: 7162 Grábóc, Rákóczi u. 84., képviseli</w:t>
      </w:r>
      <w:r>
        <w:t>:</w:t>
      </w:r>
      <w:r w:rsidRPr="00F317B8">
        <w:t xml:space="preserve"> Takács László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4. </w:t>
      </w:r>
      <w:r w:rsidRPr="00480E23">
        <w:rPr>
          <w:b/>
        </w:rPr>
        <w:t>Izmény Község Önkormányzatának Képviselő-testülete</w:t>
      </w:r>
    </w:p>
    <w:p w:rsidR="002870E2" w:rsidRDefault="002870E2" w:rsidP="002870E2">
      <w:pPr>
        <w:jc w:val="both"/>
      </w:pPr>
      <w:r w:rsidRPr="00F317B8">
        <w:t>(székhely: 7353 Izmény, Fő u. 23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Kelemen Ferenc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>
        <w:t xml:space="preserve">5. </w:t>
      </w:r>
      <w:r w:rsidRPr="00480E23">
        <w:rPr>
          <w:b/>
        </w:rPr>
        <w:t>Kisdorog Község Önkormányzatának Képviselő-testülete</w:t>
      </w:r>
    </w:p>
    <w:p w:rsidR="002870E2" w:rsidRDefault="002870E2" w:rsidP="002870E2">
      <w:pPr>
        <w:jc w:val="both"/>
      </w:pPr>
      <w:r w:rsidRPr="00F317B8">
        <w:t>(székhely: 7159 Kisdorog, Kossuth u. 187., képviseli</w:t>
      </w:r>
      <w:r>
        <w:t>:</w:t>
      </w:r>
      <w:r w:rsidRPr="00F317B8">
        <w:t xml:space="preserve"> Klein Mihály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6. </w:t>
      </w:r>
      <w:r w:rsidRPr="00480E23">
        <w:rPr>
          <w:b/>
        </w:rPr>
        <w:t>Kismányok Község Önkormányzatának Képviselő-testülete</w:t>
      </w:r>
    </w:p>
    <w:p w:rsidR="002870E2" w:rsidRDefault="002870E2" w:rsidP="002870E2">
      <w:pPr>
        <w:jc w:val="both"/>
      </w:pPr>
      <w:r w:rsidRPr="00F317B8">
        <w:t>(székhely: 7356 Kismányok, Kossuth u. 49., képviseli</w:t>
      </w:r>
      <w:r>
        <w:t>:</w:t>
      </w:r>
      <w:r w:rsidRPr="00F317B8">
        <w:t xml:space="preserve"> Simon László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7. </w:t>
      </w:r>
      <w:r w:rsidRPr="00480E23">
        <w:rPr>
          <w:b/>
        </w:rPr>
        <w:t>Kisvejke Község Önkormányzatának Képviselő-testülete</w:t>
      </w:r>
    </w:p>
    <w:p w:rsidR="002870E2" w:rsidRDefault="002870E2" w:rsidP="002870E2">
      <w:pPr>
        <w:jc w:val="both"/>
      </w:pPr>
      <w:r w:rsidRPr="00F317B8">
        <w:t xml:space="preserve">(székhely: 7183 Kisvejke, Rákóczi u. </w:t>
      </w:r>
      <w:r>
        <w:t xml:space="preserve">95., képviseli: </w:t>
      </w:r>
      <w:proofErr w:type="spellStart"/>
      <w:r w:rsidRPr="00F317B8">
        <w:t>Höfler</w:t>
      </w:r>
      <w:proofErr w:type="spellEnd"/>
      <w:r w:rsidRPr="00F317B8">
        <w:t xml:space="preserve"> József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8. </w:t>
      </w:r>
      <w:r w:rsidRPr="00480E23">
        <w:rPr>
          <w:b/>
        </w:rPr>
        <w:t>Mőcsény Község Önkormányzatának Képviselő-testülete</w:t>
      </w:r>
    </w:p>
    <w:p w:rsidR="002870E2" w:rsidRDefault="002870E2" w:rsidP="002870E2">
      <w:pPr>
        <w:jc w:val="both"/>
      </w:pPr>
      <w:r w:rsidRPr="00F317B8">
        <w:t>(székhely: 7163 Mőcsény, Béke u. 2</w:t>
      </w:r>
      <w:proofErr w:type="gramStart"/>
      <w:r w:rsidRPr="00F317B8">
        <w:t>.,</w:t>
      </w:r>
      <w:proofErr w:type="gramEnd"/>
      <w:r w:rsidRPr="00F317B8">
        <w:t xml:space="preserve"> képviseli</w:t>
      </w:r>
      <w:r>
        <w:t>:</w:t>
      </w:r>
      <w:r w:rsidRPr="00F317B8">
        <w:t xml:space="preserve"> </w:t>
      </w:r>
      <w:proofErr w:type="spellStart"/>
      <w:r w:rsidRPr="00F317B8">
        <w:t>Krachun</w:t>
      </w:r>
      <w:proofErr w:type="spellEnd"/>
      <w:r w:rsidRPr="00F317B8">
        <w:t xml:space="preserve"> Elemér polgármester)</w:t>
      </w:r>
    </w:p>
    <w:p w:rsidR="002870E2" w:rsidRPr="00F317B8" w:rsidRDefault="002870E2" w:rsidP="002870E2">
      <w:pPr>
        <w:jc w:val="both"/>
      </w:pPr>
    </w:p>
    <w:p w:rsidR="002870E2" w:rsidRPr="00F317B8" w:rsidRDefault="002870E2" w:rsidP="002870E2">
      <w:pPr>
        <w:jc w:val="both"/>
      </w:pPr>
      <w:r w:rsidRPr="00F317B8">
        <w:t xml:space="preserve">9. </w:t>
      </w:r>
      <w:r w:rsidRPr="00480E23">
        <w:rPr>
          <w:b/>
        </w:rPr>
        <w:t>Váralja Község Önkormányzatának Képviselő-testülete</w:t>
      </w:r>
    </w:p>
    <w:p w:rsidR="002870E2" w:rsidRDefault="002870E2" w:rsidP="002870E2">
      <w:pPr>
        <w:jc w:val="both"/>
      </w:pPr>
      <w:r w:rsidRPr="00F317B8">
        <w:t xml:space="preserve">(székhely: 7354 Váralja, Kossuth u. 203., képviseli </w:t>
      </w:r>
      <w:proofErr w:type="spellStart"/>
      <w:r w:rsidRPr="00F317B8">
        <w:t>Filczinger</w:t>
      </w:r>
      <w:proofErr w:type="spellEnd"/>
      <w:r w:rsidRPr="00F317B8">
        <w:t xml:space="preserve"> Ágnes polgármester)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proofErr w:type="gramStart"/>
      <w:r>
        <w:t>között</w:t>
      </w:r>
      <w:proofErr w:type="gramEnd"/>
      <w:r>
        <w:t xml:space="preserve"> Magyarország helyi önkormányzatairól szóló 2011. évi CLXXXIX. tv. (</w:t>
      </w:r>
      <w:proofErr w:type="gramStart"/>
      <w:r>
        <w:t>továbbiakban :</w:t>
      </w:r>
      <w:proofErr w:type="gramEnd"/>
      <w:r>
        <w:t xml:space="preserve"> </w:t>
      </w:r>
      <w:proofErr w:type="spellStart"/>
      <w:r>
        <w:t>Mötv</w:t>
      </w:r>
      <w:proofErr w:type="spellEnd"/>
      <w:r>
        <w:t>.) 84-85. §</w:t>
      </w:r>
      <w:proofErr w:type="spellStart"/>
      <w:r>
        <w:t>-ában</w:t>
      </w:r>
      <w:proofErr w:type="spellEnd"/>
      <w:r>
        <w:t xml:space="preserve"> szabályozott közös önkormányzati hivatal létrehozásáról.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center"/>
      </w:pPr>
      <w:r>
        <w:t>1. Általános rendelkezések</w:t>
      </w:r>
    </w:p>
    <w:p w:rsidR="002870E2" w:rsidRDefault="002870E2" w:rsidP="002870E2">
      <w:pPr>
        <w:jc w:val="center"/>
      </w:pPr>
    </w:p>
    <w:p w:rsidR="002870E2" w:rsidRDefault="002870E2" w:rsidP="002870E2">
      <w:pPr>
        <w:jc w:val="center"/>
      </w:pPr>
    </w:p>
    <w:p w:rsidR="002870E2" w:rsidRDefault="002870E2" w:rsidP="002870E2">
      <w:pPr>
        <w:jc w:val="both"/>
      </w:pPr>
      <w:r>
        <w:t xml:space="preserve">1.1. A megállapodás megkötésének célja: </w:t>
      </w:r>
    </w:p>
    <w:p w:rsidR="002870E2" w:rsidRDefault="002870E2" w:rsidP="002870E2">
      <w:pPr>
        <w:jc w:val="both"/>
      </w:pPr>
      <w:r>
        <w:t>A megállapodást megkötő önkormányzatok 2013. január 1. napjától önállóan működő és gazdálkodó költségvetési szervként létrehozzák határozatlan időtartamra a Bonyhádi Közös Önkormányzati Hivatalt (továbbiakban Hivatal):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1.2. A közös önkormányzati hivatal elnevezése:</w:t>
      </w:r>
    </w:p>
    <w:p w:rsidR="002870E2" w:rsidRDefault="002870E2" w:rsidP="002870E2">
      <w:pPr>
        <w:jc w:val="both"/>
      </w:pPr>
      <w:r>
        <w:t>Bonyhádi Közös Önkormányzati Hivatal.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1.3. A közös hivatal székhelye és telephelyei:</w:t>
      </w:r>
    </w:p>
    <w:p w:rsidR="002870E2" w:rsidRDefault="002870E2" w:rsidP="002870E2">
      <w:pPr>
        <w:jc w:val="both"/>
      </w:pPr>
      <w:r>
        <w:tab/>
        <w:t>1.3.1. Székhelye: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lastRenderedPageBreak/>
        <w:t xml:space="preserve"> 7150 Bonyhád, Széchenyi tér 12.</w:t>
      </w:r>
    </w:p>
    <w:p w:rsidR="002870E2" w:rsidRDefault="002870E2" w:rsidP="002870E2">
      <w:pPr>
        <w:jc w:val="both"/>
      </w:pPr>
      <w:r>
        <w:tab/>
        <w:t>1.3.2. Telephelyei: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 xml:space="preserve">- Bonyhádvarasdi Iroda </w:t>
      </w:r>
      <w:r w:rsidRPr="00F317B8">
        <w:t xml:space="preserve">7158 Bonyhádvarasd, </w:t>
      </w:r>
      <w:r>
        <w:t>Kossuth u. 27</w:t>
      </w:r>
      <w:proofErr w:type="gramStart"/>
      <w:r>
        <w:t>..</w:t>
      </w:r>
      <w:proofErr w:type="gramEnd"/>
    </w:p>
    <w:p w:rsidR="002870E2" w:rsidRDefault="002870E2" w:rsidP="002870E2">
      <w:pPr>
        <w:jc w:val="both"/>
      </w:pPr>
      <w:r>
        <w:t xml:space="preserve">- Grábóci Iroda </w:t>
      </w:r>
      <w:r w:rsidRPr="00F317B8">
        <w:t>7162 Grábóc, Rákóczi u. 84</w:t>
      </w:r>
      <w:r>
        <w:t>.</w:t>
      </w:r>
    </w:p>
    <w:p w:rsidR="002870E2" w:rsidRDefault="002870E2" w:rsidP="002870E2">
      <w:pPr>
        <w:jc w:val="both"/>
      </w:pPr>
      <w:r>
        <w:t xml:space="preserve">- Izményi Iroda </w:t>
      </w:r>
      <w:r w:rsidRPr="00F317B8">
        <w:t>7353 Izmény, Fő u. 23</w:t>
      </w:r>
      <w:r>
        <w:t>.</w:t>
      </w:r>
    </w:p>
    <w:p w:rsidR="002870E2" w:rsidRDefault="002870E2" w:rsidP="002870E2">
      <w:pPr>
        <w:jc w:val="both"/>
      </w:pPr>
      <w:r>
        <w:t xml:space="preserve">- Kisdorogi Iroda </w:t>
      </w:r>
      <w:r w:rsidRPr="00F317B8">
        <w:t>7159 Kisdorog, Kossuth u. 187</w:t>
      </w:r>
      <w:r>
        <w:t>.</w:t>
      </w:r>
    </w:p>
    <w:p w:rsidR="002870E2" w:rsidRDefault="002870E2" w:rsidP="002870E2">
      <w:pPr>
        <w:jc w:val="both"/>
      </w:pPr>
      <w:r>
        <w:t xml:space="preserve">- Kismányoki Iroda </w:t>
      </w:r>
      <w:r w:rsidRPr="00F317B8">
        <w:t>7356 Kismányok, Kossuth u. 49</w:t>
      </w:r>
      <w:r>
        <w:t>.</w:t>
      </w:r>
    </w:p>
    <w:p w:rsidR="002870E2" w:rsidRDefault="002870E2" w:rsidP="002870E2">
      <w:pPr>
        <w:jc w:val="both"/>
      </w:pPr>
      <w:r>
        <w:t xml:space="preserve">- Kisvejkei Iroda </w:t>
      </w:r>
      <w:r w:rsidRPr="00F317B8">
        <w:t xml:space="preserve">7183 Kisvejke, Rákóczi u. </w:t>
      </w:r>
      <w:r>
        <w:t>95.</w:t>
      </w:r>
    </w:p>
    <w:p w:rsidR="002870E2" w:rsidRDefault="002870E2" w:rsidP="002870E2">
      <w:pPr>
        <w:jc w:val="both"/>
      </w:pPr>
      <w:r>
        <w:t xml:space="preserve">- Mőcsényi Iroda </w:t>
      </w:r>
      <w:r w:rsidRPr="00F317B8">
        <w:t>7163 Mőcsény, Béke u. 2</w:t>
      </w:r>
      <w:r>
        <w:t>.</w:t>
      </w:r>
    </w:p>
    <w:p w:rsidR="002870E2" w:rsidRDefault="002870E2" w:rsidP="002870E2">
      <w:pPr>
        <w:jc w:val="both"/>
      </w:pPr>
      <w:r>
        <w:t xml:space="preserve">- Váraljai Iroda </w:t>
      </w:r>
      <w:r w:rsidRPr="00F317B8">
        <w:t>7354 Váralja, Kossuth u. 203</w:t>
      </w:r>
      <w:r>
        <w:t>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center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megállapodás létrehozásának, módosításának és megszüntetésének módja</w:t>
      </w:r>
    </w:p>
    <w:p w:rsidR="002870E2" w:rsidRDefault="002870E2" w:rsidP="002870E2">
      <w:pPr>
        <w:jc w:val="center"/>
      </w:pPr>
    </w:p>
    <w:p w:rsidR="002870E2" w:rsidRDefault="002870E2" w:rsidP="002870E2">
      <w:pPr>
        <w:jc w:val="center"/>
      </w:pPr>
    </w:p>
    <w:p w:rsidR="002870E2" w:rsidRDefault="002870E2" w:rsidP="002870E2">
      <w:pPr>
        <w:jc w:val="both"/>
      </w:pPr>
      <w:r>
        <w:t>2.1. A megállapodás létrehozása: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2.1.1. A megállapodás létrehozásáról az érintett képviselő-testületek külön ülésen minősített szótöbbséggel hozott határozatukkal döntenek. A döntés az egyes képviselő-testületek át nem ruházható hatáskörébe tartozik. A döntés meghozatalát. követően legkésőbb 15 napon belül értesíteni kell a többi érintett önkormányzatot.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2.1.2. A jelen átmeneti szabályozás kivételével a megállapodás jövőbeli, további működtetéséről az általános önkormányzati választások napját követő 60 napon állapodhatnak meg az érintett képviselő-testületek a 2.1.1. pont szerinti döntéssel. A megjelölt határidőben további működtetésről is külön megerősítő döntés szükséges.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2.2. A megállapodás módosítása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2.2.1. A megállapodás módosítását kezdeményezheti a székhely önkormányzat, illetve az érintett képviselő-testületek a székhely önkormányzat írásbeli megkeresésével.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2.2.2. A székhely önkormányzat köteles a módosító javaslatot 15 napon belül a résztvevő önkormányzatok felé továbbítani, amelyben a jelen pontban foglaltaknak megfelel. A módosítási javaslat nem érintheti az 1.2. és az 1.3.1. pontokat, és nem célozhatja a Hivatal megjelölt határidőn kívüli megszüntetését. A módosítási javaslatot az önkormányzatok legkésőbb 30 napon belül kötelesek megtárgyalni, és a döntés meghozataláról 15 napon belül kötelesek értesíteni a többi résztvevő önkormányzatot.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2.2.3. A megállapodás módosításának minősül a csatlakozás, amelyre csak az általános önkormányzati választásokat követő 60 napon belül van lehetőség. A csatlakozási kérelmeket érdemben meg kell tárgyalnia minden résztvevő képviselő-testületnek olyan időpontban, hogy az esetleges csatlakozást a jogszabályi határidőben lehetővé tegye. Csatlakozásra kizáróan akkor kerülhet sor, ha a jelen megállapodás emiatt szükséges módosítását valamennyi, a jelen megállapodást megkötő önkormányzat képviselő-testülete minősített többséggel elfogadja. </w:t>
      </w:r>
    </w:p>
    <w:p w:rsidR="002870E2" w:rsidRDefault="002870E2" w:rsidP="002870E2">
      <w:pPr>
        <w:jc w:val="both"/>
      </w:pPr>
      <w:r>
        <w:t xml:space="preserve">Amennyiben az </w:t>
      </w:r>
      <w:proofErr w:type="spellStart"/>
      <w:r>
        <w:t>Mötv</w:t>
      </w:r>
      <w:proofErr w:type="spellEnd"/>
      <w:r>
        <w:t xml:space="preserve">. 85. § (3)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alapján</w:t>
      </w:r>
      <w:proofErr w:type="gramEnd"/>
      <w:r>
        <w:t xml:space="preserve"> a kormányhivatal vezetőjének intézkedésére újabb önkormányzati hivatalnak kell a közös hivatalhoz csatlakozni, a csatlakozást a résztvevő önkormányzatok nem tagadhatják meg.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lastRenderedPageBreak/>
        <w:tab/>
        <w:t xml:space="preserve">2.2.4. A megállapodás módosításának minősülő kizárásra csak az általános önkormányzati választások napját követő 60 napon belül van lehetőség. A kizáráshoz – a kizárással érintett önkormányzaton kívül – minden résztvevő önkormányzat 2.1.1. szerinti döntése szükséges.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2.2.5. A megállapodás módosításának minősülő felmondásra csak az általános önkormányzati választások napját követő 60 napon belül van lehetőség. A felmondás egyoldalú jognyilatkozat, mely nem igényli a megállapodást megkötő többi önkormányzat hozzájárulását. A felmondás a döntésnek a többi önkormányzattal történő közlésétől számított 15. napon </w:t>
      </w:r>
      <w:proofErr w:type="spellStart"/>
      <w:r>
        <w:t>hatályosul</w:t>
      </w:r>
      <w:proofErr w:type="spellEnd"/>
      <w:r>
        <w:t xml:space="preserve">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2.3. A megállapodás megszüntetése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2.3.1. A megállapodás megszüntetéséről közös megegyezéssel az érintett képviselő-testületek az általános önkormányzati választások napját követő 60 napon belül állapodhatnak meg. Az ennek kezdeményezéséről szóló határozatban foglaltakat a megállapodást megkötő önkormányzatok képviselő-testületei a határozatról készült jegyzőkönyv-kivonat kézhezvételét követő 15 napon beléül kötelesek megtárgyalni.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2.3.2. Amennyiben a közös megegyezés teljes körűen nem jön létre, úgy a felmondás szabályai szerint kell eljárnia a megállapodást megszűntetni kívánó önkormányzatnak.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2.3.3. A megszüntető döntés meghozatalára egyebekben a 2.1.1. pontban meghatározott szabályok az irányadók.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2.3.4. A megállapodás megszűntetése esetén gondoskodni kell a jelen megállapodás szerinti pénzügyi és vagyoni elszámolásról. A meglévő ingó és ingatlan vagyongyarapodást a megállapodás megszűnése esetén, ha a vagyon származásának pontos helye nem állapítható meg, akkor a lakosságszám arányában kell a felek között megosztani, egyéb esetben a vagyonbevitel szerinti tagot illeti meg a tulajdonjog.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center"/>
      </w:pPr>
      <w:r>
        <w:t>3. Közös önkormányzati hivatal szervezeti kérdései</w:t>
      </w:r>
    </w:p>
    <w:p w:rsidR="002870E2" w:rsidRDefault="002870E2" w:rsidP="002870E2">
      <w:pPr>
        <w:jc w:val="center"/>
      </w:pPr>
    </w:p>
    <w:p w:rsidR="002870E2" w:rsidRDefault="002870E2" w:rsidP="002870E2">
      <w:pPr>
        <w:jc w:val="center"/>
      </w:pPr>
    </w:p>
    <w:p w:rsidR="002870E2" w:rsidRDefault="002870E2" w:rsidP="002870E2">
      <w:pPr>
        <w:jc w:val="both"/>
      </w:pPr>
      <w:r>
        <w:t>3.1. A közös önkormányzati hivatal irányítása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3.1.1. A Hivatal tekintetében az irányító szervet az államháztartásról szóló 2011. évi CXCV. tv. 9. § alapján megillető jogok és kötelezettségek Bonyhád Város Önkormányzatának Képviselő-testületét illeti meg, illetve terhelik az alábbi pontokban részletezett kiegészítésekkel: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3.1.2. A jelen megállapodást megkötő önkormányzatok képviselő-testületei a Hivatal bevételeiről, kiadásairól, engedélyezett létszámáról, - a költségvetési rendeletüket megtárgyaló képviselő-testületi üléseken – külön-külön döntenek. A testületi ülések előtt a polgármesterek a javaslatot egyeztetik.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3.1.3. A Hivatal, mint önállóan működő és gazdálkodó költségvetési szerv éves költségvetése Bonyhád Város Önkormányzata költségvetésének részét képezik. </w:t>
      </w:r>
    </w:p>
    <w:p w:rsidR="002870E2" w:rsidRDefault="002870E2" w:rsidP="002870E2">
      <w:pPr>
        <w:jc w:val="both"/>
      </w:pPr>
      <w:r>
        <w:lastRenderedPageBreak/>
        <w:tab/>
        <w:t xml:space="preserve">3.1.4. A jelen megállapodást megkötő önkormányzatok képviselő-testületei a Hivatal éves költségvetési beszámolójáról a zárszámadásokat tárgyaló képviselő-testületi ülésen külön-külön döntenek.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3.1.5. Amennyiben a 3.1.2. és 3.1.4. pontban a képviselő-testületek között nem születik egyhangú döntés, akkor a beterjesztett javaslatot el nem fogadó önkormányzat </w:t>
      </w:r>
      <w:proofErr w:type="gramStart"/>
      <w:r>
        <w:t>képviselő-testület módosító</w:t>
      </w:r>
      <w:proofErr w:type="gramEnd"/>
      <w:r>
        <w:t xml:space="preserve"> indítványát haladéktalanul köteles a székhely önkormányzattal közölni, és a javaslatot minden testületnek újra meg kell tárgyalni. Amennyiben a módosító javaslatot sem sikerül egyhangú döntéssel elfogadni, úgy a </w:t>
      </w:r>
      <w:r w:rsidRPr="00615398">
        <w:t>3.2.3.</w:t>
      </w:r>
      <w:r>
        <w:t xml:space="preserve"> pontban foglalt szabályok az irányadók.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3.1.6. Társuló községeket megillető további jogosultságok:</w:t>
      </w:r>
    </w:p>
    <w:p w:rsidR="002870E2" w:rsidRDefault="002870E2" w:rsidP="002870E2">
      <w:pPr>
        <w:jc w:val="both"/>
      </w:pPr>
      <w:r>
        <w:tab/>
      </w:r>
      <w:r>
        <w:tab/>
        <w:t xml:space="preserve">- A jegyző kinevezése során a polgármesterek jogkörét az </w:t>
      </w:r>
      <w:proofErr w:type="spellStart"/>
      <w:r>
        <w:t>Mötv</w:t>
      </w:r>
      <w:proofErr w:type="spellEnd"/>
      <w:r>
        <w:t xml:space="preserve">. 83 § b) pontja </w:t>
      </w:r>
      <w:r>
        <w:tab/>
      </w:r>
      <w:r>
        <w:tab/>
        <w:t>biztosítja.</w:t>
      </w:r>
    </w:p>
    <w:p w:rsidR="002870E2" w:rsidRDefault="002870E2" w:rsidP="002870E2">
      <w:pPr>
        <w:jc w:val="both"/>
      </w:pPr>
      <w:r>
        <w:tab/>
      </w:r>
      <w:r>
        <w:tab/>
        <w:t xml:space="preserve">- Kezdeményezési jog és javaslattételi jog illeti meg a képviselő-testületeket az </w:t>
      </w:r>
      <w:r>
        <w:tab/>
      </w:r>
      <w:r>
        <w:tab/>
        <w:t xml:space="preserve">adott településeken működő iroda működését érintő és az irányító szerv </w:t>
      </w:r>
      <w:r>
        <w:tab/>
      </w:r>
      <w:r>
        <w:tab/>
      </w:r>
      <w:r>
        <w:tab/>
        <w:t>hatáskörébe tartozó ügyekben.</w:t>
      </w:r>
    </w:p>
    <w:p w:rsidR="002870E2" w:rsidRDefault="002870E2" w:rsidP="002870E2">
      <w:pPr>
        <w:jc w:val="both"/>
      </w:pPr>
      <w:r>
        <w:tab/>
      </w:r>
      <w:r>
        <w:tab/>
        <w:t xml:space="preserve">- Az adott település polgármesterének egyetértése szükséges az adott </w:t>
      </w:r>
      <w:r>
        <w:tab/>
      </w:r>
      <w:r>
        <w:tab/>
      </w:r>
      <w:r>
        <w:tab/>
        <w:t xml:space="preserve">településen működő iroda köztisztviselőjének kinevezéséhez, bérezéséhez és </w:t>
      </w:r>
      <w:r>
        <w:tab/>
      </w:r>
      <w:r>
        <w:tab/>
        <w:t>felmentéséhez.</w:t>
      </w:r>
    </w:p>
    <w:p w:rsidR="002870E2" w:rsidRDefault="002870E2" w:rsidP="002870E2">
      <w:pPr>
        <w:jc w:val="both"/>
      </w:pPr>
      <w:r>
        <w:tab/>
      </w:r>
      <w:r>
        <w:tab/>
        <w:t xml:space="preserve">- A Hivatal szabályzatainak irányító szerv általi elfogadása előtt a társult </w:t>
      </w:r>
      <w:r>
        <w:tab/>
      </w:r>
      <w:r>
        <w:tab/>
      </w:r>
      <w:r>
        <w:tab/>
        <w:t>települések polgármestereit véleményezési jog illeti meg.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3.2. A közös hivatal vezetése: jegyző, aljegyző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3.2.1. A közös önkormányzati hivatalt a jegyző vezeti. A jegyzőt az aljegyző helyettesíti.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3.2.2. A jegyző és az aljegyző felett a polgármesterek az </w:t>
      </w:r>
      <w:proofErr w:type="spellStart"/>
      <w:r>
        <w:t>Mötv</w:t>
      </w:r>
      <w:proofErr w:type="spellEnd"/>
      <w:r>
        <w:t>. 83. § b) pontja szerint gyakorolják a munkáltatói jogokat azzal, hogy a jegyző felett az egyéb munkáltatói jogokat (</w:t>
      </w:r>
      <w:proofErr w:type="spellStart"/>
      <w:r>
        <w:t>Mötv</w:t>
      </w:r>
      <w:proofErr w:type="spellEnd"/>
      <w:r>
        <w:t xml:space="preserve">. 19. § b) pontja) Bonyhád város polgármestere, az aljegyző felett az egyéb munkáltatói jogokat a jegyző gyakorolja. Az </w:t>
      </w:r>
      <w:proofErr w:type="spellStart"/>
      <w:r>
        <w:t>Mötv</w:t>
      </w:r>
      <w:proofErr w:type="spellEnd"/>
      <w:r>
        <w:t xml:space="preserve">. 83. § b) pontjában meghatározott munkáltatói jogok gyakorlása a polgármesterek által a polgármesterek tanácskozása alkalmával történik, amelyről jegyzőkönyv készül. A tanácskozás akkor határozatképes, ha a közös önkormányzati hivatalt létrehozó települések összlakosságát tekintve a polgármesterek által leadott és képviselt lakosságszám összesítve meghaladja az 50 %-ot, és legalább 6 polgármester jelen van. A polgármesterek tanácskozását Bonyhád város polgármestere hívja össze, és gondoskodik a jegyzőkönyv elkészítéséről. A jegyzőkönyv másolati példányát valamennyi, a közös önkormányzati hivatal fenntartásában résztvevő település polgármesterének meg kell küldeni a tanácskozást követő 15 napon belül.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3.2.3. A jegyző évente egy alkalommal valamennyi képviselő-testület előtt legkésőbb a tárgyévet követő május 31-ig beszámol a közös önkormányzati hivatal működéséről.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3.2.4. A jegyző ellátja az </w:t>
      </w:r>
      <w:proofErr w:type="spellStart"/>
      <w:r>
        <w:t>Mötv</w:t>
      </w:r>
      <w:proofErr w:type="spellEnd"/>
      <w:r>
        <w:t>. 81. § (3) bekezdésében meghatározott feladatokat. A társult településeken a jegyző és az általa megbízott köztisztviselő az alábbiak szerint látja el a jegyzői feladatokat:</w:t>
      </w:r>
    </w:p>
    <w:p w:rsidR="002870E2" w:rsidRDefault="002870E2" w:rsidP="002870E2">
      <w:pPr>
        <w:jc w:val="both"/>
      </w:pPr>
      <w:r>
        <w:tab/>
        <w:t>- Kismányok, Kisdorog: jegyző,</w:t>
      </w:r>
    </w:p>
    <w:p w:rsidR="002870E2" w:rsidRDefault="002870E2" w:rsidP="002870E2">
      <w:pPr>
        <w:jc w:val="both"/>
      </w:pPr>
      <w:r>
        <w:tab/>
        <w:t>- Grábóc, Mőcsény, Váralja: titkársági osztályvezető-helyettes,</w:t>
      </w:r>
    </w:p>
    <w:p w:rsidR="002870E2" w:rsidRDefault="002870E2" w:rsidP="002870E2">
      <w:pPr>
        <w:jc w:val="both"/>
      </w:pPr>
      <w:r>
        <w:tab/>
        <w:t>- Kisvejke,</w:t>
      </w:r>
      <w:r w:rsidRPr="006C3AB4">
        <w:t xml:space="preserve"> </w:t>
      </w:r>
      <w:r>
        <w:t>Bonyhádvarasd: titkársági osztályvezető,</w:t>
      </w:r>
    </w:p>
    <w:p w:rsidR="002870E2" w:rsidRDefault="002870E2" w:rsidP="002870E2">
      <w:pPr>
        <w:jc w:val="both"/>
      </w:pPr>
      <w:r>
        <w:lastRenderedPageBreak/>
        <w:tab/>
        <w:t>- Izmény: hatósági osztályvezető.</w:t>
      </w:r>
    </w:p>
    <w:p w:rsidR="002870E2" w:rsidRDefault="002870E2" w:rsidP="002870E2">
      <w:pPr>
        <w:jc w:val="both"/>
      </w:pPr>
    </w:p>
    <w:p w:rsidR="002870E2" w:rsidRPr="00EB3683" w:rsidRDefault="002870E2" w:rsidP="002870E2">
      <w:pPr>
        <w:adjustRightInd w:val="0"/>
        <w:rPr>
          <w:sz w:val="20"/>
          <w:szCs w:val="20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1"/>
        <w:gridCol w:w="1429"/>
        <w:gridCol w:w="1537"/>
        <w:gridCol w:w="1567"/>
        <w:gridCol w:w="1628"/>
        <w:gridCol w:w="1566"/>
      </w:tblGrid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  <w:highlight w:val="darkGreen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153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1628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Péntek</w:t>
            </w: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4309C2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4309C2">
              <w:rPr>
                <w:b/>
                <w:sz w:val="20"/>
                <w:szCs w:val="20"/>
              </w:rPr>
              <w:t>Bonyhádvarasd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08:00-12:00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4309C2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4309C2">
              <w:rPr>
                <w:b/>
                <w:sz w:val="20"/>
                <w:szCs w:val="20"/>
              </w:rPr>
              <w:t>Grábóc</w:t>
            </w:r>
          </w:p>
        </w:tc>
        <w:tc>
          <w:tcPr>
            <w:tcW w:w="1429" w:type="dxa"/>
            <w:shd w:val="clear" w:color="auto" w:fill="FFFFFF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9:00-12</w:t>
            </w:r>
            <w:r w:rsidRPr="00C75FDE">
              <w:rPr>
                <w:sz w:val="20"/>
                <w:szCs w:val="20"/>
              </w:rPr>
              <w:t>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 08:00-12:00</w:t>
            </w:r>
          </w:p>
        </w:tc>
        <w:tc>
          <w:tcPr>
            <w:tcW w:w="156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08:00-10:00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hatósági </w:t>
            </w:r>
            <w:proofErr w:type="spellStart"/>
            <w:r w:rsidRPr="00C75FDE">
              <w:rPr>
                <w:sz w:val="20"/>
                <w:szCs w:val="20"/>
              </w:rPr>
              <w:t>ov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13:00-16:00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hatósági </w:t>
            </w:r>
            <w:proofErr w:type="spellStart"/>
            <w:r w:rsidRPr="00C75FDE">
              <w:rPr>
                <w:sz w:val="20"/>
                <w:szCs w:val="20"/>
              </w:rPr>
              <w:t>ov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07:30-12:00</w:t>
            </w:r>
          </w:p>
        </w:tc>
        <w:tc>
          <w:tcPr>
            <w:tcW w:w="1628" w:type="dxa"/>
            <w:shd w:val="clear" w:color="auto" w:fill="C0C0C0"/>
          </w:tcPr>
          <w:p w:rsidR="002870E2" w:rsidRPr="00C75FDE" w:rsidRDefault="002870E2" w:rsidP="00C534C3">
            <w:pPr>
              <w:adjustRightInd w:val="0"/>
              <w:jc w:val="center"/>
              <w:rPr>
                <w:sz w:val="20"/>
                <w:szCs w:val="20"/>
                <w:highlight w:val="darkGreen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Kisdorog</w:t>
            </w:r>
          </w:p>
        </w:tc>
        <w:tc>
          <w:tcPr>
            <w:tcW w:w="1429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jegyző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jegyző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  <w:highlight w:val="lightGray"/>
              </w:rPr>
            </w:pP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Kismányok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jegyző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07.30-09:00</w:t>
            </w:r>
          </w:p>
        </w:tc>
        <w:tc>
          <w:tcPr>
            <w:tcW w:w="1567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jegyző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07.30-09:00</w:t>
            </w: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Kisvejke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shd w:val="clear" w:color="auto" w:fill="C0C0C0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07:30-12:00</w:t>
            </w:r>
          </w:p>
        </w:tc>
        <w:tc>
          <w:tcPr>
            <w:tcW w:w="1567" w:type="dxa"/>
            <w:shd w:val="clear" w:color="auto" w:fill="BFBFBF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FFFFF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13:00-16:00</w:t>
            </w:r>
          </w:p>
        </w:tc>
        <w:tc>
          <w:tcPr>
            <w:tcW w:w="1566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Mőcsény</w:t>
            </w:r>
          </w:p>
        </w:tc>
        <w:tc>
          <w:tcPr>
            <w:tcW w:w="1429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13:00-16:00</w:t>
            </w:r>
          </w:p>
        </w:tc>
        <w:tc>
          <w:tcPr>
            <w:tcW w:w="156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10:00-12:00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</w:tr>
      <w:tr w:rsidR="002870E2" w:rsidRPr="00C75FDE" w:rsidTr="00C534C3">
        <w:tc>
          <w:tcPr>
            <w:tcW w:w="1561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b/>
                <w:sz w:val="20"/>
                <w:szCs w:val="20"/>
              </w:rPr>
            </w:pPr>
            <w:r w:rsidRPr="00C75FDE">
              <w:rPr>
                <w:b/>
                <w:sz w:val="20"/>
                <w:szCs w:val="20"/>
              </w:rPr>
              <w:t>Váralja</w:t>
            </w:r>
          </w:p>
        </w:tc>
        <w:tc>
          <w:tcPr>
            <w:tcW w:w="1429" w:type="dxa"/>
            <w:shd w:val="clear" w:color="auto" w:fill="FFFFFF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</w:t>
            </w:r>
            <w:r w:rsidRPr="00C75FDE">
              <w:rPr>
                <w:sz w:val="20"/>
                <w:szCs w:val="20"/>
              </w:rPr>
              <w:t>:00</w:t>
            </w:r>
          </w:p>
        </w:tc>
        <w:tc>
          <w:tcPr>
            <w:tcW w:w="1537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  <w:r w:rsidRPr="00C75FDE">
              <w:rPr>
                <w:sz w:val="20"/>
                <w:szCs w:val="20"/>
              </w:rPr>
              <w:t>.</w:t>
            </w:r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 xml:space="preserve">titkársági </w:t>
            </w:r>
            <w:proofErr w:type="spellStart"/>
            <w:r w:rsidRPr="00C75FDE">
              <w:rPr>
                <w:sz w:val="20"/>
                <w:szCs w:val="20"/>
              </w:rPr>
              <w:t>ovh</w:t>
            </w:r>
            <w:proofErr w:type="spellEnd"/>
          </w:p>
          <w:p w:rsidR="002870E2" w:rsidRPr="00C75FDE" w:rsidRDefault="002870E2" w:rsidP="00C534C3">
            <w:pPr>
              <w:adjustRightInd w:val="0"/>
              <w:rPr>
                <w:sz w:val="20"/>
                <w:szCs w:val="20"/>
              </w:rPr>
            </w:pPr>
            <w:r w:rsidRPr="00C75FDE">
              <w:rPr>
                <w:sz w:val="20"/>
                <w:szCs w:val="20"/>
              </w:rPr>
              <w:t>07:30-12:00</w:t>
            </w:r>
          </w:p>
        </w:tc>
      </w:tr>
    </w:tbl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- Minden hétfőn 07.30-tól vezetői értekezlet, melyen részt vesz titkársági osztályvezető és vezető-helyettes, valamint a hatósági osztályvezető. Helye: Városháza Bonyhád, II. emeleti tanácsterem. -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3.2.5. A jegyző és az aljegyző – ha ezen megállapodás másképp nem rendelkezik – a közös önkormányzati hivatal ügyfélfogadási idejében a székhely település polgármesteri hivatalában fogadja az ügyfeleket.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3.2.6. Társult települések képviselő-testületi ülésein, bizottsági ülésein, a nemzetiségi önkormányzatok ülésein a jegyző vagy az általa megbízott köztisztviselő vesz részt. A megbízott köztisztviselő kijelölése a jegyző hatáskörébe tartozik.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3.3. Közös önkormányzati hivatal felépítése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3.3.1. Közös önkormányzati hivatal az alábbi osztályokra és csoportokra</w:t>
      </w:r>
      <w:r w:rsidRPr="00B3707D">
        <w:t xml:space="preserve"> </w:t>
      </w:r>
      <w:r>
        <w:t>tagolódik: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  <w:r>
        <w:tab/>
        <w:t>1. Pénzügyi osztály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>Költségvetési csoport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>Adócsoport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  <w:r>
        <w:tab/>
        <w:t>2. Hatósági osztály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>Általános igazgatási csoport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>Szociálpolitikai csoport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  <w:r>
        <w:tab/>
        <w:t>3. Műszaki osztály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>Építési csoport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>Városüzemeltetési csoport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  <w:r>
        <w:tab/>
        <w:t>4. Titkársági osztály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 xml:space="preserve">A társult településeken állandó feladatot ellátó köztisztviselők a </w:t>
      </w:r>
      <w:r>
        <w:tab/>
      </w:r>
      <w:r>
        <w:tab/>
      </w:r>
      <w:r>
        <w:tab/>
      </w:r>
      <w:r>
        <w:tab/>
        <w:t>titkársági osztály szervezetébe tartoznak.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lastRenderedPageBreak/>
        <w:tab/>
      </w:r>
      <w:r>
        <w:tab/>
        <w:t>5. Belső ellenőrzés</w:t>
      </w:r>
    </w:p>
    <w:p w:rsidR="002870E2" w:rsidRDefault="002870E2" w:rsidP="002870E2">
      <w:pPr>
        <w:jc w:val="both"/>
      </w:pPr>
      <w:r>
        <w:tab/>
      </w:r>
      <w:r>
        <w:tab/>
      </w:r>
      <w:r>
        <w:tab/>
        <w:t xml:space="preserve">Osztályszervezetbe nem tartoznak, feladataikat közvetlenül a jegyző </w:t>
      </w:r>
      <w:r>
        <w:tab/>
      </w:r>
      <w:r>
        <w:tab/>
      </w:r>
      <w:r>
        <w:tab/>
        <w:t>irányítása alatt végzik.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3.3.2. A közös önkormányzati hivatal az 1.3.2. pontban megjelölt helyszíneken állandó irodákat működtet, melynek munkarendje megegyezik a közös önkormányzati hivatal munkarendjével, kivéve a Grábóci Irodát, ahol a munkarend a 3.2.4. pontban foglaltak szerint alakul.</w:t>
      </w:r>
      <w:r>
        <w:tab/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3.3.3. Valamennyi kirendeltségen biztosítani kell a képviselő-testület tevékenységéhez kapcsolódó adminisztratív teendők ellátását. Ugyancsak biztosítani kell a rendszeres ügyfélfogadást.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3.3.4. Az államigazgatási feladatok ellátása a székhelytelepülésen, illetve a társult települések irodáiban történik. Az ellátandó államigazgatási feladatok felsorolását és az ügyintézési helyeket az önkormányzati hivatal szervezeti és működési szabályzata tartalmazza. </w:t>
      </w:r>
    </w:p>
    <w:p w:rsidR="002870E2" w:rsidRDefault="002870E2" w:rsidP="002870E2">
      <w:pPr>
        <w:jc w:val="both"/>
      </w:pPr>
      <w:r>
        <w:t>Az önkormányzat gazdálkodási feladatainak ellátása a csatlakozó települések irodáiban történik, kivéve Kisvejke és Grábóc önkormányzatait, akinek gazdálkodási feladatait a székhelytelepülésen egy ügyintéző látja el.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3.4. Közös önkormányzati hivatal létszáma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3.4.1. Székhely település önkormányzati hivatala: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</w:p>
    <w:tbl>
      <w:tblPr>
        <w:tblW w:w="9212" w:type="dxa"/>
        <w:tblInd w:w="708" w:type="dxa"/>
        <w:tblLook w:val="01E0"/>
      </w:tblPr>
      <w:tblGrid>
        <w:gridCol w:w="4080"/>
        <w:gridCol w:w="5132"/>
      </w:tblGrid>
      <w:tr w:rsidR="002870E2" w:rsidTr="00C534C3">
        <w:tc>
          <w:tcPr>
            <w:tcW w:w="4080" w:type="dxa"/>
          </w:tcPr>
          <w:p w:rsidR="002870E2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jegyző</w:t>
            </w:r>
          </w:p>
        </w:tc>
        <w:tc>
          <w:tcPr>
            <w:tcW w:w="5132" w:type="dxa"/>
          </w:tcPr>
          <w:p w:rsidR="002870E2" w:rsidRDefault="002870E2" w:rsidP="00C534C3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2870E2" w:rsidTr="00C534C3">
        <w:tc>
          <w:tcPr>
            <w:tcW w:w="4080" w:type="dxa"/>
          </w:tcPr>
          <w:p w:rsidR="002870E2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aljegyző</w:t>
            </w:r>
          </w:p>
        </w:tc>
        <w:tc>
          <w:tcPr>
            <w:tcW w:w="5132" w:type="dxa"/>
          </w:tcPr>
          <w:p w:rsidR="002870E2" w:rsidRDefault="002870E2" w:rsidP="00C534C3">
            <w:pPr>
              <w:pStyle w:val="NormlWeb"/>
              <w:spacing w:before="0" w:beforeAutospacing="0" w:after="0"/>
            </w:pPr>
            <w:r>
              <w:t>1 álláshely</w:t>
            </w:r>
          </w:p>
        </w:tc>
      </w:tr>
      <w:tr w:rsidR="002870E2" w:rsidTr="00C534C3">
        <w:tc>
          <w:tcPr>
            <w:tcW w:w="4080" w:type="dxa"/>
          </w:tcPr>
          <w:p w:rsidR="002870E2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belső ellenőr</w:t>
            </w:r>
          </w:p>
          <w:p w:rsidR="002870E2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referens</w:t>
            </w:r>
          </w:p>
        </w:tc>
        <w:tc>
          <w:tcPr>
            <w:tcW w:w="5132" w:type="dxa"/>
          </w:tcPr>
          <w:p w:rsidR="002870E2" w:rsidRDefault="002870E2" w:rsidP="00C534C3">
            <w:pPr>
              <w:pStyle w:val="NormlWeb"/>
              <w:spacing w:before="0" w:beforeAutospacing="0" w:after="0"/>
            </w:pPr>
            <w:r>
              <w:t>2 álláshely</w:t>
            </w:r>
          </w:p>
          <w:p w:rsidR="002870E2" w:rsidRDefault="002870E2" w:rsidP="00C534C3">
            <w:pPr>
              <w:pStyle w:val="NormlWeb"/>
              <w:tabs>
                <w:tab w:val="center" w:pos="424"/>
              </w:tabs>
              <w:spacing w:before="0" w:beforeAutospacing="0" w:after="0"/>
              <w:ind w:left="-4068"/>
            </w:pPr>
            <w:r>
              <w:t>3 álláshely</w:t>
            </w:r>
            <w:r>
              <w:tab/>
              <w:t xml:space="preserve"> 3 álláshely</w:t>
            </w:r>
            <w:r>
              <w:tab/>
            </w:r>
          </w:p>
        </w:tc>
      </w:tr>
      <w:tr w:rsidR="002870E2" w:rsidTr="00C534C3">
        <w:tc>
          <w:tcPr>
            <w:tcW w:w="4080" w:type="dxa"/>
          </w:tcPr>
          <w:p w:rsidR="002870E2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Hatósági Osztály</w:t>
            </w:r>
          </w:p>
        </w:tc>
        <w:tc>
          <w:tcPr>
            <w:tcW w:w="5132" w:type="dxa"/>
          </w:tcPr>
          <w:p w:rsidR="002870E2" w:rsidRDefault="002870E2" w:rsidP="00C534C3">
            <w:pPr>
              <w:pStyle w:val="NormlWeb"/>
              <w:spacing w:before="0" w:beforeAutospacing="0" w:after="0"/>
            </w:pPr>
            <w:r>
              <w:t>8 álláshely</w:t>
            </w:r>
          </w:p>
        </w:tc>
      </w:tr>
      <w:tr w:rsidR="002870E2" w:rsidTr="00C534C3">
        <w:tc>
          <w:tcPr>
            <w:tcW w:w="4080" w:type="dxa"/>
          </w:tcPr>
          <w:p w:rsidR="002870E2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Pénzügyi Osztály</w:t>
            </w:r>
          </w:p>
        </w:tc>
        <w:tc>
          <w:tcPr>
            <w:tcW w:w="5132" w:type="dxa"/>
          </w:tcPr>
          <w:p w:rsidR="002870E2" w:rsidRDefault="002870E2" w:rsidP="00C534C3">
            <w:pPr>
              <w:pStyle w:val="NormlWeb"/>
              <w:spacing w:before="0" w:beforeAutospacing="0" w:after="0"/>
            </w:pPr>
            <w:r>
              <w:t>14 álláshely</w:t>
            </w:r>
          </w:p>
        </w:tc>
      </w:tr>
      <w:tr w:rsidR="002870E2" w:rsidRPr="00471FEF" w:rsidTr="00C534C3">
        <w:tc>
          <w:tcPr>
            <w:tcW w:w="4080" w:type="dxa"/>
          </w:tcPr>
          <w:p w:rsidR="002870E2" w:rsidRPr="00471FEF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 w:rsidRPr="00471FEF">
              <w:t>Titkársági Osztály</w:t>
            </w:r>
          </w:p>
        </w:tc>
        <w:tc>
          <w:tcPr>
            <w:tcW w:w="5132" w:type="dxa"/>
          </w:tcPr>
          <w:p w:rsidR="002870E2" w:rsidRDefault="002870E2" w:rsidP="00C534C3">
            <w:pPr>
              <w:jc w:val="both"/>
            </w:pPr>
            <w:r>
              <w:t>18</w:t>
            </w:r>
            <w:r w:rsidRPr="00471FEF">
              <w:t xml:space="preserve"> álláshely</w:t>
            </w:r>
            <w:r>
              <w:t>, ebből 10 álláshely a társult települések ügyintézői az alábbiak szerint: Váraljai Iroda</w:t>
            </w:r>
            <w:r>
              <w:tab/>
              <w:t xml:space="preserve">2,5 álláshely, Izményi Iroda 1,5 álláshely, Kisvejkei Iroda 1 álláshely, Kismányoki Iroda 1 álláshely, Bonyhádvarasdi Iroda 1 álláshely, Kisdorogi Iroda 1,5 álláshely, Mőcsényi Iroda 1 álláshely, Grábóci Iroda </w:t>
            </w:r>
            <w:r w:rsidRPr="00510560">
              <w:t>0,5 álláshely</w:t>
            </w:r>
          </w:p>
          <w:p w:rsidR="002870E2" w:rsidRPr="00471FEF" w:rsidRDefault="002870E2" w:rsidP="00C534C3">
            <w:pPr>
              <w:pStyle w:val="NormlWeb"/>
              <w:spacing w:before="0" w:beforeAutospacing="0" w:after="0"/>
            </w:pPr>
          </w:p>
        </w:tc>
      </w:tr>
      <w:tr w:rsidR="002870E2" w:rsidRPr="00471FEF" w:rsidTr="00C534C3">
        <w:tc>
          <w:tcPr>
            <w:tcW w:w="4080" w:type="dxa"/>
          </w:tcPr>
          <w:p w:rsidR="002870E2" w:rsidRPr="00471FEF" w:rsidRDefault="002870E2" w:rsidP="002870E2">
            <w:pPr>
              <w:pStyle w:val="NormlWeb"/>
              <w:numPr>
                <w:ilvl w:val="1"/>
                <w:numId w:val="1"/>
              </w:numPr>
              <w:spacing w:before="0" w:beforeAutospacing="0" w:after="0"/>
            </w:pPr>
            <w:r>
              <w:t>Műszaki Osztály</w:t>
            </w:r>
          </w:p>
        </w:tc>
        <w:tc>
          <w:tcPr>
            <w:tcW w:w="5132" w:type="dxa"/>
          </w:tcPr>
          <w:p w:rsidR="002870E2" w:rsidRPr="00471FEF" w:rsidRDefault="002870E2" w:rsidP="00C534C3">
            <w:pPr>
              <w:pStyle w:val="NormlWeb"/>
              <w:spacing w:before="0" w:beforeAutospacing="0" w:after="0"/>
            </w:pPr>
            <w:r>
              <w:t>8</w:t>
            </w:r>
            <w:r w:rsidRPr="00471FEF">
              <w:t xml:space="preserve"> álláshely</w:t>
            </w:r>
          </w:p>
        </w:tc>
      </w:tr>
    </w:tbl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3.5. A közös önkormányzati hivatal munkarendje és ügyfélfogadási rendje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3.5.1. Munkarend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  <w:proofErr w:type="gramStart"/>
      <w:r>
        <w:t>hétfő-csütörtök</w:t>
      </w:r>
      <w:proofErr w:type="gramEnd"/>
      <w:r>
        <w:t xml:space="preserve"> </w:t>
      </w:r>
      <w:r>
        <w:tab/>
        <w:t>07.30-16.15-ig</w:t>
      </w:r>
    </w:p>
    <w:p w:rsidR="002870E2" w:rsidRDefault="002870E2" w:rsidP="002870E2">
      <w:pPr>
        <w:jc w:val="both"/>
      </w:pPr>
      <w:r>
        <w:tab/>
      </w:r>
      <w:proofErr w:type="gramStart"/>
      <w:r>
        <w:t>péntek</w:t>
      </w:r>
      <w:proofErr w:type="gramEnd"/>
      <w:r>
        <w:tab/>
      </w:r>
      <w:r>
        <w:tab/>
      </w:r>
      <w:r>
        <w:tab/>
        <w:t>07.30-13.00-ig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3.5.2. Ügyfélfogadás:</w:t>
      </w:r>
    </w:p>
    <w:p w:rsidR="002870E2" w:rsidRDefault="002870E2" w:rsidP="002870E2">
      <w:pPr>
        <w:jc w:val="both"/>
      </w:pPr>
      <w:r>
        <w:tab/>
      </w:r>
    </w:p>
    <w:p w:rsidR="002870E2" w:rsidRDefault="002870E2" w:rsidP="002870E2">
      <w:pPr>
        <w:jc w:val="both"/>
      </w:pPr>
      <w:r>
        <w:tab/>
        <w:t xml:space="preserve">Bonyhád Városi Hivatalban: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</w:r>
      <w:proofErr w:type="gramStart"/>
      <w:r>
        <w:t>hétfő</w:t>
      </w:r>
      <w:proofErr w:type="gramEnd"/>
      <w:r>
        <w:t>:</w:t>
      </w:r>
      <w:r>
        <w:tab/>
      </w:r>
      <w:r>
        <w:tab/>
      </w:r>
      <w:r>
        <w:tab/>
        <w:t>08.00-12.00-ig és 13.00-16.00-ig</w:t>
      </w:r>
    </w:p>
    <w:p w:rsidR="002870E2" w:rsidRDefault="002870E2" w:rsidP="002870E2">
      <w:pPr>
        <w:jc w:val="both"/>
      </w:pPr>
      <w:r>
        <w:tab/>
      </w:r>
      <w:proofErr w:type="gramStart"/>
      <w:r>
        <w:t>kedd</w:t>
      </w:r>
      <w:proofErr w:type="gramEnd"/>
      <w:r>
        <w:tab/>
      </w:r>
      <w:r>
        <w:tab/>
      </w:r>
      <w:r>
        <w:tab/>
        <w:t>08.00-12.00-ig</w:t>
      </w:r>
    </w:p>
    <w:p w:rsidR="002870E2" w:rsidRDefault="002870E2" w:rsidP="002870E2">
      <w:pPr>
        <w:jc w:val="both"/>
      </w:pPr>
      <w:r>
        <w:tab/>
      </w:r>
      <w:proofErr w:type="gramStart"/>
      <w:r>
        <w:t>szerda</w:t>
      </w:r>
      <w:proofErr w:type="gramEnd"/>
      <w:r>
        <w:tab/>
      </w:r>
      <w:r>
        <w:tab/>
      </w:r>
      <w:r>
        <w:tab/>
        <w:t>08.00-12.00-ig és 13.00-16.00-ig</w:t>
      </w:r>
    </w:p>
    <w:p w:rsidR="002870E2" w:rsidRDefault="002870E2" w:rsidP="002870E2">
      <w:pPr>
        <w:jc w:val="both"/>
      </w:pPr>
      <w:r>
        <w:tab/>
      </w:r>
      <w:proofErr w:type="gramStart"/>
      <w:r>
        <w:t>csütörtök</w:t>
      </w:r>
      <w:proofErr w:type="gramEnd"/>
      <w:r>
        <w:tab/>
      </w:r>
      <w:r>
        <w:tab/>
        <w:t>08.00-12.00-ig</w:t>
      </w:r>
    </w:p>
    <w:p w:rsidR="002870E2" w:rsidRDefault="002870E2" w:rsidP="002870E2">
      <w:pPr>
        <w:jc w:val="both"/>
      </w:pPr>
      <w:r>
        <w:tab/>
      </w:r>
      <w:proofErr w:type="gramStart"/>
      <w:r>
        <w:t>péntek</w:t>
      </w:r>
      <w:proofErr w:type="gramEnd"/>
      <w:r>
        <w:tab/>
      </w:r>
      <w:r>
        <w:tab/>
      </w:r>
      <w:r>
        <w:tab/>
        <w:t>08.00-12.00-ig</w:t>
      </w:r>
    </w:p>
    <w:p w:rsidR="002870E2" w:rsidRDefault="002870E2" w:rsidP="002870E2">
      <w:pPr>
        <w:jc w:val="both"/>
      </w:pPr>
      <w:r>
        <w:tab/>
      </w:r>
    </w:p>
    <w:p w:rsidR="002870E2" w:rsidRDefault="002870E2" w:rsidP="002870E2">
      <w:pPr>
        <w:jc w:val="both"/>
      </w:pPr>
      <w:r>
        <w:tab/>
        <w:t>3.5.3. A társult települések irodáiban az ügyfélfogadás a 3.2.4. pont szerint.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center"/>
      </w:pPr>
      <w:r>
        <w:t>4. Közös önkormányzati hivatal költségvetéséhez való hozzájárulás, valamint a közös önkormányzati hivatal vagyoni viszonyai</w:t>
      </w:r>
    </w:p>
    <w:p w:rsidR="002870E2" w:rsidRDefault="002870E2" w:rsidP="002870E2">
      <w:pPr>
        <w:jc w:val="center"/>
      </w:pPr>
    </w:p>
    <w:p w:rsidR="002870E2" w:rsidRDefault="002870E2" w:rsidP="002870E2">
      <w:pPr>
        <w:jc w:val="both"/>
      </w:pPr>
      <w:r>
        <w:t>4.1. Az önkormányzati hivatal költségvetéséhez való hozzájárulás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4.1.1. A közös önkormányzati hivatal működési költségét az állam – az adott évi központi költségvetésről szóló törvényben meghatározott mértékben és a hivatal által ellátott feladatokkal arányban – finanszírozza, amelyet a székhelytelepülés részére, e célra elkülönített számlára folyósít.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4.1.2. A közös önkormányzati hivatal költségvetésében kerül megtervezésre valamennyi személyi juttatás, járulékaival és az éves képzési költségek, valamint a kiküldetések és költségtérítések. Az egyéb dologi kiadásokat az érintett önkormányzatok saját költségvetésükben tervezik.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4.1.3. A 4.1.2. pontban tervezett költségek állami támogatással nem fedezett részét az önkormányzatok lakosságszám arányban, saját bevételeik terhére fizetik.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4.1.4. A közös önkormányzati hivatal fenntartásában résztvevő önkormányzatok vállalják, hogy a 4.1.3. pont szerinti összegeket saját költségvetésükbe betervezik, és az összeget negyedévente az alábbi ütemezés szerint átutalják Bonyhád Város Önkormányzata számára. </w:t>
      </w:r>
    </w:p>
    <w:p w:rsidR="002870E2" w:rsidRDefault="002870E2" w:rsidP="002870E2">
      <w:pPr>
        <w:jc w:val="both"/>
      </w:pPr>
      <w:r>
        <w:tab/>
        <w:t>1. negyedév: február 15.</w:t>
      </w:r>
    </w:p>
    <w:p w:rsidR="002870E2" w:rsidRDefault="002870E2" w:rsidP="002870E2">
      <w:pPr>
        <w:jc w:val="both"/>
      </w:pPr>
      <w:r>
        <w:tab/>
        <w:t>2. negyedév: május 15.</w:t>
      </w:r>
    </w:p>
    <w:p w:rsidR="002870E2" w:rsidRDefault="002870E2" w:rsidP="002870E2">
      <w:pPr>
        <w:jc w:val="both"/>
      </w:pPr>
      <w:r>
        <w:tab/>
        <w:t>3. negyedév: augusztus 15.</w:t>
      </w:r>
    </w:p>
    <w:p w:rsidR="002870E2" w:rsidRDefault="002870E2" w:rsidP="002870E2">
      <w:pPr>
        <w:jc w:val="both"/>
      </w:pPr>
      <w:r>
        <w:tab/>
        <w:t>4. negyedév: november 15.</w:t>
      </w:r>
    </w:p>
    <w:p w:rsidR="002870E2" w:rsidRDefault="002870E2" w:rsidP="002870E2">
      <w:pPr>
        <w:jc w:val="both"/>
      </w:pPr>
      <w:r>
        <w:t xml:space="preserve">Amennyiben az önkormányzat az esedékes hozzájárulást nem fizeti meg, úgy az adós önkormányzat a jegybanki alapkamat kétszeresének megfelelő összeget köteles megfizetni. Ez esetben Bonyhád város polgármestere a nem teljesítő önkormányzatot felszólítja a 30 </w:t>
      </w:r>
      <w:r>
        <w:lastRenderedPageBreak/>
        <w:t xml:space="preserve">napon belüli teljesítésre. A határidő eredménytelen eltelte után Bonyhád Város Önkormányzata </w:t>
      </w:r>
      <w:proofErr w:type="spellStart"/>
      <w:r>
        <w:t>incasso</w:t>
      </w:r>
      <w:proofErr w:type="spellEnd"/>
      <w:r>
        <w:t xml:space="preserve"> benyújtására jogosult a nem teljesítő önkormányzattal szemben.</w:t>
      </w:r>
    </w:p>
    <w:p w:rsidR="002870E2" w:rsidRDefault="002870E2" w:rsidP="002870E2">
      <w:pPr>
        <w:jc w:val="both"/>
      </w:pPr>
      <w:r>
        <w:t>Ugyanezen szabály érvényes abban az esetben is, ha az éves elszámolás alapján Bonyhád Város Önkormányzatának van visszafizetési kötelezettsége valamely társult önkormányzat felé.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 xml:space="preserve">4.1.5. A 4.1.3. pontban meghatározott összegről az adatok rendelkezésre állásától számított 10 napon belül tájékoztatni kell a társult települések polgármestereit. 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ab/>
        <w:t>4.1.6. Felek megállapodnak, hogy minden év február 28-ig elszámolnak az előző évi hozzájárulásokkal. Bonyhád Város Önkormányzata e határidőig eljuttatja a társuló községek önkormányzatai részére. Felek kötelezik magukat, hogy ezen elszámolás alapján a pénzügyi rendezés az elszámolás kézhezvételétől számított 5 munkanapon belül megtörténik.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4.2. A közös önkormányzati hivatal vagyoni viszonyai</w:t>
      </w:r>
    </w:p>
    <w:p w:rsidR="002870E2" w:rsidRDefault="002870E2" w:rsidP="002870E2">
      <w:pPr>
        <w:jc w:val="both"/>
      </w:pPr>
      <w:r>
        <w:t>A székhely és a társult önkormányzatok közös önkormányzati feladatainak ellátására használt ingók és ingatlanok tulajdonjoga a felek tulajdonában marad. Az ingósokat térítésmentesen a közös önkormányzati hivatal használatába adják. Az ingatlanok beruházási és felújítási kötelezettségéről a tulajdonos önkormányzat saját forrásai szerint gondoskodik.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center"/>
      </w:pPr>
      <w:r>
        <w:t>5. Közös önkormányzati hivatal nyilvánossága</w:t>
      </w:r>
    </w:p>
    <w:p w:rsidR="002870E2" w:rsidRDefault="002870E2" w:rsidP="002870E2">
      <w:pPr>
        <w:jc w:val="center"/>
      </w:pPr>
    </w:p>
    <w:p w:rsidR="002870E2" w:rsidRDefault="002870E2" w:rsidP="002870E2">
      <w:pPr>
        <w:jc w:val="both"/>
      </w:pPr>
      <w:r>
        <w:t>5.1. A Hivatal működése során biztosítani kell az önkormányzati és a hivatali munka átláthatóságára, nyilvánosságára vonatkozó jogszabályi előírások betartását.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5.2. Közérdekű adatok nyilvánosságának biztosításával kapcsolatos feladatok ellátásáról a jegyző gondoskodik a Hivatal szervezeti és működési szabályzatának függelékét képező, a közérdekű adatok közzétételi kötelezettségének teljesítéséről szóló szabályzatban foglaltaknak megfelelően.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5.3. A kötelezően közzéteendő közérdekű adatok körét nem érintő képviselő-testületi döntések nyilvánosságának a biztosítása a jegyző feladata. A jegyző a határozatok nyilvánosságáról a nyílt ülések jegyzőkönyveinek elérhetővé tételével, a rendeletek nyilvánosságáról a kihirdetésükkel gondoskodik az egyes önkormányzatok szervezeti és működési szabályzatainak előírása szerint.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5.4. Közérdekű adatokon túli, nyilvánosságot igénylő önkormányzati közérdekű információk, közzétételek és hirdetmények nyilvánosságra hozatalával kapcsolatos feladatok ellátása az érintett polgármesterek kötelezettsége.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center"/>
      </w:pPr>
      <w:r>
        <w:t>6. Záró és átmeneti rendelkezések</w:t>
      </w:r>
    </w:p>
    <w:p w:rsidR="002870E2" w:rsidRDefault="002870E2" w:rsidP="002870E2">
      <w:pPr>
        <w:jc w:val="center"/>
      </w:pPr>
    </w:p>
    <w:p w:rsidR="002870E2" w:rsidRDefault="002870E2" w:rsidP="002870E2">
      <w:pPr>
        <w:jc w:val="both"/>
      </w:pPr>
      <w:r>
        <w:t>6.1. A jelen megállapodásból eredő vitás kérdésekben bármelyik fél polgármestere jogosult egyeztető tárgyalást összehívni. Az egyeztető tárgyalás helye a székhely hivatali helyisége. Az egyeztető tárgyalásról emlékeztető készül, melynek elkészítéséről a tárgyalást összehívó polgármester köteles gondoskodni, és az emlékeztetőt 8 munkanapon belül megküldi a többi önkormányzatnak.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 xml:space="preserve">6.2. Amennyiben az egyeztető tárgyalás eredményre vezetett, és ennek alapján jelen megállapodás módosítása szükséges, úgy azt Bonyhád Város Polgármestere az emlékeztető </w:t>
      </w:r>
      <w:r>
        <w:lastRenderedPageBreak/>
        <w:t>általa történő kézhezvételétől számított 30 napon belül köteles a megállapodás módosítását elkészíteni, és az előkészítést a város illetve a csatlakozó települések polgármesterei számára megküldeni, akik a kézhezvételt követő 15 napon belül kötelesek azt saját képviselő-testületük elé jóváhagyásra beterjeszteni.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6.3. A felek a vitás kérdés bírói útra való terelését megelőzően legalább egy alkalommal kötelesek egyeztetni a 6.1. és a 6.2. pontokban foglaltak szerint. Az egyeztetés eredménytelensége esetén a jelen megállapodásból eredő jogvita elbírálására a Bonyhádi Járásbíróság kizárólagos illetékességét kötik ki.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6.4. A jelen megállapodás valamennyi, a megállapodást megkötő önkormányzatának képviselő-testülete általi elfogadását és az azok polgármestereinek aláírását követően 2013. január 1. napján lép hatályba.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6.5. A jelen megállapodást, annak elolvasását, tartalmának megismerését és megértését követően az önkormányzatok képviselő-testületei képviseletében eljáró polgármesterek a képviselt önkormányzat akaratával mindenben megegyezően, annak nevében helybenhagyóan sajátkezű aláírással látják el.</w:t>
      </w: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  <w:r>
        <w:t>Bonyhád, 2013. június 27.</w:t>
      </w:r>
    </w:p>
    <w:p w:rsidR="002870E2" w:rsidRPr="00015B28" w:rsidRDefault="002870E2" w:rsidP="002870E2">
      <w:pPr>
        <w:jc w:val="both"/>
      </w:pPr>
    </w:p>
    <w:p w:rsidR="002870E2" w:rsidRPr="00D14E08" w:rsidRDefault="002870E2" w:rsidP="002870E2">
      <w:pPr>
        <w:jc w:val="both"/>
      </w:pPr>
      <w:r>
        <w:tab/>
      </w:r>
      <w:r>
        <w:tab/>
      </w:r>
    </w:p>
    <w:p w:rsidR="002870E2" w:rsidRDefault="002870E2" w:rsidP="002870E2">
      <w:pPr>
        <w:jc w:val="both"/>
      </w:pPr>
    </w:p>
    <w:tbl>
      <w:tblPr>
        <w:tblW w:w="9322" w:type="dxa"/>
        <w:tblLook w:val="00A0"/>
      </w:tblPr>
      <w:tblGrid>
        <w:gridCol w:w="3069"/>
        <w:gridCol w:w="3069"/>
        <w:gridCol w:w="3184"/>
      </w:tblGrid>
      <w:tr w:rsidR="002870E2" w:rsidTr="00C534C3">
        <w:tc>
          <w:tcPr>
            <w:tcW w:w="3069" w:type="dxa"/>
          </w:tcPr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proofErr w:type="spellStart"/>
            <w:r w:rsidRPr="00C75FDE">
              <w:rPr>
                <w:b/>
              </w:rPr>
              <w:t>Potápi</w:t>
            </w:r>
            <w:proofErr w:type="spellEnd"/>
            <w:r w:rsidRPr="00C75FDE">
              <w:rPr>
                <w:b/>
              </w:rPr>
              <w:t xml:space="preserve"> Árpád János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 xml:space="preserve">Bonyhád Város </w:t>
            </w:r>
          </w:p>
          <w:p w:rsidR="002870E2" w:rsidRDefault="002870E2" w:rsidP="00C534C3">
            <w:pPr>
              <w:jc w:val="center"/>
            </w:pPr>
            <w:r>
              <w:t>Önkormányzata</w:t>
            </w:r>
          </w:p>
        </w:tc>
        <w:tc>
          <w:tcPr>
            <w:tcW w:w="3069" w:type="dxa"/>
          </w:tcPr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Csaba Józsefné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Bonyhádvarasd Község Önkormányzata</w:t>
            </w:r>
          </w:p>
        </w:tc>
        <w:tc>
          <w:tcPr>
            <w:tcW w:w="3184" w:type="dxa"/>
          </w:tcPr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Takács László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Grábóc Község</w:t>
            </w:r>
          </w:p>
          <w:p w:rsidR="002870E2" w:rsidRDefault="002870E2" w:rsidP="00C534C3">
            <w:pPr>
              <w:jc w:val="center"/>
            </w:pPr>
            <w:r>
              <w:t xml:space="preserve"> Önkormányzata</w:t>
            </w:r>
          </w:p>
        </w:tc>
      </w:tr>
      <w:tr w:rsidR="002870E2" w:rsidTr="00C534C3">
        <w:tc>
          <w:tcPr>
            <w:tcW w:w="3069" w:type="dxa"/>
          </w:tcPr>
          <w:p w:rsidR="002870E2" w:rsidRPr="00C75FDE" w:rsidRDefault="002870E2" w:rsidP="00C534C3">
            <w:pPr>
              <w:rPr>
                <w:b/>
              </w:rPr>
            </w:pPr>
          </w:p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Kelemen Ferenc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Izmény Község</w:t>
            </w:r>
          </w:p>
          <w:p w:rsidR="002870E2" w:rsidRDefault="002870E2" w:rsidP="00C534C3">
            <w:pPr>
              <w:jc w:val="center"/>
            </w:pPr>
            <w:r>
              <w:t xml:space="preserve"> Önkormányzata</w:t>
            </w:r>
          </w:p>
        </w:tc>
        <w:tc>
          <w:tcPr>
            <w:tcW w:w="3069" w:type="dxa"/>
          </w:tcPr>
          <w:p w:rsidR="002870E2" w:rsidRPr="00C75FDE" w:rsidRDefault="002870E2" w:rsidP="00C534C3">
            <w:pPr>
              <w:rPr>
                <w:b/>
              </w:rPr>
            </w:pPr>
          </w:p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Klein Mihály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Kisdorog Község Önkormányzata</w:t>
            </w:r>
          </w:p>
        </w:tc>
        <w:tc>
          <w:tcPr>
            <w:tcW w:w="3184" w:type="dxa"/>
          </w:tcPr>
          <w:p w:rsidR="002870E2" w:rsidRPr="00C75FDE" w:rsidRDefault="002870E2" w:rsidP="00C534C3">
            <w:pPr>
              <w:rPr>
                <w:b/>
              </w:rPr>
            </w:pPr>
          </w:p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Simon László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Kismányok Község Önkormányzata</w:t>
            </w:r>
          </w:p>
        </w:tc>
      </w:tr>
      <w:tr w:rsidR="002870E2" w:rsidTr="00C534C3">
        <w:tc>
          <w:tcPr>
            <w:tcW w:w="3069" w:type="dxa"/>
          </w:tcPr>
          <w:p w:rsidR="002870E2" w:rsidRPr="00C75FDE" w:rsidRDefault="002870E2" w:rsidP="00C534C3">
            <w:pPr>
              <w:rPr>
                <w:b/>
              </w:rPr>
            </w:pPr>
          </w:p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proofErr w:type="spellStart"/>
            <w:r w:rsidRPr="00C75FDE">
              <w:rPr>
                <w:b/>
              </w:rPr>
              <w:t>Höfler</w:t>
            </w:r>
            <w:proofErr w:type="spellEnd"/>
            <w:r w:rsidRPr="00C75FDE">
              <w:rPr>
                <w:b/>
              </w:rPr>
              <w:t xml:space="preserve"> József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Kisvejke Község Önkormányzata</w:t>
            </w:r>
          </w:p>
        </w:tc>
        <w:tc>
          <w:tcPr>
            <w:tcW w:w="3069" w:type="dxa"/>
          </w:tcPr>
          <w:p w:rsidR="002870E2" w:rsidRPr="00C75FDE" w:rsidRDefault="002870E2" w:rsidP="00C534C3">
            <w:pPr>
              <w:rPr>
                <w:b/>
              </w:rPr>
            </w:pPr>
          </w:p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proofErr w:type="spellStart"/>
            <w:r w:rsidRPr="00C75FDE">
              <w:rPr>
                <w:b/>
              </w:rPr>
              <w:t>Krachun</w:t>
            </w:r>
            <w:proofErr w:type="spellEnd"/>
            <w:r w:rsidRPr="00C75FDE">
              <w:rPr>
                <w:b/>
              </w:rPr>
              <w:t xml:space="preserve"> Elemér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>Mőcsény Község Önkormányzata</w:t>
            </w:r>
          </w:p>
        </w:tc>
        <w:tc>
          <w:tcPr>
            <w:tcW w:w="3184" w:type="dxa"/>
          </w:tcPr>
          <w:p w:rsidR="002870E2" w:rsidRPr="00C75FDE" w:rsidRDefault="002870E2" w:rsidP="00C534C3">
            <w:pPr>
              <w:rPr>
                <w:b/>
              </w:rPr>
            </w:pPr>
          </w:p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Molnár Péterné</w:t>
            </w:r>
          </w:p>
          <w:p w:rsidR="002870E2" w:rsidRDefault="002870E2" w:rsidP="00C534C3">
            <w:pPr>
              <w:jc w:val="center"/>
            </w:pPr>
            <w:r>
              <w:t>polgármester</w:t>
            </w:r>
          </w:p>
          <w:p w:rsidR="002870E2" w:rsidRDefault="002870E2" w:rsidP="00C534C3">
            <w:pPr>
              <w:jc w:val="center"/>
            </w:pPr>
            <w:r>
              <w:t xml:space="preserve">Váralja Község </w:t>
            </w:r>
          </w:p>
          <w:p w:rsidR="002870E2" w:rsidRDefault="002870E2" w:rsidP="00C534C3">
            <w:pPr>
              <w:jc w:val="center"/>
            </w:pPr>
            <w:r>
              <w:t>Önkormányzata</w:t>
            </w:r>
          </w:p>
        </w:tc>
      </w:tr>
    </w:tbl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pPr>
        <w:jc w:val="both"/>
      </w:pPr>
    </w:p>
    <w:p w:rsidR="002870E2" w:rsidRDefault="002870E2" w:rsidP="002870E2">
      <w:r>
        <w:t>Jelen megállapodást:</w:t>
      </w:r>
    </w:p>
    <w:p w:rsidR="002870E2" w:rsidRDefault="002870E2" w:rsidP="002870E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4"/>
        <w:gridCol w:w="4604"/>
      </w:tblGrid>
      <w:tr w:rsidR="002870E2" w:rsidTr="00C534C3">
        <w:tc>
          <w:tcPr>
            <w:tcW w:w="4604" w:type="dxa"/>
            <w:tcBorders>
              <w:bottom w:val="single" w:sz="4" w:space="0" w:color="000000"/>
            </w:tcBorders>
          </w:tcPr>
          <w:p w:rsidR="002870E2" w:rsidRPr="002571A8" w:rsidRDefault="002870E2" w:rsidP="00C53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Bonyhád</w:t>
            </w:r>
            <w:r w:rsidRPr="002571A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Város</w:t>
            </w:r>
            <w:r w:rsidRPr="002571A8">
              <w:rPr>
                <w:b/>
                <w:sz w:val="22"/>
                <w:szCs w:val="22"/>
              </w:rPr>
              <w:t xml:space="preserve">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2870E2" w:rsidRPr="002571A8" w:rsidRDefault="002870E2" w:rsidP="00C534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2870E2" w:rsidTr="00C534C3">
        <w:tc>
          <w:tcPr>
            <w:tcW w:w="4604" w:type="dxa"/>
            <w:tcBorders>
              <w:bottom w:val="nil"/>
            </w:tcBorders>
          </w:tcPr>
          <w:p w:rsidR="002870E2" w:rsidRPr="002571A8" w:rsidRDefault="002870E2" w:rsidP="00C53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Bonyhádvarasd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bottom w:val="nil"/>
            </w:tcBorders>
          </w:tcPr>
          <w:p w:rsidR="002870E2" w:rsidRPr="002571A8" w:rsidRDefault="002870E2" w:rsidP="00C534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2870E2" w:rsidTr="00C53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tcBorders>
              <w:top w:val="nil"/>
            </w:tcBorders>
          </w:tcPr>
          <w:p w:rsidR="002870E2" w:rsidRPr="00C75FDE" w:rsidRDefault="002870E2" w:rsidP="00C534C3">
            <w:pPr>
              <w:rPr>
                <w:b/>
              </w:rPr>
            </w:pPr>
            <w:r w:rsidRPr="00C75FDE">
              <w:rPr>
                <w:b/>
              </w:rPr>
              <w:t>Grábóc Község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2870E2" w:rsidRPr="002571A8" w:rsidRDefault="002870E2" w:rsidP="00C534C3">
            <w:proofErr w:type="gramStart"/>
            <w:r>
              <w:t>…</w:t>
            </w:r>
            <w:proofErr w:type="gramEnd"/>
            <w:r w:rsidRPr="002571A8">
              <w:t xml:space="preserve"> </w:t>
            </w:r>
            <w:r>
              <w:t>önkormányzati</w:t>
            </w:r>
            <w:r w:rsidRPr="002571A8">
              <w:t xml:space="preserve"> határozatával</w:t>
            </w:r>
          </w:p>
        </w:tc>
      </w:tr>
      <w:tr w:rsidR="002870E2" w:rsidTr="00C53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tcBorders>
              <w:bottom w:val="single" w:sz="4" w:space="0" w:color="000000"/>
            </w:tcBorders>
          </w:tcPr>
          <w:p w:rsidR="002870E2" w:rsidRPr="00C75FDE" w:rsidRDefault="002870E2" w:rsidP="00C534C3">
            <w:pPr>
              <w:rPr>
                <w:b/>
              </w:rPr>
            </w:pPr>
            <w:r w:rsidRPr="00C75FDE">
              <w:rPr>
                <w:b/>
              </w:rPr>
              <w:t>Izmény Község Önkormányzatának Képviselő-testülete</w:t>
            </w:r>
          </w:p>
        </w:tc>
        <w:tc>
          <w:tcPr>
            <w:tcW w:w="4604" w:type="dxa"/>
            <w:tcBorders>
              <w:bottom w:val="single" w:sz="4" w:space="0" w:color="000000"/>
            </w:tcBorders>
          </w:tcPr>
          <w:p w:rsidR="002870E2" w:rsidRPr="002571A8" w:rsidRDefault="002870E2" w:rsidP="00C534C3">
            <w:proofErr w:type="gramStart"/>
            <w:r>
              <w:t>…</w:t>
            </w:r>
            <w:proofErr w:type="gramEnd"/>
            <w:r>
              <w:t xml:space="preserve"> önkormányzati</w:t>
            </w:r>
            <w:r w:rsidRPr="002571A8">
              <w:t xml:space="preserve"> határozatával</w:t>
            </w:r>
          </w:p>
        </w:tc>
      </w:tr>
      <w:tr w:rsidR="002870E2" w:rsidTr="00C53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4" w:type="dxa"/>
            <w:tcBorders>
              <w:bottom w:val="nil"/>
            </w:tcBorders>
          </w:tcPr>
          <w:p w:rsidR="002870E2" w:rsidRPr="00C75FDE" w:rsidRDefault="002870E2" w:rsidP="00C534C3">
            <w:pPr>
              <w:rPr>
                <w:b/>
              </w:rPr>
            </w:pPr>
            <w:r w:rsidRPr="00C75FDE">
              <w:rPr>
                <w:b/>
              </w:rPr>
              <w:t>Kisdorog Község Önkormányzatának Képviselő-testülete</w:t>
            </w:r>
          </w:p>
        </w:tc>
        <w:tc>
          <w:tcPr>
            <w:tcW w:w="4604" w:type="dxa"/>
            <w:tcBorders>
              <w:bottom w:val="nil"/>
            </w:tcBorders>
          </w:tcPr>
          <w:p w:rsidR="002870E2" w:rsidRPr="002571A8" w:rsidRDefault="002870E2" w:rsidP="00C534C3">
            <w:proofErr w:type="gramStart"/>
            <w:r>
              <w:t>…</w:t>
            </w:r>
            <w:proofErr w:type="gramEnd"/>
            <w:r w:rsidRPr="002571A8">
              <w:t xml:space="preserve"> </w:t>
            </w:r>
            <w:r>
              <w:t>önkormányzati</w:t>
            </w:r>
            <w:r w:rsidRPr="002571A8">
              <w:t xml:space="preserve"> határozatával</w:t>
            </w:r>
          </w:p>
        </w:tc>
      </w:tr>
      <w:tr w:rsidR="002870E2" w:rsidTr="00C534C3">
        <w:tc>
          <w:tcPr>
            <w:tcW w:w="4604" w:type="dxa"/>
            <w:tcBorders>
              <w:top w:val="nil"/>
            </w:tcBorders>
          </w:tcPr>
          <w:p w:rsidR="002870E2" w:rsidRPr="002571A8" w:rsidRDefault="002870E2" w:rsidP="00C53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Kismányok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  <w:tcBorders>
              <w:top w:val="nil"/>
            </w:tcBorders>
          </w:tcPr>
          <w:p w:rsidR="002870E2" w:rsidRPr="002571A8" w:rsidRDefault="002870E2" w:rsidP="00C534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2870E2" w:rsidTr="00C534C3">
        <w:tc>
          <w:tcPr>
            <w:tcW w:w="4604" w:type="dxa"/>
          </w:tcPr>
          <w:p w:rsidR="002870E2" w:rsidRPr="002571A8" w:rsidRDefault="002870E2" w:rsidP="00C53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Kisvejke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2870E2" w:rsidRPr="002571A8" w:rsidRDefault="002870E2" w:rsidP="00C534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2870E2" w:rsidTr="00C534C3">
        <w:tc>
          <w:tcPr>
            <w:tcW w:w="4604" w:type="dxa"/>
          </w:tcPr>
          <w:p w:rsidR="002870E2" w:rsidRPr="002571A8" w:rsidRDefault="002870E2" w:rsidP="00C53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Mőcsény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2870E2" w:rsidRPr="002571A8" w:rsidRDefault="002870E2" w:rsidP="00C534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  <w:tr w:rsidR="002870E2" w:rsidTr="00C534C3">
        <w:tc>
          <w:tcPr>
            <w:tcW w:w="4604" w:type="dxa"/>
          </w:tcPr>
          <w:p w:rsidR="002870E2" w:rsidRPr="002571A8" w:rsidRDefault="002870E2" w:rsidP="00C534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Váralja</w:t>
            </w:r>
            <w:r w:rsidRPr="002571A8">
              <w:rPr>
                <w:b/>
                <w:sz w:val="22"/>
                <w:szCs w:val="22"/>
              </w:rPr>
              <w:t xml:space="preserve"> Község Önkormányzatának Képviselő-testülete</w:t>
            </w:r>
          </w:p>
        </w:tc>
        <w:tc>
          <w:tcPr>
            <w:tcW w:w="4604" w:type="dxa"/>
          </w:tcPr>
          <w:p w:rsidR="002870E2" w:rsidRPr="002571A8" w:rsidRDefault="002870E2" w:rsidP="00C534C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</w:t>
            </w:r>
            <w:proofErr w:type="gramEnd"/>
            <w:r w:rsidRPr="002571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önkormányzati</w:t>
            </w:r>
            <w:r w:rsidRPr="002571A8">
              <w:rPr>
                <w:sz w:val="22"/>
                <w:szCs w:val="22"/>
              </w:rPr>
              <w:t xml:space="preserve"> határozatával</w:t>
            </w:r>
          </w:p>
        </w:tc>
      </w:tr>
    </w:tbl>
    <w:p w:rsidR="002870E2" w:rsidRDefault="002870E2" w:rsidP="002870E2"/>
    <w:p w:rsidR="002870E2" w:rsidRDefault="002870E2" w:rsidP="002870E2">
      <w:proofErr w:type="gramStart"/>
      <w:r>
        <w:t>hagyta</w:t>
      </w:r>
      <w:proofErr w:type="gramEnd"/>
      <w:r>
        <w:t xml:space="preserve"> jóvá.</w:t>
      </w:r>
    </w:p>
    <w:p w:rsidR="002870E2" w:rsidRDefault="002870E2" w:rsidP="002870E2">
      <w:pPr>
        <w:pStyle w:val="Style1"/>
      </w:pPr>
    </w:p>
    <w:p w:rsidR="002870E2" w:rsidRDefault="002870E2" w:rsidP="002870E2">
      <w:pPr>
        <w:pStyle w:val="Style1"/>
        <w:jc w:val="both"/>
        <w:rPr>
          <w:caps/>
        </w:rPr>
      </w:pPr>
    </w:p>
    <w:tbl>
      <w:tblPr>
        <w:tblW w:w="9465" w:type="dxa"/>
        <w:tblLook w:val="00A0"/>
      </w:tblPr>
      <w:tblGrid>
        <w:gridCol w:w="3069"/>
        <w:gridCol w:w="3702"/>
        <w:gridCol w:w="2694"/>
      </w:tblGrid>
      <w:tr w:rsidR="002870E2" w:rsidTr="00C534C3">
        <w:tc>
          <w:tcPr>
            <w:tcW w:w="3069" w:type="dxa"/>
          </w:tcPr>
          <w:p w:rsidR="002870E2" w:rsidRDefault="002870E2" w:rsidP="00C534C3">
            <w:pPr>
              <w:jc w:val="center"/>
            </w:pPr>
          </w:p>
        </w:tc>
        <w:tc>
          <w:tcPr>
            <w:tcW w:w="3702" w:type="dxa"/>
          </w:tcPr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Default="002870E2" w:rsidP="00C534C3"/>
          <w:p w:rsidR="002870E2" w:rsidRPr="00C75FDE" w:rsidRDefault="002870E2" w:rsidP="00C534C3">
            <w:pPr>
              <w:jc w:val="center"/>
              <w:rPr>
                <w:b/>
              </w:rPr>
            </w:pPr>
            <w:r w:rsidRPr="00C75FDE">
              <w:rPr>
                <w:b/>
              </w:rPr>
              <w:t>Kovács Péter</w:t>
            </w:r>
          </w:p>
          <w:p w:rsidR="002870E2" w:rsidRDefault="002870E2" w:rsidP="00C534C3">
            <w:pPr>
              <w:jc w:val="center"/>
            </w:pPr>
            <w:r>
              <w:t>c. főjegyző</w:t>
            </w: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  <w:p w:rsidR="002870E2" w:rsidRDefault="002870E2" w:rsidP="00C534C3">
            <w:pPr>
              <w:jc w:val="center"/>
            </w:pPr>
          </w:p>
        </w:tc>
        <w:tc>
          <w:tcPr>
            <w:tcW w:w="2694" w:type="dxa"/>
          </w:tcPr>
          <w:p w:rsidR="002870E2" w:rsidRDefault="002870E2" w:rsidP="00C534C3">
            <w:pPr>
              <w:jc w:val="center"/>
            </w:pPr>
          </w:p>
        </w:tc>
      </w:tr>
    </w:tbl>
    <w:p w:rsidR="002870E2" w:rsidRPr="00236A5B" w:rsidRDefault="002870E2" w:rsidP="002870E2"/>
    <w:p w:rsidR="00EE7721" w:rsidRDefault="00EE7721"/>
    <w:sectPr w:rsidR="00EE7721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3B" w:rsidRDefault="002870E2" w:rsidP="00D435A5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5C9"/>
    <w:multiLevelType w:val="hybridMultilevel"/>
    <w:tmpl w:val="72C4642C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0E2"/>
    <w:rsid w:val="002870E2"/>
    <w:rsid w:val="00EE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87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870E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870E2"/>
  </w:style>
  <w:style w:type="paragraph" w:styleId="NormlWeb">
    <w:name w:val="Normal (Web)"/>
    <w:basedOn w:val="Norml"/>
    <w:uiPriority w:val="99"/>
    <w:rsid w:val="002870E2"/>
    <w:pPr>
      <w:spacing w:before="100" w:beforeAutospacing="1" w:after="119"/>
    </w:pPr>
  </w:style>
  <w:style w:type="paragraph" w:customStyle="1" w:styleId="Style1">
    <w:name w:val="Style 1"/>
    <w:basedOn w:val="Norml"/>
    <w:rsid w:val="002870E2"/>
    <w:pPr>
      <w:widowControl w:val="0"/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2683</Words>
  <Characters>18518</Characters>
  <Application>Microsoft Office Word</Application>
  <DocSecurity>0</DocSecurity>
  <Lines>154</Lines>
  <Paragraphs>42</Paragraphs>
  <ScaleCrop>false</ScaleCrop>
  <Company/>
  <LinksUpToDate>false</LinksUpToDate>
  <CharactersWithSpaces>21159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phivgrab</dc:creator>
  <cp:keywords/>
  <dc:description/>
  <cp:lastModifiedBy>phivgrab</cp:lastModifiedBy>
  <cp:revision>1</cp:revision>
  <dcterms:created xsi:type="dcterms:W3CDTF">2014-04-10T11:52:00Z</dcterms:created>
  <dcterms:modified xsi:type="dcterms:W3CDTF">2014-04-10T11:53:00Z</dcterms:modified>
</cp:coreProperties>
</file>