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F83" w:rsidRDefault="006E7F83" w:rsidP="006E7F83">
      <w:pPr>
        <w:numPr>
          <w:ilvl w:val="0"/>
          <w:numId w:val="2"/>
        </w:numPr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>számú függelék</w:t>
      </w:r>
    </w:p>
    <w:p w:rsidR="006E7F83" w:rsidRDefault="006E7F83" w:rsidP="006E7F83">
      <w:pPr>
        <w:jc w:val="center"/>
        <w:rPr>
          <w:color w:val="000000"/>
        </w:rPr>
      </w:pPr>
    </w:p>
    <w:p w:rsidR="006E7F83" w:rsidRPr="0080766D" w:rsidRDefault="006E7F83" w:rsidP="006E7F83">
      <w:pPr>
        <w:jc w:val="center"/>
        <w:rPr>
          <w:color w:val="000000"/>
          <w:sz w:val="32"/>
          <w:szCs w:val="32"/>
        </w:rPr>
      </w:pPr>
      <w:r w:rsidRPr="0080766D">
        <w:rPr>
          <w:color w:val="000000"/>
          <w:sz w:val="32"/>
          <w:szCs w:val="32"/>
        </w:rPr>
        <w:t>A Képviselő-testület átruházott hatáskörei:</w:t>
      </w:r>
    </w:p>
    <w:p w:rsidR="006E7F83" w:rsidRDefault="006E7F83" w:rsidP="006E7F83">
      <w:pPr>
        <w:jc w:val="center"/>
        <w:rPr>
          <w:color w:val="000000"/>
        </w:rPr>
      </w:pPr>
    </w:p>
    <w:p w:rsidR="006E7F83" w:rsidRDefault="006E7F83" w:rsidP="006E7F83">
      <w:pPr>
        <w:jc w:val="both"/>
        <w:rPr>
          <w:color w:val="000000"/>
        </w:rPr>
      </w:pPr>
    </w:p>
    <w:p w:rsidR="006E7F83" w:rsidRDefault="006E7F83" w:rsidP="006E7F83">
      <w:pPr>
        <w:jc w:val="both"/>
        <w:rPr>
          <w:color w:val="000000"/>
        </w:rPr>
      </w:pPr>
    </w:p>
    <w:p w:rsidR="006E7F83" w:rsidRDefault="006E7F83" w:rsidP="006E7F83">
      <w:pPr>
        <w:jc w:val="both"/>
        <w:rPr>
          <w:color w:val="000000"/>
        </w:rPr>
      </w:pPr>
    </w:p>
    <w:p w:rsidR="000E1B13" w:rsidRPr="0080766D" w:rsidRDefault="000E1B13" w:rsidP="000E1B13">
      <w:pPr>
        <w:pStyle w:val="NormlWeb"/>
        <w:spacing w:before="0" w:beforeAutospacing="0" w:after="0" w:afterAutospacing="0"/>
        <w:ind w:left="619"/>
        <w:jc w:val="both"/>
        <w:rPr>
          <w:sz w:val="32"/>
          <w:szCs w:val="32"/>
        </w:rPr>
      </w:pPr>
      <w:r w:rsidRPr="0080766D">
        <w:rPr>
          <w:sz w:val="32"/>
          <w:szCs w:val="32"/>
        </w:rPr>
        <w:t>A Képviselő-testület a polgármester hatáskörébe utalja:</w:t>
      </w:r>
    </w:p>
    <w:p w:rsidR="000E1B13" w:rsidRPr="002E6471" w:rsidRDefault="000E1B13" w:rsidP="000E1B13">
      <w:pPr>
        <w:pStyle w:val="NormlWeb"/>
        <w:spacing w:before="0" w:beforeAutospacing="0" w:after="0" w:afterAutospacing="0"/>
        <w:jc w:val="both"/>
      </w:pPr>
    </w:p>
    <w:p w:rsidR="000E1B13" w:rsidRDefault="000E1B13" w:rsidP="000E1B13">
      <w:pPr>
        <w:suppressAutoHyphens/>
        <w:jc w:val="both"/>
        <w:rPr>
          <w:strike/>
        </w:rPr>
      </w:pPr>
    </w:p>
    <w:p w:rsidR="000E1B13" w:rsidRDefault="000E1B13" w:rsidP="000E1B13">
      <w:pPr>
        <w:suppressAutoHyphens/>
        <w:jc w:val="both"/>
        <w:rPr>
          <w:strike/>
        </w:rPr>
      </w:pPr>
    </w:p>
    <w:p w:rsidR="000E1B13" w:rsidRPr="007A1F33" w:rsidRDefault="000E1B13" w:rsidP="000E1B13">
      <w:pPr>
        <w:suppressAutoHyphens/>
        <w:jc w:val="both"/>
        <w:rPr>
          <w:strike/>
        </w:rPr>
      </w:pPr>
    </w:p>
    <w:p w:rsidR="000E1B13" w:rsidRPr="007A1F33" w:rsidRDefault="000E1B13" w:rsidP="000E1B13">
      <w:pPr>
        <w:numPr>
          <w:ilvl w:val="1"/>
          <w:numId w:val="3"/>
        </w:numPr>
        <w:tabs>
          <w:tab w:val="clear" w:pos="1716"/>
        </w:tabs>
        <w:suppressAutoHyphens/>
        <w:ind w:left="700" w:hanging="280"/>
        <w:jc w:val="both"/>
        <w:rPr>
          <w:rFonts w:ascii="Calibri" w:hAnsi="Calibri" w:cs="Courier New"/>
          <w:sz w:val="22"/>
          <w:szCs w:val="22"/>
          <w:lang w:eastAsia="ar-SA"/>
        </w:rPr>
      </w:pPr>
      <w:r w:rsidRPr="007A1F33">
        <w:rPr>
          <w:rFonts w:ascii="Calibri" w:hAnsi="Calibri" w:cs="Courier New"/>
          <w:sz w:val="22"/>
          <w:szCs w:val="22"/>
          <w:lang w:eastAsia="ar-SA"/>
        </w:rPr>
        <w:t>a rendkívüli települési támogatás,</w:t>
      </w:r>
    </w:p>
    <w:p w:rsidR="000E1B13" w:rsidRPr="007A1F33" w:rsidRDefault="000E1B13" w:rsidP="000E1B13">
      <w:pPr>
        <w:numPr>
          <w:ilvl w:val="1"/>
          <w:numId w:val="3"/>
        </w:numPr>
        <w:tabs>
          <w:tab w:val="clear" w:pos="1716"/>
        </w:tabs>
        <w:suppressAutoHyphens/>
        <w:ind w:left="700" w:hanging="280"/>
        <w:jc w:val="both"/>
        <w:rPr>
          <w:rFonts w:ascii="Calibri" w:hAnsi="Calibri" w:cs="Courier New"/>
          <w:sz w:val="22"/>
          <w:szCs w:val="22"/>
          <w:lang w:eastAsia="ar-SA"/>
        </w:rPr>
      </w:pPr>
      <w:r w:rsidRPr="007A1F33">
        <w:rPr>
          <w:rFonts w:ascii="Calibri" w:hAnsi="Calibri" w:cs="Courier New"/>
          <w:sz w:val="22"/>
          <w:szCs w:val="22"/>
          <w:lang w:eastAsia="ar-SA"/>
        </w:rPr>
        <w:t>a szociális tűzifa támogatás</w:t>
      </w:r>
    </w:p>
    <w:p w:rsidR="000E1B13" w:rsidRPr="007A1F33" w:rsidRDefault="000E1B13" w:rsidP="000E1B13">
      <w:pPr>
        <w:numPr>
          <w:ilvl w:val="1"/>
          <w:numId w:val="3"/>
        </w:numPr>
        <w:tabs>
          <w:tab w:val="clear" w:pos="1716"/>
        </w:tabs>
        <w:suppressAutoHyphens/>
        <w:ind w:left="700" w:hanging="280"/>
        <w:jc w:val="both"/>
        <w:rPr>
          <w:rFonts w:ascii="Calibri" w:hAnsi="Calibri" w:cs="Courier New"/>
          <w:sz w:val="22"/>
          <w:szCs w:val="22"/>
          <w:lang w:eastAsia="ar-SA"/>
        </w:rPr>
      </w:pPr>
      <w:r w:rsidRPr="007A1F33">
        <w:rPr>
          <w:rFonts w:ascii="Calibri" w:hAnsi="Calibri" w:cs="Courier New"/>
          <w:sz w:val="22"/>
          <w:szCs w:val="22"/>
          <w:lang w:eastAsia="ar-SA"/>
        </w:rPr>
        <w:t>a tehetséges diákok ösztöndíja</w:t>
      </w:r>
    </w:p>
    <w:p w:rsidR="000E1B13" w:rsidRPr="007A1F33" w:rsidRDefault="000E1B13" w:rsidP="000E1B13">
      <w:pPr>
        <w:numPr>
          <w:ilvl w:val="1"/>
          <w:numId w:val="3"/>
        </w:numPr>
        <w:tabs>
          <w:tab w:val="clear" w:pos="1716"/>
        </w:tabs>
        <w:suppressAutoHyphens/>
        <w:ind w:left="700" w:hanging="280"/>
        <w:jc w:val="both"/>
        <w:rPr>
          <w:rFonts w:ascii="Calibri" w:hAnsi="Calibri" w:cs="Courier New"/>
          <w:sz w:val="22"/>
          <w:szCs w:val="22"/>
          <w:lang w:eastAsia="ar-SA"/>
        </w:rPr>
      </w:pPr>
      <w:r w:rsidRPr="007A1F33">
        <w:rPr>
          <w:rFonts w:ascii="Calibri" w:hAnsi="Calibri" w:cs="Courier New"/>
          <w:sz w:val="22"/>
          <w:szCs w:val="22"/>
          <w:lang w:eastAsia="ar-SA"/>
        </w:rPr>
        <w:t>a beiskolázási támogatás</w:t>
      </w:r>
    </w:p>
    <w:p w:rsidR="000E1B13" w:rsidRDefault="000E1B13" w:rsidP="000E1B13">
      <w:pPr>
        <w:suppressAutoHyphens/>
        <w:ind w:left="420"/>
        <w:jc w:val="both"/>
        <w:rPr>
          <w:rFonts w:ascii="Calibri" w:hAnsi="Calibri" w:cs="Courier New"/>
          <w:sz w:val="22"/>
          <w:szCs w:val="22"/>
          <w:lang w:eastAsia="ar-SA"/>
        </w:rPr>
      </w:pPr>
      <w:proofErr w:type="gramStart"/>
      <w:r w:rsidRPr="007A1F33">
        <w:rPr>
          <w:rFonts w:ascii="Calibri" w:hAnsi="Calibri" w:cs="Courier New"/>
          <w:sz w:val="22"/>
          <w:szCs w:val="22"/>
          <w:lang w:eastAsia="ar-SA"/>
        </w:rPr>
        <w:t>iránti</w:t>
      </w:r>
      <w:proofErr w:type="gramEnd"/>
      <w:r w:rsidRPr="007A1F33">
        <w:rPr>
          <w:rFonts w:ascii="Calibri" w:hAnsi="Calibri" w:cs="Courier New"/>
          <w:sz w:val="22"/>
          <w:szCs w:val="22"/>
          <w:lang w:eastAsia="ar-SA"/>
        </w:rPr>
        <w:t xml:space="preserve"> kérelem elbírálása.</w:t>
      </w:r>
    </w:p>
    <w:p w:rsidR="000E1B13" w:rsidRPr="007A1F33" w:rsidRDefault="000E1B13" w:rsidP="000E1B13">
      <w:pPr>
        <w:suppressAutoHyphens/>
        <w:ind w:left="420"/>
        <w:jc w:val="both"/>
        <w:rPr>
          <w:rFonts w:ascii="Calibri" w:hAnsi="Calibri" w:cs="Courier New"/>
          <w:sz w:val="22"/>
          <w:szCs w:val="22"/>
          <w:lang w:eastAsia="ar-SA"/>
        </w:rPr>
      </w:pPr>
    </w:p>
    <w:p w:rsidR="000E1B13" w:rsidRPr="007B094B" w:rsidRDefault="000E1B13" w:rsidP="000E1B13">
      <w:pPr>
        <w:suppressAutoHyphens/>
        <w:ind w:left="420"/>
        <w:jc w:val="both"/>
        <w:rPr>
          <w:sz w:val="32"/>
          <w:szCs w:val="32"/>
          <w:lang w:eastAsia="ar-SA"/>
        </w:rPr>
      </w:pPr>
      <w:r w:rsidRPr="007B094B">
        <w:rPr>
          <w:sz w:val="32"/>
          <w:szCs w:val="32"/>
          <w:lang w:eastAsia="ar-SA"/>
        </w:rPr>
        <w:t>A Szügyi Szociális-és Gyermekjóléti Társulás elnökének hatáskörébe tartozik:</w:t>
      </w:r>
    </w:p>
    <w:p w:rsidR="000E1B13" w:rsidRPr="007A1F33" w:rsidRDefault="000E1B13" w:rsidP="000E1B13">
      <w:pPr>
        <w:suppressAutoHyphens/>
        <w:ind w:left="420"/>
        <w:jc w:val="both"/>
        <w:rPr>
          <w:rFonts w:ascii="Calibri" w:hAnsi="Calibri" w:cs="Courier New"/>
          <w:sz w:val="22"/>
          <w:szCs w:val="22"/>
          <w:lang w:eastAsia="ar-SA"/>
        </w:rPr>
      </w:pPr>
    </w:p>
    <w:p w:rsidR="000E1B13" w:rsidRPr="007A1F33" w:rsidRDefault="000E1B13" w:rsidP="000E1B13">
      <w:pPr>
        <w:numPr>
          <w:ilvl w:val="3"/>
          <w:numId w:val="3"/>
        </w:numPr>
        <w:tabs>
          <w:tab w:val="clear" w:pos="2160"/>
        </w:tabs>
        <w:suppressAutoHyphens/>
        <w:ind w:left="567" w:hanging="147"/>
        <w:jc w:val="both"/>
        <w:rPr>
          <w:rFonts w:ascii="Calibri" w:hAnsi="Calibri" w:cs="Courier New"/>
          <w:sz w:val="22"/>
          <w:szCs w:val="22"/>
          <w:lang w:eastAsia="ar-SA"/>
        </w:rPr>
      </w:pPr>
      <w:r w:rsidRPr="007A1F33">
        <w:rPr>
          <w:rFonts w:ascii="Calibri" w:hAnsi="Calibri" w:cs="Courier New"/>
          <w:sz w:val="22"/>
          <w:szCs w:val="22"/>
          <w:lang w:eastAsia="ar-SA"/>
        </w:rPr>
        <w:t>az étkeztetés iránti kérelem elbírálása.</w:t>
      </w:r>
    </w:p>
    <w:p w:rsidR="00DC786E" w:rsidRDefault="00DC786E"/>
    <w:sectPr w:rsidR="00DC7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4B703C"/>
    <w:multiLevelType w:val="hybridMultilevel"/>
    <w:tmpl w:val="306E5BE4"/>
    <w:lvl w:ilvl="0" w:tplc="C6761EF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B396F15"/>
    <w:multiLevelType w:val="hybridMultilevel"/>
    <w:tmpl w:val="98A0D78C"/>
    <w:lvl w:ilvl="0" w:tplc="9034AC90">
      <w:start w:val="1"/>
      <w:numFmt w:val="decimal"/>
      <w:lvlText w:val="(%1)"/>
      <w:lvlJc w:val="left"/>
      <w:pPr>
        <w:tabs>
          <w:tab w:val="num" w:pos="1815"/>
        </w:tabs>
        <w:ind w:left="1815" w:hanging="390"/>
      </w:pPr>
      <w:rPr>
        <w:rFonts w:hint="default"/>
      </w:rPr>
    </w:lvl>
    <w:lvl w:ilvl="1" w:tplc="9C249AF8">
      <w:start w:val="1"/>
      <w:numFmt w:val="lowerLetter"/>
      <w:lvlText w:val="%2)"/>
      <w:lvlJc w:val="left"/>
      <w:pPr>
        <w:tabs>
          <w:tab w:val="num" w:pos="1716"/>
        </w:tabs>
        <w:ind w:left="1443" w:hanging="363"/>
      </w:pPr>
      <w:rPr>
        <w:rFonts w:cs="Times New Roman" w:hint="default"/>
        <w:b w:val="0"/>
        <w:sz w:val="22"/>
        <w:szCs w:val="22"/>
      </w:rPr>
    </w:lvl>
    <w:lvl w:ilvl="2" w:tplc="CDF270B8">
      <w:start w:val="3"/>
      <w:numFmt w:val="decimal"/>
      <w:lvlText w:val="(%3)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3" w:tplc="EBCED846">
      <w:start w:val="1"/>
      <w:numFmt w:val="lowerLetter"/>
      <w:lvlText w:val="%4)"/>
      <w:lvlJc w:val="left"/>
      <w:pPr>
        <w:tabs>
          <w:tab w:val="num" w:pos="2160"/>
        </w:tabs>
        <w:ind w:left="2880" w:hanging="360"/>
      </w:pPr>
      <w:rPr>
        <w:rFonts w:cs="Times New Roman"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F536A1"/>
    <w:multiLevelType w:val="hybridMultilevel"/>
    <w:tmpl w:val="309EA87E"/>
    <w:lvl w:ilvl="0" w:tplc="FC945A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034AC90">
      <w:start w:val="1"/>
      <w:numFmt w:val="decimal"/>
      <w:lvlText w:val="(%2)"/>
      <w:lvlJc w:val="left"/>
      <w:pPr>
        <w:tabs>
          <w:tab w:val="num" w:pos="1815"/>
        </w:tabs>
        <w:ind w:left="1815" w:hanging="390"/>
      </w:pPr>
      <w:rPr>
        <w:rFonts w:hint="default"/>
      </w:rPr>
    </w:lvl>
    <w:lvl w:ilvl="2" w:tplc="040E001B">
      <w:start w:val="1"/>
      <w:numFmt w:val="lowerLetter"/>
      <w:lvlText w:val="%3)"/>
      <w:lvlJc w:val="left"/>
      <w:pPr>
        <w:tabs>
          <w:tab w:val="num" w:pos="1490"/>
        </w:tabs>
        <w:ind w:left="1490" w:hanging="390"/>
      </w:pPr>
      <w:rPr>
        <w:rFonts w:hint="default"/>
      </w:rPr>
    </w:lvl>
    <w:lvl w:ilvl="3" w:tplc="040E000F">
      <w:start w:val="3"/>
      <w:numFmt w:val="decimal"/>
      <w:lvlText w:val="(%4)"/>
      <w:lvlJc w:val="left"/>
      <w:pPr>
        <w:tabs>
          <w:tab w:val="num" w:pos="4882"/>
        </w:tabs>
        <w:ind w:left="4882" w:hanging="397"/>
      </w:pPr>
      <w:rPr>
        <w:rFonts w:hint="default"/>
      </w:rPr>
    </w:lvl>
    <w:lvl w:ilvl="4" w:tplc="040E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>
      <w:start w:val="1"/>
      <w:numFmt w:val="decimal"/>
      <w:lvlText w:val="(%6)"/>
      <w:lvlJc w:val="left"/>
      <w:pPr>
        <w:tabs>
          <w:tab w:val="num" w:pos="4882"/>
        </w:tabs>
        <w:ind w:left="4882" w:hanging="397"/>
      </w:pPr>
      <w:rPr>
        <w:rFonts w:hint="default"/>
      </w:rPr>
    </w:lvl>
    <w:lvl w:ilvl="6" w:tplc="56625FD0">
      <w:start w:val="1"/>
      <w:numFmt w:val="decimal"/>
      <w:lvlText w:val="%7."/>
      <w:lvlJc w:val="left"/>
      <w:pPr>
        <w:tabs>
          <w:tab w:val="num" w:pos="4174"/>
        </w:tabs>
        <w:ind w:left="5308" w:hanging="283"/>
      </w:pPr>
      <w:rPr>
        <w:rFonts w:ascii="Courier New" w:eastAsia="Times New Roman" w:hAnsi="Courier New" w:cs="Courier New"/>
      </w:rPr>
    </w:lvl>
    <w:lvl w:ilvl="7" w:tplc="040E0019">
      <w:start w:val="5"/>
      <w:numFmt w:val="decimal"/>
      <w:lvlText w:val="(%8)"/>
      <w:lvlJc w:val="left"/>
      <w:pPr>
        <w:tabs>
          <w:tab w:val="num" w:pos="6579"/>
        </w:tabs>
        <w:ind w:left="6579" w:hanging="397"/>
      </w:pPr>
      <w:rPr>
        <w:rFonts w:hint="default"/>
      </w:rPr>
    </w:lvl>
    <w:lvl w:ilvl="8" w:tplc="040E001B">
      <w:start w:val="1"/>
      <w:numFmt w:val="lowerLetter"/>
      <w:lvlText w:val="%9)"/>
      <w:lvlJc w:val="left"/>
      <w:pPr>
        <w:tabs>
          <w:tab w:val="num" w:pos="5794"/>
        </w:tabs>
        <w:ind w:left="6928" w:hanging="283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83"/>
    <w:rsid w:val="000E1B13"/>
    <w:rsid w:val="006E7F83"/>
    <w:rsid w:val="00DC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A7B15-8AAF-4233-A6F2-52D9D539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7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6E7F83"/>
    <w:pPr>
      <w:spacing w:before="100" w:beforeAutospacing="1" w:after="100" w:afterAutospacing="1"/>
    </w:pPr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Kiss Pál</dc:creator>
  <cp:keywords/>
  <dc:description/>
  <cp:lastModifiedBy>dr. Kiss Pál</cp:lastModifiedBy>
  <cp:revision>2</cp:revision>
  <dcterms:created xsi:type="dcterms:W3CDTF">2015-07-29T13:12:00Z</dcterms:created>
  <dcterms:modified xsi:type="dcterms:W3CDTF">2015-07-29T13:12:00Z</dcterms:modified>
</cp:coreProperties>
</file>