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085" w:rsidRPr="007A1E8E" w:rsidRDefault="00B77085" w:rsidP="00B770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A1E8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INDOKOLÁS</w:t>
      </w:r>
    </w:p>
    <w:p w:rsidR="00B77085" w:rsidRPr="007A1E8E" w:rsidRDefault="00B77085" w:rsidP="00B770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77085" w:rsidRDefault="00B77085" w:rsidP="00B770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1E8E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A rendelet megalkotásának célja: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Zsennye K</w:t>
      </w:r>
      <w:r w:rsidRPr="007A1E8E">
        <w:rPr>
          <w:rFonts w:ascii="Times New Roman" w:eastAsia="Times New Roman" w:hAnsi="Times New Roman" w:cs="Times New Roman"/>
          <w:sz w:val="24"/>
          <w:szCs w:val="24"/>
          <w:lang w:eastAsia="hu-HU"/>
        </w:rPr>
        <w:t>özség Önkormányzata azzal a céllal, hogy a közösség szolgálatában kiemelkedő érdemeket szerzett személyeket méltó elismerésben részesíthesse, valamint személyüket és cselekedeteiket megfelelőképpen értékelve állíthassa példaként a jelen és az utókor elé „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Zsennye Község</w:t>
      </w:r>
      <w:r w:rsidRPr="007A1E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Díszpolgára” címet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alapít. </w:t>
      </w:r>
    </w:p>
    <w:p w:rsidR="00B77085" w:rsidRPr="007A1E8E" w:rsidRDefault="00B77085" w:rsidP="00B7708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B77085" w:rsidRPr="007A1E8E" w:rsidRDefault="00B77085" w:rsidP="00B7708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7A1E8E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 helyi kitűntetések és elismerő címek alapításáról, annak szabályairól szóló rendelet megalkotásának jogszabályi háttere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az előterjesztésben foglalt törvényi felhatalmazáson kívül</w:t>
      </w:r>
      <w:r w:rsidRPr="007A1E8E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:</w:t>
      </w:r>
    </w:p>
    <w:p w:rsidR="00B77085" w:rsidRPr="007A1E8E" w:rsidRDefault="00B77085" w:rsidP="00B7708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B77085" w:rsidRPr="007A1E8E" w:rsidRDefault="00B77085" w:rsidP="00B7708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A1E8E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 xml:space="preserve">Magyarország Alaptörvénye a 32. cikkében </w:t>
      </w:r>
      <w:r w:rsidRPr="007A1E8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„(1) </w:t>
      </w:r>
      <w:proofErr w:type="gramStart"/>
      <w:r w:rsidRPr="007A1E8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7A1E8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helyi önkormányzat a helyi közügyek intézése körében törvény keretei között</w:t>
      </w:r>
    </w:p>
    <w:p w:rsidR="00B77085" w:rsidRPr="007A1E8E" w:rsidRDefault="00B77085" w:rsidP="00B7708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proofErr w:type="gramStart"/>
      <w:r w:rsidRPr="007A1E8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a</w:t>
      </w:r>
      <w:proofErr w:type="gramEnd"/>
      <w:r w:rsidRPr="007A1E8E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u-HU"/>
        </w:rPr>
        <w:t>)</w:t>
      </w:r>
      <w:r w:rsidRPr="007A1E8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 xml:space="preserve"> rendeletet alkot;</w:t>
      </w:r>
    </w:p>
    <w:p w:rsidR="00B77085" w:rsidRPr="007A1E8E" w:rsidRDefault="00B77085" w:rsidP="00B7708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A1E8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…….</w:t>
      </w:r>
    </w:p>
    <w:p w:rsidR="00B77085" w:rsidRPr="007A1E8E" w:rsidRDefault="00B77085" w:rsidP="00B7708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r w:rsidRPr="007A1E8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i)</w:t>
      </w:r>
      <w:r w:rsidRPr="007A1E8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önkormányzati jelképeket alkothat, </w:t>
      </w:r>
      <w:r w:rsidRPr="007A1E8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helyi kitüntetéseket és elismerő címeket alapíthat;”</w:t>
      </w:r>
    </w:p>
    <w:p w:rsidR="00B77085" w:rsidRPr="007A1E8E" w:rsidRDefault="00B77085" w:rsidP="00B7708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B77085" w:rsidRPr="007A1E8E" w:rsidRDefault="00B77085" w:rsidP="00B770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A1E8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Magyarország helyi önkormányzatairól szóló 2011. évi CLXXXIX. törvény </w:t>
      </w:r>
    </w:p>
    <w:p w:rsidR="00B77085" w:rsidRPr="007A1E8E" w:rsidRDefault="00B77085" w:rsidP="00B7708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  <w:r w:rsidRPr="007A1E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„42. §</w:t>
      </w:r>
      <w:r w:rsidRPr="007A1E8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 képviselő-testület hatásköréből nem ruházható át:</w:t>
      </w:r>
    </w:p>
    <w:p w:rsidR="00B77085" w:rsidRPr="007A1E8E" w:rsidRDefault="00B77085" w:rsidP="00B7708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. a"/>
        </w:smartTagPr>
        <w:r w:rsidRPr="007A1E8E">
          <w:rPr>
            <w:rFonts w:ascii="Times New Roman" w:eastAsia="Times New Roman" w:hAnsi="Times New Roman" w:cs="Times New Roman"/>
            <w:i/>
            <w:sz w:val="24"/>
            <w:szCs w:val="24"/>
            <w:lang w:eastAsia="hu-HU"/>
          </w:rPr>
          <w:t>1. a</w:t>
        </w:r>
      </w:smartTag>
      <w:r w:rsidRPr="007A1E8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rendeletalkotás;</w:t>
      </w:r>
    </w:p>
    <w:p w:rsidR="00B77085" w:rsidRPr="007A1E8E" w:rsidRDefault="00B77085" w:rsidP="00B7708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A1E8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……</w:t>
      </w:r>
    </w:p>
    <w:p w:rsidR="00B77085" w:rsidRPr="007A1E8E" w:rsidRDefault="00B77085" w:rsidP="00B7708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3. a"/>
        </w:smartTagPr>
        <w:r w:rsidRPr="007A1E8E">
          <w:rPr>
            <w:rFonts w:ascii="Times New Roman" w:eastAsia="Times New Roman" w:hAnsi="Times New Roman" w:cs="Times New Roman"/>
            <w:b/>
            <w:i/>
            <w:sz w:val="24"/>
            <w:szCs w:val="24"/>
            <w:lang w:eastAsia="hu-HU"/>
          </w:rPr>
          <w:t>3. a</w:t>
        </w:r>
      </w:smartTag>
      <w:r w:rsidRPr="007A1E8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helyi népszavazás elrendelése, </w:t>
      </w:r>
      <w:r w:rsidRPr="007A1E8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kitüntetések és elismerő címek alapítása;”</w:t>
      </w:r>
    </w:p>
    <w:p w:rsidR="00B77085" w:rsidRDefault="00B77085" w:rsidP="00B77085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:rsidR="00B77085" w:rsidRPr="007A1E8E" w:rsidRDefault="00B77085" w:rsidP="00B77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1E8E">
        <w:rPr>
          <w:rFonts w:ascii="Times New Roman" w:eastAsia="Times New Roman" w:hAnsi="Times New Roman" w:cs="Times New Roman"/>
          <w:sz w:val="24"/>
          <w:szCs w:val="24"/>
          <w:lang w:eastAsia="hu-HU"/>
        </w:rPr>
        <w:t>Tekintettel a fent idézett jogszabályhelyekre és felhatalmazásra, a rendelet tervezet elkészítésre került.</w:t>
      </w:r>
    </w:p>
    <w:p w:rsidR="00B77085" w:rsidRDefault="00B77085" w:rsidP="00B77085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:rsidR="00B77085" w:rsidRDefault="00B77085" w:rsidP="00B7708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ÁLTALÁNOS </w:t>
      </w:r>
      <w:r w:rsidRPr="007A1E8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INDOKOLÁS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:rsidR="00B77085" w:rsidRPr="005353DF" w:rsidRDefault="00B77085" w:rsidP="00B77085">
      <w:pPr>
        <w:pStyle w:val="Listaszerbekezds"/>
        <w:numPr>
          <w:ilvl w:val="0"/>
          <w:numId w:val="1"/>
        </w:numPr>
        <w:ind w:left="567" w:hanging="20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§: </w:t>
      </w:r>
      <w:r w:rsidRPr="000713D6">
        <w:rPr>
          <w:rFonts w:ascii="Times New Roman" w:eastAsia="Times New Roman" w:hAnsi="Times New Roman" w:cs="Times New Roman"/>
          <w:sz w:val="24"/>
          <w:szCs w:val="24"/>
          <w:lang w:eastAsia="hu-HU"/>
        </w:rPr>
        <w:t>Meghatározza a „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Zsennye Község</w:t>
      </w:r>
      <w:r w:rsidRPr="000713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Díszpolgára” cím adományozásának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célját, az adományozó és javaslattevők megnevezését</w:t>
      </w:r>
      <w:r w:rsidRPr="000713D6">
        <w:rPr>
          <w:rFonts w:ascii="Times New Roman" w:eastAsia="Times New Roman" w:hAnsi="Times New Roman" w:cs="Times New Roman"/>
          <w:sz w:val="24"/>
          <w:szCs w:val="24"/>
          <w:lang w:eastAsia="hu-HU"/>
        </w:rPr>
        <w:t>, az adományozható elismerések számát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B77085" w:rsidRPr="005353DF" w:rsidRDefault="00B77085" w:rsidP="00B77085">
      <w:pPr>
        <w:pStyle w:val="Listaszerbekezds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§: Eljárási szabályokat rögzít, továbbá </w:t>
      </w:r>
      <w:r w:rsidRPr="005353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pontosan szabályozza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</w:t>
      </w:r>
      <w:r w:rsidRPr="005353DF">
        <w:rPr>
          <w:rFonts w:ascii="Times New Roman" w:eastAsia="Times New Roman" w:hAnsi="Times New Roman" w:cs="Times New Roman"/>
          <w:sz w:val="24"/>
          <w:szCs w:val="24"/>
          <w:lang w:eastAsia="hu-HU"/>
        </w:rPr>
        <w:t>íszpolgári cím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mel együtt</w:t>
      </w:r>
      <w:r w:rsidRPr="005353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járó tárgyi juttatások leírását, tartalmát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átadásának rendjét.</w:t>
      </w:r>
    </w:p>
    <w:p w:rsidR="00B77085" w:rsidRPr="005353DF" w:rsidRDefault="00B77085" w:rsidP="00B77085">
      <w:pPr>
        <w:pStyle w:val="Listaszerbekezds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§: Meghatározza a </w:t>
      </w:r>
      <w:r w:rsidRPr="005353DF">
        <w:rPr>
          <w:rFonts w:ascii="Times New Roman" w:eastAsia="Times New Roman" w:hAnsi="Times New Roman" w:cs="Times New Roman"/>
          <w:sz w:val="24"/>
          <w:szCs w:val="24"/>
          <w:lang w:eastAsia="hu-HU"/>
        </w:rPr>
        <w:t>cím viselésével járó egyéb jogosultságokat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B77085" w:rsidRPr="005353DF" w:rsidRDefault="00B77085" w:rsidP="00B77085">
      <w:pPr>
        <w:pStyle w:val="Listaszerbekezds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§: Rendelkezik a cím visszavonásának szabályairól.</w:t>
      </w:r>
    </w:p>
    <w:p w:rsidR="00B77085" w:rsidRPr="005353DF" w:rsidRDefault="00B77085" w:rsidP="00B77085">
      <w:pPr>
        <w:pStyle w:val="Listaszerbekezds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§: Hatályba léptető rendelkezést tartalmaz.</w:t>
      </w:r>
    </w:p>
    <w:p w:rsidR="00303345" w:rsidRDefault="00303345">
      <w:bookmarkStart w:id="0" w:name="_GoBack"/>
      <w:bookmarkEnd w:id="0"/>
    </w:p>
    <w:sectPr w:rsidR="00303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025EF"/>
    <w:multiLevelType w:val="hybridMultilevel"/>
    <w:tmpl w:val="25BA9A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85"/>
    <w:rsid w:val="00303345"/>
    <w:rsid w:val="00B7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C0CFA-3983-4909-A339-A5582197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708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7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2019-09-10T09:20:00Z</dcterms:created>
  <dcterms:modified xsi:type="dcterms:W3CDTF">2019-09-10T09:20:00Z</dcterms:modified>
</cp:coreProperties>
</file>