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55C77" w14:textId="77777777" w:rsidR="00386999" w:rsidRDefault="00386999" w:rsidP="00386999">
      <w:pPr>
        <w:jc w:val="center"/>
        <w:rPr>
          <w:b/>
        </w:rPr>
      </w:pPr>
    </w:p>
    <w:p w14:paraId="7A3C9671" w14:textId="119A3D7B" w:rsidR="00386999" w:rsidRDefault="00386999" w:rsidP="00386999">
      <w:pPr>
        <w:jc w:val="center"/>
        <w:rPr>
          <w:b/>
        </w:rPr>
      </w:pPr>
      <w:r>
        <w:rPr>
          <w:b/>
        </w:rPr>
        <w:t xml:space="preserve">A KÖZÖSSÉGI SZÍNTEREK  </w:t>
      </w:r>
    </w:p>
    <w:p w14:paraId="01646431" w14:textId="57E3EBDF" w:rsidR="00386999" w:rsidRDefault="00386999" w:rsidP="00386999">
      <w:pPr>
        <w:jc w:val="center"/>
        <w:rPr>
          <w:b/>
        </w:rPr>
      </w:pPr>
      <w:r>
        <w:rPr>
          <w:b/>
        </w:rPr>
        <w:t>HASZNÁLATI SZABÁLYZATA</w:t>
      </w:r>
    </w:p>
    <w:p w14:paraId="03645816" w14:textId="77777777" w:rsidR="00386999" w:rsidRDefault="00386999" w:rsidP="00386999">
      <w:pPr>
        <w:jc w:val="center"/>
        <w:rPr>
          <w:b/>
        </w:rPr>
      </w:pPr>
    </w:p>
    <w:p w14:paraId="3B9404E2" w14:textId="77777777" w:rsidR="00386999" w:rsidRDefault="00386999" w:rsidP="00386999">
      <w:pPr>
        <w:jc w:val="center"/>
        <w:rPr>
          <w:b/>
        </w:rPr>
      </w:pPr>
    </w:p>
    <w:p w14:paraId="388C1C9D" w14:textId="77777777" w:rsidR="00386999" w:rsidRDefault="00386999" w:rsidP="00386999">
      <w:pPr>
        <w:jc w:val="center"/>
        <w:rPr>
          <w:b/>
        </w:rPr>
      </w:pPr>
    </w:p>
    <w:p w14:paraId="72328AB3" w14:textId="358DB25C" w:rsidR="00386999" w:rsidRDefault="00AC5819" w:rsidP="00386999">
      <w:pPr>
        <w:jc w:val="both"/>
      </w:pPr>
      <w:r>
        <w:t>Gősfa</w:t>
      </w:r>
      <w:r w:rsidR="00386999">
        <w:t xml:space="preserve"> Község Önkormányzati Képviselőtestülete a közművelődési feladatok ellátásáról szóló </w:t>
      </w:r>
      <w:r>
        <w:t>6</w:t>
      </w:r>
      <w:r w:rsidR="00386999">
        <w:t>/2020. (</w:t>
      </w:r>
      <w:r>
        <w:t>IX.17</w:t>
      </w:r>
      <w:r w:rsidR="00386999">
        <w:t>.) önkormányzati rendeletének 1. függelékeként a község közművelődési közösségi színtereinek használati szabályzatát az alábbiakban határozza meg.</w:t>
      </w:r>
    </w:p>
    <w:p w14:paraId="17FFE2CD" w14:textId="77777777" w:rsidR="00386999" w:rsidRDefault="00386999" w:rsidP="00386999">
      <w:pPr>
        <w:jc w:val="both"/>
      </w:pPr>
    </w:p>
    <w:p w14:paraId="4EAC89FE" w14:textId="77777777" w:rsidR="00386999" w:rsidRDefault="00386999" w:rsidP="00386999">
      <w:pPr>
        <w:jc w:val="both"/>
      </w:pPr>
      <w:r>
        <w:t>A muzeális intézményekről, a nyilvános könyvtári ellátásról és a közművelődésről szóló 1997. évi CXL. törvény 73. § (1) bekezdése kimondja, hogy a közművelődéshez való jog gyakorlása közérdek, a közművelődési tevékenységek támogatása közcél.</w:t>
      </w:r>
    </w:p>
    <w:p w14:paraId="4C36C5F7" w14:textId="53698B2E" w:rsidR="00386999" w:rsidRDefault="00386999" w:rsidP="00386999">
      <w:pPr>
        <w:jc w:val="both"/>
      </w:pPr>
      <w:r>
        <w:t>Ennek megfelelően a</w:t>
      </w:r>
      <w:r w:rsidR="00AC5819">
        <w:t xml:space="preserve"> Gősfa, Dózsa </w:t>
      </w:r>
      <w:proofErr w:type="spellStart"/>
      <w:r w:rsidR="00AC5819">
        <w:t>Gy</w:t>
      </w:r>
      <w:proofErr w:type="spellEnd"/>
      <w:r w:rsidR="00AC5819">
        <w:t>. u. 11</w:t>
      </w:r>
      <w:r>
        <w:t>. szám alatt lévő Faluház és annak szolgáltatásait, programjait, helyiségeit nemre, felekezetre és pártállásra való tekintet nélkül bárki igénybe veheti, aki a használati szabályzatban foglalt feltételeket elfogadja, a házirendet betartja.</w:t>
      </w:r>
    </w:p>
    <w:p w14:paraId="6C5575C3" w14:textId="77777777" w:rsidR="00386999" w:rsidRDefault="00386999" w:rsidP="00386999">
      <w:pPr>
        <w:jc w:val="both"/>
      </w:pPr>
    </w:p>
    <w:p w14:paraId="25939C4C" w14:textId="77777777" w:rsidR="00386999" w:rsidRDefault="00386999" w:rsidP="00386999">
      <w:pPr>
        <w:spacing w:line="360" w:lineRule="auto"/>
        <w:jc w:val="both"/>
      </w:pPr>
      <w:r>
        <w:t xml:space="preserve">A közösségi színtér neve: </w:t>
      </w:r>
      <w:r>
        <w:tab/>
      </w:r>
      <w:r>
        <w:tab/>
      </w:r>
    </w:p>
    <w:p w14:paraId="2ADFDD29" w14:textId="77777777" w:rsidR="00386999" w:rsidRDefault="00386999" w:rsidP="00386999">
      <w:pPr>
        <w:pStyle w:val="Listaszerbekezds"/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 xml:space="preserve">Faluház </w:t>
      </w:r>
    </w:p>
    <w:p w14:paraId="693447A8" w14:textId="233135DE" w:rsidR="00386999" w:rsidRDefault="00386999" w:rsidP="00386999">
      <w:pPr>
        <w:spacing w:line="360" w:lineRule="auto"/>
        <w:ind w:left="969"/>
        <w:jc w:val="both"/>
      </w:pPr>
      <w:bookmarkStart w:id="0" w:name="_Hlk8047503"/>
      <w:r>
        <w:t xml:space="preserve">Székhelye: </w:t>
      </w:r>
      <w:r>
        <w:tab/>
      </w:r>
      <w:r>
        <w:tab/>
      </w:r>
      <w:r>
        <w:tab/>
      </w:r>
      <w:r>
        <w:tab/>
        <w:t>89</w:t>
      </w:r>
      <w:r w:rsidR="00AC5819">
        <w:t xml:space="preserve">13 Gősfa, Dózsa </w:t>
      </w:r>
      <w:proofErr w:type="spellStart"/>
      <w:r w:rsidR="00AC5819">
        <w:t>Gy</w:t>
      </w:r>
      <w:proofErr w:type="spellEnd"/>
      <w:r w:rsidR="00AC5819">
        <w:t>. u. 11.</w:t>
      </w:r>
    </w:p>
    <w:p w14:paraId="15ADE91A" w14:textId="45EDE90A" w:rsidR="00386999" w:rsidRDefault="00386999" w:rsidP="00386999">
      <w:pPr>
        <w:spacing w:line="360" w:lineRule="auto"/>
        <w:ind w:left="969"/>
      </w:pPr>
      <w:r>
        <w:t xml:space="preserve">Fenntartója: </w:t>
      </w:r>
      <w:r>
        <w:tab/>
      </w:r>
      <w:r>
        <w:tab/>
      </w:r>
      <w:r>
        <w:tab/>
      </w:r>
      <w:r w:rsidR="00AC5819">
        <w:t>Gősfa</w:t>
      </w:r>
      <w:r>
        <w:t xml:space="preserve"> Község Önkormányzatának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5819">
        <w:tab/>
      </w:r>
      <w:r>
        <w:t>Képviselő-testülete</w:t>
      </w:r>
    </w:p>
    <w:p w14:paraId="4BD44198" w14:textId="5A2A9608" w:rsidR="00386999" w:rsidRDefault="00386999" w:rsidP="00386999">
      <w:pPr>
        <w:spacing w:line="360" w:lineRule="auto"/>
        <w:ind w:left="969"/>
      </w:pPr>
      <w:r>
        <w:t>Működési területe</w:t>
      </w:r>
      <w:r>
        <w:tab/>
      </w:r>
      <w:r>
        <w:tab/>
      </w:r>
      <w:r>
        <w:tab/>
      </w:r>
      <w:r w:rsidR="00AC5819">
        <w:t>Gősfa</w:t>
      </w:r>
      <w:r>
        <w:t xml:space="preserve"> község közigazgatási területe</w:t>
      </w:r>
    </w:p>
    <w:p w14:paraId="28E53212" w14:textId="77777777" w:rsidR="00386999" w:rsidRDefault="00386999" w:rsidP="00386999">
      <w:pPr>
        <w:spacing w:line="360" w:lineRule="auto"/>
        <w:ind w:left="969"/>
      </w:pPr>
      <w:r>
        <w:t xml:space="preserve">Jogállása: </w:t>
      </w:r>
      <w:r>
        <w:tab/>
      </w:r>
      <w:r>
        <w:tab/>
      </w:r>
      <w:r>
        <w:tab/>
      </w:r>
      <w:r>
        <w:tab/>
      </w:r>
      <w:bookmarkStart w:id="1" w:name="_Hlk8720410"/>
      <w:r>
        <w:t xml:space="preserve">alapító okirattal nem rendelkezik  </w:t>
      </w:r>
    </w:p>
    <w:bookmarkEnd w:id="1"/>
    <w:p w14:paraId="7BBEABCF" w14:textId="77777777" w:rsidR="00386999" w:rsidRDefault="00386999" w:rsidP="00386999">
      <w:pPr>
        <w:spacing w:line="360" w:lineRule="auto"/>
        <w:ind w:left="969"/>
      </w:pPr>
      <w:r>
        <w:t xml:space="preserve">Alaptevékenysége: </w:t>
      </w:r>
      <w:r>
        <w:tab/>
      </w:r>
      <w:r>
        <w:tab/>
        <w:t>közművelődési feladatellátás</w:t>
      </w:r>
    </w:p>
    <w:p w14:paraId="0D89CEBE" w14:textId="7B283291" w:rsidR="00386999" w:rsidRDefault="00386999" w:rsidP="00386999">
      <w:pPr>
        <w:spacing w:line="360" w:lineRule="auto"/>
        <w:ind w:left="4254" w:hanging="3285"/>
      </w:pPr>
      <w:r>
        <w:t>Működtetője:</w:t>
      </w:r>
      <w:r>
        <w:tab/>
      </w:r>
      <w:r w:rsidR="00AC5819">
        <w:t>Gősfa</w:t>
      </w:r>
      <w:r>
        <w:t xml:space="preserve"> Község Önkormányzatának Képviselő-testülete</w:t>
      </w:r>
      <w:bookmarkEnd w:id="0"/>
    </w:p>
    <w:p w14:paraId="05CE0987" w14:textId="77777777" w:rsidR="00386999" w:rsidRDefault="00386999" w:rsidP="00386999">
      <w:pPr>
        <w:pStyle w:val="Listaszerbekezds"/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 xml:space="preserve">Községi Könyvtár </w:t>
      </w:r>
    </w:p>
    <w:p w14:paraId="4C5046C6" w14:textId="00068914" w:rsidR="00386999" w:rsidRDefault="00386999" w:rsidP="00386999">
      <w:pPr>
        <w:spacing w:line="360" w:lineRule="auto"/>
        <w:ind w:left="969"/>
        <w:jc w:val="both"/>
      </w:pPr>
      <w:r>
        <w:t xml:space="preserve">Székhelye: </w:t>
      </w:r>
      <w:r>
        <w:tab/>
      </w:r>
      <w:r>
        <w:tab/>
      </w:r>
      <w:r>
        <w:tab/>
      </w:r>
      <w:r>
        <w:tab/>
        <w:t>89</w:t>
      </w:r>
      <w:r w:rsidR="008906DF">
        <w:t xml:space="preserve">13 Gősfa, Dózsa </w:t>
      </w:r>
      <w:proofErr w:type="spellStart"/>
      <w:r w:rsidR="008906DF">
        <w:t>Gy</w:t>
      </w:r>
      <w:proofErr w:type="spellEnd"/>
      <w:r w:rsidR="008906DF">
        <w:t xml:space="preserve"> u 11</w:t>
      </w:r>
      <w:r>
        <w:t>.</w:t>
      </w:r>
    </w:p>
    <w:p w14:paraId="3EB805C0" w14:textId="25CEF115" w:rsidR="00386999" w:rsidRDefault="00386999" w:rsidP="00386999">
      <w:pPr>
        <w:spacing w:line="360" w:lineRule="auto"/>
        <w:ind w:left="969"/>
      </w:pPr>
      <w:r>
        <w:t xml:space="preserve">Fenntartója: </w:t>
      </w:r>
      <w:r>
        <w:tab/>
      </w:r>
      <w:r>
        <w:tab/>
      </w:r>
      <w:r>
        <w:tab/>
      </w:r>
      <w:r w:rsidR="008906DF">
        <w:t>Gősfa</w:t>
      </w:r>
      <w:r>
        <w:t xml:space="preserve"> Község Önkormányzatának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06DF">
        <w:tab/>
      </w:r>
      <w:r>
        <w:t>Képviselő-testülete</w:t>
      </w:r>
    </w:p>
    <w:p w14:paraId="34C17F33" w14:textId="245977DB" w:rsidR="00386999" w:rsidRDefault="00386999" w:rsidP="00386999">
      <w:pPr>
        <w:spacing w:line="360" w:lineRule="auto"/>
        <w:ind w:left="969"/>
      </w:pPr>
      <w:r>
        <w:t>Működési területe</w:t>
      </w:r>
      <w:r>
        <w:tab/>
      </w:r>
      <w:r>
        <w:tab/>
      </w:r>
      <w:r>
        <w:tab/>
      </w:r>
      <w:r w:rsidR="008906DF">
        <w:t>Gősfa</w:t>
      </w:r>
      <w:r>
        <w:t xml:space="preserve"> község közigazgatási területe</w:t>
      </w:r>
    </w:p>
    <w:p w14:paraId="7E39A94E" w14:textId="77777777" w:rsidR="00386999" w:rsidRDefault="00386999" w:rsidP="00386999">
      <w:pPr>
        <w:spacing w:line="360" w:lineRule="auto"/>
        <w:ind w:left="969"/>
      </w:pPr>
      <w:r>
        <w:t xml:space="preserve">Jogállása: </w:t>
      </w:r>
      <w:r>
        <w:tab/>
      </w:r>
      <w:r>
        <w:tab/>
      </w:r>
      <w:r>
        <w:tab/>
      </w:r>
      <w:r>
        <w:tab/>
        <w:t xml:space="preserve">alapító okirattal nem rendelkezik </w:t>
      </w:r>
    </w:p>
    <w:p w14:paraId="0521171E" w14:textId="77777777" w:rsidR="00386999" w:rsidRDefault="00386999" w:rsidP="00386999">
      <w:pPr>
        <w:spacing w:line="360" w:lineRule="auto"/>
        <w:ind w:left="969"/>
      </w:pPr>
      <w:r>
        <w:t xml:space="preserve">Alaptevékenysége: </w:t>
      </w:r>
      <w:r>
        <w:tab/>
      </w:r>
      <w:r>
        <w:tab/>
        <w:t>közművelődési feladatellátás</w:t>
      </w:r>
    </w:p>
    <w:p w14:paraId="197207EF" w14:textId="3173FB19" w:rsidR="00386999" w:rsidRDefault="00386999" w:rsidP="00386999">
      <w:pPr>
        <w:spacing w:line="360" w:lineRule="auto"/>
        <w:ind w:left="4254" w:hanging="3285"/>
        <w:rPr>
          <w:b/>
        </w:rPr>
      </w:pPr>
      <w:r>
        <w:t>Működtetője:</w:t>
      </w:r>
      <w:r>
        <w:tab/>
      </w:r>
      <w:r w:rsidR="008906DF">
        <w:t>Gősfa</w:t>
      </w:r>
      <w:r>
        <w:t xml:space="preserve"> Község Önkormányzatának Képviselő-testülete</w:t>
      </w:r>
    </w:p>
    <w:p w14:paraId="46A70B8E" w14:textId="77777777" w:rsidR="00386999" w:rsidRDefault="00386999" w:rsidP="00386999">
      <w:pPr>
        <w:widowControl/>
        <w:numPr>
          <w:ilvl w:val="0"/>
          <w:numId w:val="5"/>
        </w:numPr>
        <w:tabs>
          <w:tab w:val="num" w:pos="342"/>
        </w:tabs>
        <w:suppressAutoHyphens w:val="0"/>
        <w:autoSpaceDE/>
        <w:autoSpaceDN w:val="0"/>
        <w:ind w:hanging="1080"/>
        <w:rPr>
          <w:b/>
        </w:rPr>
      </w:pPr>
      <w:r>
        <w:rPr>
          <w:b/>
        </w:rPr>
        <w:t>Közösségi színterek igénybevételének szabályozása</w:t>
      </w:r>
    </w:p>
    <w:p w14:paraId="1173151D" w14:textId="77777777" w:rsidR="00386999" w:rsidRDefault="00386999" w:rsidP="00386999">
      <w:pPr>
        <w:jc w:val="both"/>
        <w:rPr>
          <w:sz w:val="22"/>
          <w:szCs w:val="22"/>
        </w:rPr>
      </w:pPr>
    </w:p>
    <w:p w14:paraId="06FDBACD" w14:textId="77777777" w:rsidR="00386999" w:rsidRDefault="00386999" w:rsidP="00386999">
      <w:pPr>
        <w:pStyle w:val="Listaszerbekezds"/>
        <w:numPr>
          <w:ilvl w:val="0"/>
          <w:numId w:val="6"/>
        </w:numPr>
        <w:jc w:val="both"/>
      </w:pPr>
      <w:r>
        <w:t xml:space="preserve">A közösségi színterekben végzett közművelődési tevékenység a helyi társadalom kulturális szükségletei, önművelő, önképző, amatőr művészeti ambícióinak, társas kapcsolatigényének, közéleti, közösségi, szórakozási lehetőségeinek biztosítását, </w:t>
      </w:r>
      <w:r>
        <w:lastRenderedPageBreak/>
        <w:t>szakmai szolgálatát jelenti.</w:t>
      </w:r>
    </w:p>
    <w:p w14:paraId="4EF405F7" w14:textId="77777777" w:rsidR="00386999" w:rsidRDefault="00386999" w:rsidP="00386999">
      <w:pPr>
        <w:jc w:val="both"/>
      </w:pPr>
    </w:p>
    <w:p w14:paraId="0295B71E" w14:textId="77777777" w:rsidR="00386999" w:rsidRDefault="00386999" w:rsidP="00386999">
      <w:pPr>
        <w:widowControl/>
        <w:numPr>
          <w:ilvl w:val="0"/>
          <w:numId w:val="6"/>
        </w:numPr>
        <w:suppressAutoHyphens w:val="0"/>
        <w:autoSpaceDE/>
        <w:autoSpaceDN w:val="0"/>
        <w:jc w:val="both"/>
      </w:pPr>
      <w:r>
        <w:t xml:space="preserve">Kötelezettségéből fakadóan mindenki számára a nyitvatartási időben rendelkezésre állnak, tereit, szolgáltatásait a </w:t>
      </w:r>
      <w:r>
        <w:rPr>
          <w:b/>
        </w:rPr>
        <w:t>Házirend</w:t>
      </w:r>
      <w:r>
        <w:t xml:space="preserve"> betartása mellett mindenki igénybe veheti. </w:t>
      </w:r>
    </w:p>
    <w:p w14:paraId="449E99F8" w14:textId="77777777" w:rsidR="00386999" w:rsidRDefault="00386999" w:rsidP="00386999">
      <w:pPr>
        <w:pStyle w:val="Listaszerbekezds"/>
      </w:pPr>
    </w:p>
    <w:p w14:paraId="13858F0C" w14:textId="77777777" w:rsidR="00386999" w:rsidRDefault="00386999" w:rsidP="00386999">
      <w:pPr>
        <w:widowControl/>
        <w:numPr>
          <w:ilvl w:val="0"/>
          <w:numId w:val="6"/>
        </w:numPr>
        <w:suppressAutoHyphens w:val="0"/>
        <w:autoSpaceDE/>
        <w:autoSpaceDN w:val="0"/>
        <w:jc w:val="both"/>
      </w:pPr>
      <w:r>
        <w:t xml:space="preserve">A színterek helyiségeinek igénybevétele iránti szándékot legalább 5 nappal a tervezett igénybevétel előtt be kell jelenteni.  </w:t>
      </w:r>
    </w:p>
    <w:p w14:paraId="05CD8293" w14:textId="77777777" w:rsidR="00386999" w:rsidRDefault="00386999" w:rsidP="00386999">
      <w:pPr>
        <w:pStyle w:val="Listaszerbekezds"/>
      </w:pPr>
    </w:p>
    <w:p w14:paraId="3816F242" w14:textId="77777777" w:rsidR="00386999" w:rsidRDefault="00386999" w:rsidP="00386999">
      <w:pPr>
        <w:widowControl/>
        <w:numPr>
          <w:ilvl w:val="0"/>
          <w:numId w:val="6"/>
        </w:numPr>
        <w:suppressAutoHyphens w:val="0"/>
        <w:autoSpaceDE/>
        <w:autoSpaceDN w:val="0"/>
        <w:jc w:val="both"/>
      </w:pPr>
      <w:r>
        <w:t xml:space="preserve">A színterek az állandó programok időpontjának figyelembevételével biztosítják a helyiségeket az igénylőnek. Több kérelmező esetén a helyiséghasználati igényekről a polgármester véleményének kikérésével és figyelembevételével a Faluház munkatársa hoz döntést. </w:t>
      </w:r>
    </w:p>
    <w:p w14:paraId="635891EF" w14:textId="77777777" w:rsidR="00386999" w:rsidRDefault="00386999" w:rsidP="00386999">
      <w:pPr>
        <w:pStyle w:val="Listaszerbekezds"/>
      </w:pPr>
    </w:p>
    <w:p w14:paraId="57E3745C" w14:textId="77777777" w:rsidR="00386999" w:rsidRDefault="00386999" w:rsidP="00386999">
      <w:pPr>
        <w:widowControl/>
        <w:numPr>
          <w:ilvl w:val="0"/>
          <w:numId w:val="6"/>
        </w:numPr>
        <w:suppressAutoHyphens w:val="0"/>
        <w:autoSpaceDE/>
        <w:autoSpaceDN w:val="0"/>
        <w:jc w:val="both"/>
      </w:pPr>
      <w:r>
        <w:t>Zártkörű rendezvények alkalmával a programot szervezők felelőst neveznek meg, aki teljes anyagi-, büntetőjogi felelősséggel tartozik a berendezési tárgyakért, a használt helyiségek állagáért, egyben kötelesek betartani a színterek házirendjét.</w:t>
      </w:r>
    </w:p>
    <w:p w14:paraId="4BF3D4E6" w14:textId="77777777" w:rsidR="00386999" w:rsidRDefault="00386999" w:rsidP="00386999">
      <w:pPr>
        <w:ind w:left="360"/>
      </w:pPr>
    </w:p>
    <w:p w14:paraId="643B4F79" w14:textId="77777777" w:rsidR="00386999" w:rsidRDefault="00386999" w:rsidP="00386999">
      <w:pPr>
        <w:ind w:left="360"/>
      </w:pPr>
    </w:p>
    <w:p w14:paraId="5264BF94" w14:textId="77777777" w:rsidR="00386999" w:rsidRDefault="00386999" w:rsidP="00386999">
      <w:pPr>
        <w:ind w:hanging="57"/>
        <w:rPr>
          <w:b/>
        </w:rPr>
      </w:pPr>
      <w:r>
        <w:rPr>
          <w:b/>
        </w:rPr>
        <w:t>II. A közösségi színtér helyiségeinek bérleti díjmentes és díjköteles használata</w:t>
      </w:r>
    </w:p>
    <w:p w14:paraId="7E167CCF" w14:textId="77777777" w:rsidR="00386999" w:rsidRDefault="00386999" w:rsidP="00386999">
      <w:pPr>
        <w:jc w:val="both"/>
      </w:pPr>
    </w:p>
    <w:p w14:paraId="3FBF0E8E" w14:textId="77777777" w:rsidR="00386999" w:rsidRDefault="00386999" w:rsidP="00386999">
      <w:pPr>
        <w:jc w:val="both"/>
      </w:pPr>
      <w:r>
        <w:t xml:space="preserve">A közösségi színterek, azok egyes helyiségeinek bérbeadás útján történő hasznosítására bérleti szerződést kell kötni. </w:t>
      </w:r>
    </w:p>
    <w:p w14:paraId="1F9E3315" w14:textId="77777777" w:rsidR="00386999" w:rsidRDefault="00386999" w:rsidP="00386999">
      <w:pPr>
        <w:jc w:val="both"/>
      </w:pPr>
      <w:r>
        <w:t>A bérlő a bérlet idejére alapszolgáltatásokra (villany, víz- és csatorna, berendezés) és mosdóhasználatra jogosult. A bérlő a szerződés megkötésével anyagi felelősséget vállal az esetleges károkért.</w:t>
      </w:r>
    </w:p>
    <w:p w14:paraId="131A69C6" w14:textId="77777777" w:rsidR="00386999" w:rsidRDefault="00386999" w:rsidP="00386999">
      <w:pPr>
        <w:jc w:val="both"/>
        <w:rPr>
          <w:i/>
        </w:rPr>
      </w:pPr>
      <w:r>
        <w:t>Bérleti szerződést csak személyazonosságának igazolása után nagykorú személy ill. szervezet képviselője köthet a polgármesterrel</w:t>
      </w:r>
    </w:p>
    <w:p w14:paraId="77588CCB" w14:textId="77777777" w:rsidR="00386999" w:rsidRDefault="00386999" w:rsidP="00386999">
      <w:pPr>
        <w:jc w:val="both"/>
      </w:pPr>
      <w:r>
        <w:t xml:space="preserve">A közösségi színterek helyiségeinek bérbeadásáról szóló szerződés előkészítése jelen szabályzat 2. mellékletében található szerződésminta alapján a Faluház munkatársának feladata.  </w:t>
      </w:r>
    </w:p>
    <w:p w14:paraId="1B1E4CF9" w14:textId="77777777" w:rsidR="00386999" w:rsidRDefault="00386999" w:rsidP="00386999">
      <w:pPr>
        <w:ind w:left="360"/>
      </w:pPr>
    </w:p>
    <w:p w14:paraId="747B9E6E" w14:textId="77777777" w:rsidR="00386999" w:rsidRDefault="00386999" w:rsidP="00386999">
      <w:pPr>
        <w:widowControl/>
        <w:numPr>
          <w:ilvl w:val="0"/>
          <w:numId w:val="7"/>
        </w:numPr>
        <w:tabs>
          <w:tab w:val="num" w:pos="684"/>
        </w:tabs>
        <w:suppressAutoHyphens w:val="0"/>
        <w:autoSpaceDE/>
        <w:autoSpaceDN w:val="0"/>
        <w:ind w:left="741" w:hanging="399"/>
        <w:jc w:val="both"/>
      </w:pPr>
      <w:r>
        <w:rPr>
          <w:b/>
          <w:bCs/>
        </w:rPr>
        <w:t>Bérleti díjmentes tevékenységek és szolgáltatások</w:t>
      </w:r>
      <w:r>
        <w:t>:</w:t>
      </w:r>
    </w:p>
    <w:p w14:paraId="4579E815" w14:textId="77777777" w:rsidR="00386999" w:rsidRDefault="00386999" w:rsidP="00386999">
      <w:pPr>
        <w:widowControl/>
        <w:numPr>
          <w:ilvl w:val="1"/>
          <w:numId w:val="8"/>
        </w:numPr>
        <w:suppressAutoHyphens w:val="0"/>
        <w:autoSpaceDE/>
        <w:autoSpaceDN w:val="0"/>
        <w:jc w:val="both"/>
      </w:pPr>
      <w:r>
        <w:t>fenntartó önkormányzat szervezésében megvalósuló rendezvények,</w:t>
      </w:r>
    </w:p>
    <w:p w14:paraId="70C94CDC" w14:textId="77777777" w:rsidR="00386999" w:rsidRDefault="00386999" w:rsidP="00386999">
      <w:pPr>
        <w:widowControl/>
        <w:numPr>
          <w:ilvl w:val="1"/>
          <w:numId w:val="8"/>
        </w:numPr>
        <w:suppressAutoHyphens w:val="0"/>
        <w:autoSpaceDE/>
        <w:autoSpaceDN w:val="0"/>
        <w:jc w:val="both"/>
      </w:pPr>
      <w:r>
        <w:t xml:space="preserve">pártrendezvények, </w:t>
      </w:r>
    </w:p>
    <w:p w14:paraId="75968EF4" w14:textId="77777777" w:rsidR="00386999" w:rsidRDefault="00386999" w:rsidP="00386999">
      <w:pPr>
        <w:widowControl/>
        <w:numPr>
          <w:ilvl w:val="1"/>
          <w:numId w:val="8"/>
        </w:numPr>
        <w:suppressAutoHyphens w:val="0"/>
        <w:autoSpaceDE/>
        <w:autoSpaceDN w:val="0"/>
        <w:jc w:val="both"/>
      </w:pPr>
      <w:r>
        <w:t>földbizottsági ülések,</w:t>
      </w:r>
    </w:p>
    <w:p w14:paraId="2BF70A5F" w14:textId="4B971A3D" w:rsidR="00386999" w:rsidRDefault="00386999" w:rsidP="00386999">
      <w:pPr>
        <w:widowControl/>
        <w:numPr>
          <w:ilvl w:val="1"/>
          <w:numId w:val="8"/>
        </w:numPr>
        <w:suppressAutoHyphens w:val="0"/>
        <w:autoSpaceDE/>
        <w:autoSpaceDN w:val="0"/>
        <w:jc w:val="both"/>
      </w:pPr>
      <w:r>
        <w:t>nem vállalkozáson alapuló, önszerveződő civil csoportok (pl. játszóház stb.) rendezvényei, e csoportok – vállalt közösségi céljuk megvalósítása érdekében – előzetes egyeztetés alapján (a szabad helyiség-kapacitás terhére) jogosultak a Közösségi színterek díjmentes használatára,</w:t>
      </w:r>
    </w:p>
    <w:p w14:paraId="3F55AF5C" w14:textId="77777777" w:rsidR="00386999" w:rsidRDefault="00386999" w:rsidP="00386999">
      <w:pPr>
        <w:widowControl/>
        <w:numPr>
          <w:ilvl w:val="1"/>
          <w:numId w:val="8"/>
        </w:numPr>
        <w:suppressAutoHyphens w:val="0"/>
        <w:autoSpaceDE/>
        <w:autoSpaceDN w:val="0"/>
        <w:jc w:val="both"/>
      </w:pPr>
      <w:r>
        <w:t>egészségügyi intézmények ingyenes lakossági szűrései.</w:t>
      </w:r>
    </w:p>
    <w:p w14:paraId="553535E3" w14:textId="77777777" w:rsidR="00386999" w:rsidRDefault="00386999" w:rsidP="00386999">
      <w:pPr>
        <w:ind w:left="570"/>
        <w:jc w:val="both"/>
      </w:pPr>
    </w:p>
    <w:p w14:paraId="75611AA8" w14:textId="77777777" w:rsidR="00386999" w:rsidRDefault="00386999" w:rsidP="00386999">
      <w:pPr>
        <w:widowControl/>
        <w:suppressAutoHyphens w:val="0"/>
        <w:autoSpaceDE/>
        <w:autoSpaceDN w:val="0"/>
        <w:ind w:left="567" w:hanging="283"/>
        <w:jc w:val="both"/>
        <w:rPr>
          <w:b/>
          <w:bCs/>
        </w:rPr>
      </w:pPr>
      <w:r>
        <w:t xml:space="preserve">2. </w:t>
      </w:r>
      <w:r>
        <w:rPr>
          <w:b/>
          <w:bCs/>
        </w:rPr>
        <w:t xml:space="preserve">A közösségi színterek használatára vonatkozó szabályok, bérleti díj összege:  </w:t>
      </w:r>
    </w:p>
    <w:p w14:paraId="29488D07" w14:textId="77777777" w:rsidR="00386999" w:rsidRDefault="00386999" w:rsidP="00386999">
      <w:pPr>
        <w:widowControl/>
        <w:suppressAutoHyphens w:val="0"/>
        <w:autoSpaceDE/>
        <w:autoSpaceDN w:val="0"/>
        <w:ind w:left="709" w:hanging="425"/>
        <w:jc w:val="both"/>
      </w:pPr>
      <w:r>
        <w:t>a) a Faluház épületének használata</w:t>
      </w:r>
      <w:r>
        <w:rPr>
          <w:b/>
        </w:rPr>
        <w:t xml:space="preserve">: </w:t>
      </w:r>
      <w:r>
        <w:rPr>
          <w:bCs/>
        </w:rPr>
        <w:t>a községben működő helyi érdekű civil szervezet, egyesület térítésmentesen korlátlanul</w:t>
      </w:r>
      <w:r>
        <w:t xml:space="preserve"> használhatja közművelődési, kulturális, hagyományőrző tevékenység céljára a Faluház helyiségeit. Az önkormányzat községi rendezvényei a használat során elsőbbséget élveznek. </w:t>
      </w:r>
    </w:p>
    <w:p w14:paraId="5F5711E5" w14:textId="77777777" w:rsidR="00386999" w:rsidRDefault="00386999" w:rsidP="00386999">
      <w:pPr>
        <w:widowControl/>
        <w:suppressAutoHyphens w:val="0"/>
        <w:autoSpaceDE/>
        <w:autoSpaceDN w:val="0"/>
        <w:ind w:left="567" w:hanging="283"/>
        <w:jc w:val="both"/>
      </w:pPr>
    </w:p>
    <w:p w14:paraId="2A565B8E" w14:textId="77777777" w:rsidR="00386999" w:rsidRDefault="00386999" w:rsidP="00386999">
      <w:pPr>
        <w:pStyle w:val="Listaszerbekezds"/>
        <w:widowControl/>
        <w:numPr>
          <w:ilvl w:val="0"/>
          <w:numId w:val="8"/>
        </w:numPr>
        <w:suppressAutoHyphens w:val="0"/>
        <w:autoSpaceDE/>
        <w:autoSpaceDN w:val="0"/>
        <w:jc w:val="both"/>
      </w:pPr>
      <w:r>
        <w:rPr>
          <w:b/>
          <w:bCs/>
        </w:rPr>
        <w:t>Lakossági és helyi civil szervezetek által történő hasznosításra vonatkozó feltételek</w:t>
      </w:r>
      <w:r>
        <w:t xml:space="preserve">: </w:t>
      </w:r>
    </w:p>
    <w:p w14:paraId="4E031680" w14:textId="77777777" w:rsidR="00386999" w:rsidRDefault="00386999" w:rsidP="00386999">
      <w:pPr>
        <w:pStyle w:val="Listaszerbekezds"/>
        <w:widowControl/>
        <w:suppressAutoHyphens w:val="0"/>
        <w:autoSpaceDE/>
        <w:autoSpaceDN w:val="0"/>
        <w:jc w:val="both"/>
        <w:rPr>
          <w:bCs/>
        </w:rPr>
      </w:pPr>
      <w:proofErr w:type="spellStart"/>
      <w:r>
        <w:rPr>
          <w:bCs/>
        </w:rPr>
        <w:t>ba</w:t>
      </w:r>
      <w:proofErr w:type="spellEnd"/>
      <w:r>
        <w:rPr>
          <w:bCs/>
        </w:rPr>
        <w:t>) a Faluház vonatkozásában</w:t>
      </w:r>
    </w:p>
    <w:p w14:paraId="67830404" w14:textId="2923AB07" w:rsidR="00386999" w:rsidRDefault="00386999" w:rsidP="00386999">
      <w:pPr>
        <w:pStyle w:val="Listaszerbekezds"/>
        <w:widowControl/>
        <w:numPr>
          <w:ilvl w:val="0"/>
          <w:numId w:val="9"/>
        </w:numPr>
        <w:suppressAutoHyphens w:val="0"/>
        <w:autoSpaceDE/>
        <w:autoSpaceDN w:val="0"/>
        <w:jc w:val="both"/>
      </w:pPr>
      <w:r>
        <w:lastRenderedPageBreak/>
        <w:t xml:space="preserve">épület használata esetén 20 000 Ft/alkalom, épület használata mellett ingóságok használatára is sor kerül + 20 000 Ft/alkalom;  </w:t>
      </w:r>
    </w:p>
    <w:p w14:paraId="283DED4A" w14:textId="77777777" w:rsidR="00386999" w:rsidRDefault="00386999" w:rsidP="00386999">
      <w:pPr>
        <w:pStyle w:val="Listaszerbekezds"/>
        <w:widowControl/>
        <w:numPr>
          <w:ilvl w:val="0"/>
          <w:numId w:val="9"/>
        </w:numPr>
        <w:suppressAutoHyphens w:val="0"/>
        <w:autoSpaceDE/>
        <w:autoSpaceDN w:val="0"/>
        <w:jc w:val="both"/>
      </w:pPr>
      <w:r>
        <w:t xml:space="preserve">a hulladék elszállításáról a használónak kell gondoskodnia, melyet egy napos használat esetén másnap 14 00 óráig, az épület tulajdonosának képviselője által történő átvételig el kell végezni; </w:t>
      </w:r>
    </w:p>
    <w:p w14:paraId="6AC4EF92" w14:textId="33B23320" w:rsidR="00386999" w:rsidRDefault="00386999" w:rsidP="00386999">
      <w:pPr>
        <w:pStyle w:val="Listaszerbekezds"/>
        <w:widowControl/>
        <w:numPr>
          <w:ilvl w:val="0"/>
          <w:numId w:val="9"/>
        </w:numPr>
        <w:suppressAutoHyphens w:val="0"/>
        <w:autoSpaceDE/>
        <w:autoSpaceDN w:val="0"/>
        <w:jc w:val="both"/>
      </w:pPr>
      <w:r>
        <w:t>az általános igénybevételt meghaladó nagyobb rendezvény esetén – falunapi rendezvények, zenés rendezvények stb. – vonatkozásában a bérleti díjat egyedi döntéssel határozza meg a képviselőtestület;</w:t>
      </w:r>
    </w:p>
    <w:p w14:paraId="20279D04" w14:textId="77777777" w:rsidR="00386999" w:rsidRDefault="00386999" w:rsidP="00386999">
      <w:pPr>
        <w:pStyle w:val="Listaszerbekezds"/>
        <w:widowControl/>
        <w:suppressAutoHyphens w:val="0"/>
        <w:autoSpaceDE/>
        <w:autoSpaceDN w:val="0"/>
        <w:ind w:left="851"/>
        <w:jc w:val="both"/>
      </w:pPr>
      <w:proofErr w:type="spellStart"/>
      <w:r>
        <w:t>bb</w:t>
      </w:r>
      <w:proofErr w:type="spellEnd"/>
      <w:r>
        <w:t xml:space="preserve">) a Községi Könyvtár hasznosításánál a bérleti díjat egyedi döntéssel határozza meg a képviselőtestület. </w:t>
      </w:r>
    </w:p>
    <w:p w14:paraId="2ABF685D" w14:textId="77777777" w:rsidR="00386999" w:rsidRDefault="00386999" w:rsidP="00386999">
      <w:pPr>
        <w:jc w:val="both"/>
        <w:rPr>
          <w:sz w:val="22"/>
          <w:szCs w:val="22"/>
        </w:rPr>
      </w:pPr>
    </w:p>
    <w:p w14:paraId="0C137D52" w14:textId="77777777" w:rsidR="00386999" w:rsidRDefault="00386999" w:rsidP="00386999">
      <w:pPr>
        <w:jc w:val="both"/>
        <w:rPr>
          <w:b/>
        </w:rPr>
      </w:pPr>
      <w:r>
        <w:rPr>
          <w:b/>
        </w:rPr>
        <w:t>III. A szabad helyiség-kapacitás bérbeadásának általános elvei</w:t>
      </w:r>
    </w:p>
    <w:p w14:paraId="62BB7BD8" w14:textId="77777777" w:rsidR="00386999" w:rsidRDefault="00386999" w:rsidP="00386999">
      <w:pPr>
        <w:jc w:val="both"/>
      </w:pPr>
    </w:p>
    <w:p w14:paraId="4D8AEB21" w14:textId="77777777" w:rsidR="00386999" w:rsidRDefault="00386999" w:rsidP="00386999">
      <w:pPr>
        <w:widowControl/>
        <w:numPr>
          <w:ilvl w:val="0"/>
          <w:numId w:val="10"/>
        </w:numPr>
        <w:suppressAutoHyphens w:val="0"/>
        <w:autoSpaceDE/>
        <w:autoSpaceDN w:val="0"/>
        <w:jc w:val="both"/>
      </w:pPr>
      <w:r>
        <w:t>A Közösségi színterek helyiségei elsősorban közművelődési, kulturális célokat szolgálnak – szabad kapacitások elsődlegesen e célra adhatók bérbe. A helyiségek más célra történő átmeneti igénybevételének engedélyezésére a polgármester</w:t>
      </w:r>
      <w:r>
        <w:rPr>
          <w:b/>
        </w:rPr>
        <w:t xml:space="preserve"> </w:t>
      </w:r>
      <w:r>
        <w:t xml:space="preserve">jogosult. </w:t>
      </w:r>
    </w:p>
    <w:p w14:paraId="656B2CC6" w14:textId="77777777" w:rsidR="00386999" w:rsidRDefault="00386999" w:rsidP="00386999">
      <w:pPr>
        <w:widowControl/>
        <w:numPr>
          <w:ilvl w:val="0"/>
          <w:numId w:val="10"/>
        </w:numPr>
        <w:suppressAutoHyphens w:val="0"/>
        <w:autoSpaceDE/>
        <w:autoSpaceDN w:val="0"/>
        <w:jc w:val="both"/>
      </w:pPr>
      <w:r>
        <w:t>A közösségi színterek helyiségei alkalmi árusítás céljából csak a polgármester erre irányuló engedélyével adhatóak ki.</w:t>
      </w:r>
    </w:p>
    <w:p w14:paraId="5BA19553" w14:textId="77777777" w:rsidR="00386999" w:rsidRDefault="00386999" w:rsidP="00386999">
      <w:pPr>
        <w:widowControl/>
        <w:numPr>
          <w:ilvl w:val="0"/>
          <w:numId w:val="10"/>
        </w:numPr>
        <w:suppressAutoHyphens w:val="0"/>
        <w:autoSpaceDE/>
        <w:autoSpaceDN w:val="0"/>
        <w:jc w:val="both"/>
      </w:pPr>
      <w:r>
        <w:t>Az éves programterv tervezetének tárgyalásakor a polgármester javaslatot tesz a bérleti díj következő évben érvényesíteni kívánt mértékére, melyről a Képviselő-testület dönt.</w:t>
      </w:r>
    </w:p>
    <w:p w14:paraId="60EA727C" w14:textId="77777777" w:rsidR="00386999" w:rsidRDefault="00386999" w:rsidP="00386999">
      <w:pPr>
        <w:widowControl/>
        <w:numPr>
          <w:ilvl w:val="0"/>
          <w:numId w:val="10"/>
        </w:numPr>
        <w:suppressAutoHyphens w:val="0"/>
        <w:autoSpaceDE/>
        <w:autoSpaceDN w:val="0"/>
        <w:jc w:val="both"/>
      </w:pPr>
      <w:r>
        <w:t>A község lakossága a közösségi színtereket előre egyeztetve, a képviselőtestület által jóváhagyott programtervhez igazodva, meghirdetett kulturális programokhoz alkalmazkodva, s a Házirend betartása mellett használhatja. A helyiségek bérbeadási rendjének tervezésekor a következő sorrendet kell követni:</w:t>
      </w:r>
    </w:p>
    <w:p w14:paraId="1D36D704" w14:textId="77777777" w:rsidR="00386999" w:rsidRDefault="00386999" w:rsidP="00386999">
      <w:pPr>
        <w:pStyle w:val="Listaszerbekezds"/>
        <w:widowControl/>
        <w:numPr>
          <w:ilvl w:val="1"/>
          <w:numId w:val="6"/>
        </w:numPr>
        <w:suppressAutoHyphens w:val="0"/>
        <w:autoSpaceDE/>
        <w:autoSpaceDN w:val="0"/>
        <w:jc w:val="both"/>
      </w:pPr>
      <w:r>
        <w:t xml:space="preserve">önkormányzati rendezvények (testületi ülés, falugyűlés, </w:t>
      </w:r>
      <w:proofErr w:type="spellStart"/>
      <w:r>
        <w:t>közmeghallgatás</w:t>
      </w:r>
      <w:proofErr w:type="spellEnd"/>
      <w:r>
        <w:t xml:space="preserve"> céljára tartalékolt időpontok), </w:t>
      </w:r>
    </w:p>
    <w:p w14:paraId="5BE3715E" w14:textId="77777777" w:rsidR="00386999" w:rsidRDefault="00386999" w:rsidP="00386999">
      <w:pPr>
        <w:pStyle w:val="Listaszerbekezds"/>
        <w:widowControl/>
        <w:numPr>
          <w:ilvl w:val="1"/>
          <w:numId w:val="6"/>
        </w:numPr>
        <w:suppressAutoHyphens w:val="0"/>
        <w:autoSpaceDE/>
        <w:autoSpaceDN w:val="0"/>
        <w:jc w:val="both"/>
      </w:pPr>
      <w:r>
        <w:t>a közösségi színterek állandó rendezvényei,</w:t>
      </w:r>
    </w:p>
    <w:p w14:paraId="3F8116D7" w14:textId="77777777" w:rsidR="00386999" w:rsidRDefault="00386999" w:rsidP="00386999">
      <w:pPr>
        <w:pStyle w:val="Listaszerbekezds"/>
        <w:widowControl/>
        <w:numPr>
          <w:ilvl w:val="1"/>
          <w:numId w:val="6"/>
        </w:numPr>
        <w:suppressAutoHyphens w:val="0"/>
        <w:autoSpaceDE/>
        <w:autoSpaceDN w:val="0"/>
        <w:jc w:val="both"/>
      </w:pPr>
      <w:r>
        <w:t xml:space="preserve">családi rendezvények, </w:t>
      </w:r>
    </w:p>
    <w:p w14:paraId="5655FAF7" w14:textId="77777777" w:rsidR="00386999" w:rsidRDefault="00386999" w:rsidP="00386999">
      <w:pPr>
        <w:pStyle w:val="Listaszerbekezds"/>
        <w:widowControl/>
        <w:numPr>
          <w:ilvl w:val="1"/>
          <w:numId w:val="6"/>
        </w:numPr>
        <w:tabs>
          <w:tab w:val="num" w:pos="720"/>
        </w:tabs>
        <w:suppressAutoHyphens w:val="0"/>
        <w:autoSpaceDE/>
        <w:autoSpaceDN w:val="0"/>
        <w:jc w:val="both"/>
      </w:pPr>
      <w:r>
        <w:t>civil szervezetek összejövetelei (az e Szabályzat korábbi részében rögzített feltételekkel ill. a Polgármester írásos engedélyével ingyenesen)</w:t>
      </w:r>
    </w:p>
    <w:p w14:paraId="3B89ACCC" w14:textId="77777777" w:rsidR="00386999" w:rsidRDefault="00386999" w:rsidP="00386999">
      <w:pPr>
        <w:jc w:val="both"/>
        <w:rPr>
          <w:i/>
        </w:rPr>
      </w:pPr>
    </w:p>
    <w:p w14:paraId="2BB6EA7F" w14:textId="77777777" w:rsidR="00386999" w:rsidRDefault="00386999" w:rsidP="00386999">
      <w:pPr>
        <w:jc w:val="both"/>
        <w:rPr>
          <w:i/>
        </w:rPr>
      </w:pPr>
      <w:r>
        <w:rPr>
          <w:i/>
        </w:rPr>
        <w:t>A bérleti díj képzésének rendje:</w:t>
      </w:r>
    </w:p>
    <w:p w14:paraId="234EE28E" w14:textId="77777777" w:rsidR="00386999" w:rsidRDefault="00386999" w:rsidP="00386999">
      <w:pPr>
        <w:widowControl/>
        <w:numPr>
          <w:ilvl w:val="0"/>
          <w:numId w:val="11"/>
        </w:numPr>
        <w:suppressAutoHyphens w:val="0"/>
        <w:autoSpaceDE/>
        <w:autoSpaceDN w:val="0"/>
        <w:jc w:val="both"/>
      </w:pPr>
      <w:r>
        <w:t xml:space="preserve">A terembérek a termen kívül az </w:t>
      </w:r>
      <w:proofErr w:type="spellStart"/>
      <w:r>
        <w:t>alapellátottságot</w:t>
      </w:r>
      <w:proofErr w:type="spellEnd"/>
      <w:r>
        <w:t xml:space="preserve"> biztosítják (berendezés, fűtés, víz- és csatorna, világítás) továbbá az épület nyitvatartási ideje alatti ügyelet díjat. (Nyitvatartási időn kívüli rendezvény ügyelet nélkül nem engedélyezhető – az ügyelet biztosítására azonban felek meghatározott díjazással megbízási szerződést köthetnek.)</w:t>
      </w:r>
    </w:p>
    <w:p w14:paraId="245621F4" w14:textId="77777777" w:rsidR="00386999" w:rsidRDefault="00386999" w:rsidP="00386999">
      <w:pPr>
        <w:widowControl/>
        <w:numPr>
          <w:ilvl w:val="0"/>
          <w:numId w:val="11"/>
        </w:numPr>
        <w:suppressAutoHyphens w:val="0"/>
        <w:autoSpaceDE/>
        <w:autoSpaceDN w:val="0"/>
        <w:jc w:val="both"/>
      </w:pPr>
      <w:r>
        <w:t xml:space="preserve">A bérlő a bérleti díj összegét átutalás útján vagy készpénz-fizetési számlán az önkormányzat pénztárába fizeti be. </w:t>
      </w:r>
    </w:p>
    <w:p w14:paraId="1761423E" w14:textId="77777777" w:rsidR="00386999" w:rsidRDefault="00386999" w:rsidP="00386999">
      <w:pPr>
        <w:widowControl/>
        <w:suppressAutoHyphens w:val="0"/>
        <w:autoSpaceDE/>
        <w:autoSpaceDN w:val="0"/>
        <w:ind w:left="360"/>
        <w:jc w:val="both"/>
      </w:pPr>
    </w:p>
    <w:p w14:paraId="09370BA2" w14:textId="77777777" w:rsidR="00386999" w:rsidRDefault="00386999" w:rsidP="00386999">
      <w:pPr>
        <w:ind w:hanging="57"/>
        <w:rPr>
          <w:b/>
        </w:rPr>
      </w:pPr>
      <w:r>
        <w:rPr>
          <w:b/>
        </w:rPr>
        <w:t>IV. Egyéb rendelkezések</w:t>
      </w:r>
    </w:p>
    <w:p w14:paraId="1FC607CA" w14:textId="77777777" w:rsidR="00386999" w:rsidRDefault="00386999" w:rsidP="00386999">
      <w:pPr>
        <w:ind w:hanging="57"/>
      </w:pPr>
    </w:p>
    <w:p w14:paraId="0B25A43B" w14:textId="77777777" w:rsidR="00386999" w:rsidRDefault="00386999" w:rsidP="00386999">
      <w:pPr>
        <w:ind w:left="709"/>
        <w:jc w:val="both"/>
      </w:pPr>
      <w:r>
        <w:t xml:space="preserve">A Közösségi színterek híradástechnikai, hangtechnikai és egyéb eszközei elzárva tartandók. A színtereket igénybe vevők kérésére ezek rendelkezésre állnak. Használatukért az igénybe vevő képviselője a felelős. A program végeztével köteles a Faluház munkatársának ezeket leadni. </w:t>
      </w:r>
    </w:p>
    <w:p w14:paraId="7A28E7E0" w14:textId="77777777" w:rsidR="00386999" w:rsidRDefault="00386999" w:rsidP="00386999"/>
    <w:p w14:paraId="3E1A28BA" w14:textId="5D95C7C1" w:rsidR="00386999" w:rsidRDefault="008906DF" w:rsidP="00386999">
      <w:r>
        <w:t>Gősfa</w:t>
      </w:r>
      <w:r w:rsidR="00386999">
        <w:t>, 2020</w:t>
      </w:r>
      <w:r>
        <w:t>………………………….</w:t>
      </w:r>
      <w:r w:rsidR="00386999">
        <w:tab/>
      </w:r>
      <w:r w:rsidR="00386999">
        <w:tab/>
      </w:r>
    </w:p>
    <w:p w14:paraId="0A749FF2" w14:textId="363D7732" w:rsidR="008906DF" w:rsidRDefault="008906DF" w:rsidP="008906DF">
      <w:pPr>
        <w:ind w:left="5664" w:firstLine="708"/>
      </w:pPr>
      <w:r>
        <w:t xml:space="preserve">Farkas </w:t>
      </w:r>
      <w:proofErr w:type="spellStart"/>
      <w:r>
        <w:t>Tiboné</w:t>
      </w:r>
      <w:proofErr w:type="spellEnd"/>
      <w:r>
        <w:tab/>
      </w:r>
      <w:r>
        <w:tab/>
      </w:r>
      <w:r>
        <w:tab/>
        <w:t>Polgármester</w:t>
      </w:r>
    </w:p>
    <w:p w14:paraId="3728B0CD" w14:textId="77777777" w:rsidR="008906DF" w:rsidRDefault="008906DF" w:rsidP="008906DF">
      <w:pPr>
        <w:widowControl/>
        <w:suppressAutoHyphens w:val="0"/>
        <w:autoSpaceDE/>
        <w:autoSpaceDN w:val="0"/>
        <w:ind w:left="1440"/>
      </w:pPr>
    </w:p>
    <w:p w14:paraId="0C993161" w14:textId="77777777" w:rsidR="00386999" w:rsidRDefault="00386999" w:rsidP="00386999"/>
    <w:p w14:paraId="7F775D4D" w14:textId="50C836E2" w:rsidR="00743621" w:rsidRDefault="00386999" w:rsidP="0085776F">
      <w:pPr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 w:rsidR="008906DF">
        <w:t xml:space="preserve">          </w:t>
      </w:r>
      <w:r w:rsidR="008906DF">
        <w:tab/>
      </w:r>
      <w:r w:rsidR="008906DF">
        <w:tab/>
      </w:r>
    </w:p>
    <w:sectPr w:rsidR="00743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9468E"/>
    <w:multiLevelType w:val="hybridMultilevel"/>
    <w:tmpl w:val="7A860398"/>
    <w:lvl w:ilvl="0" w:tplc="040E0017">
      <w:start w:val="4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F6D46"/>
    <w:multiLevelType w:val="hybridMultilevel"/>
    <w:tmpl w:val="B8146B18"/>
    <w:lvl w:ilvl="0" w:tplc="040E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5717A9"/>
    <w:multiLevelType w:val="hybridMultilevel"/>
    <w:tmpl w:val="CB68EC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C7492"/>
    <w:multiLevelType w:val="singleLevel"/>
    <w:tmpl w:val="0C6E2F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6A1430D"/>
    <w:multiLevelType w:val="hybridMultilevel"/>
    <w:tmpl w:val="68E6CB62"/>
    <w:lvl w:ilvl="0" w:tplc="9508CBFE">
      <w:start w:val="1"/>
      <w:numFmt w:val="decimal"/>
      <w:lvlText w:val="%1."/>
      <w:lvlJc w:val="left"/>
      <w:pPr>
        <w:ind w:left="3196" w:hanging="360"/>
      </w:pPr>
    </w:lvl>
    <w:lvl w:ilvl="1" w:tplc="040E0019">
      <w:start w:val="1"/>
      <w:numFmt w:val="lowerLetter"/>
      <w:lvlText w:val="%2."/>
      <w:lvlJc w:val="left"/>
      <w:pPr>
        <w:ind w:left="4483" w:hanging="360"/>
      </w:pPr>
    </w:lvl>
    <w:lvl w:ilvl="2" w:tplc="040E001B">
      <w:start w:val="1"/>
      <w:numFmt w:val="lowerRoman"/>
      <w:lvlText w:val="%3."/>
      <w:lvlJc w:val="right"/>
      <w:pPr>
        <w:ind w:left="5203" w:hanging="180"/>
      </w:pPr>
    </w:lvl>
    <w:lvl w:ilvl="3" w:tplc="040E000F">
      <w:start w:val="1"/>
      <w:numFmt w:val="decimal"/>
      <w:lvlText w:val="%4."/>
      <w:lvlJc w:val="left"/>
      <w:pPr>
        <w:ind w:left="5923" w:hanging="360"/>
      </w:pPr>
    </w:lvl>
    <w:lvl w:ilvl="4" w:tplc="040E0019">
      <w:start w:val="1"/>
      <w:numFmt w:val="lowerLetter"/>
      <w:lvlText w:val="%5."/>
      <w:lvlJc w:val="left"/>
      <w:pPr>
        <w:ind w:left="6643" w:hanging="360"/>
      </w:pPr>
    </w:lvl>
    <w:lvl w:ilvl="5" w:tplc="040E001B">
      <w:start w:val="1"/>
      <w:numFmt w:val="lowerRoman"/>
      <w:lvlText w:val="%6."/>
      <w:lvlJc w:val="right"/>
      <w:pPr>
        <w:ind w:left="7363" w:hanging="180"/>
      </w:pPr>
    </w:lvl>
    <w:lvl w:ilvl="6" w:tplc="040E000F">
      <w:start w:val="1"/>
      <w:numFmt w:val="decimal"/>
      <w:lvlText w:val="%7."/>
      <w:lvlJc w:val="left"/>
      <w:pPr>
        <w:ind w:left="8083" w:hanging="360"/>
      </w:pPr>
    </w:lvl>
    <w:lvl w:ilvl="7" w:tplc="040E0019">
      <w:start w:val="1"/>
      <w:numFmt w:val="lowerLetter"/>
      <w:lvlText w:val="%8."/>
      <w:lvlJc w:val="left"/>
      <w:pPr>
        <w:ind w:left="8803" w:hanging="360"/>
      </w:pPr>
    </w:lvl>
    <w:lvl w:ilvl="8" w:tplc="040E001B">
      <w:start w:val="1"/>
      <w:numFmt w:val="lowerRoman"/>
      <w:lvlText w:val="%9."/>
      <w:lvlJc w:val="right"/>
      <w:pPr>
        <w:ind w:left="9523" w:hanging="180"/>
      </w:pPr>
    </w:lvl>
  </w:abstractNum>
  <w:abstractNum w:abstractNumId="5" w15:restartNumberingAfterBreak="0">
    <w:nsid w:val="487D3A3A"/>
    <w:multiLevelType w:val="hybridMultilevel"/>
    <w:tmpl w:val="7ED2C4AA"/>
    <w:lvl w:ilvl="0" w:tplc="2C201188">
      <w:start w:val="1"/>
      <w:numFmt w:val="decimal"/>
      <w:lvlText w:val="%1."/>
      <w:lvlJc w:val="left"/>
      <w:pPr>
        <w:tabs>
          <w:tab w:val="num" w:pos="1992"/>
        </w:tabs>
        <w:ind w:left="1992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DAAA0D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E1D44BB"/>
    <w:multiLevelType w:val="hybridMultilevel"/>
    <w:tmpl w:val="61209980"/>
    <w:lvl w:ilvl="0" w:tplc="6C0A2F06">
      <w:start w:val="28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7" w15:restartNumberingAfterBreak="0">
    <w:nsid w:val="60932AC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16108DB"/>
    <w:multiLevelType w:val="hybridMultilevel"/>
    <w:tmpl w:val="5EB82D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A8C096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A0079F"/>
    <w:multiLevelType w:val="hybridMultilevel"/>
    <w:tmpl w:val="05AA8B10"/>
    <w:lvl w:ilvl="0" w:tplc="B58E81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CD1852"/>
    <w:multiLevelType w:val="hybridMultilevel"/>
    <w:tmpl w:val="E354A06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C20118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1B4A3A"/>
    <w:multiLevelType w:val="hybridMultilevel"/>
    <w:tmpl w:val="0E7E62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  <w:lvlOverride w:ilvl="0">
      <w:startOverride w:val="1"/>
    </w:lvlOverride>
  </w:num>
  <w:num w:numId="11">
    <w:abstractNumId w:val="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99"/>
    <w:rsid w:val="00386999"/>
    <w:rsid w:val="004872EE"/>
    <w:rsid w:val="004873D5"/>
    <w:rsid w:val="00743621"/>
    <w:rsid w:val="0085776F"/>
    <w:rsid w:val="008906DF"/>
    <w:rsid w:val="00A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07E4"/>
  <w15:chartTrackingRefBased/>
  <w15:docId w15:val="{62D6EB67-5DD8-496E-B0EA-595F6F99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699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6999"/>
    <w:pPr>
      <w:ind w:left="720"/>
      <w:contextualSpacing/>
    </w:pPr>
  </w:style>
  <w:style w:type="paragraph" w:customStyle="1" w:styleId="Bekezds">
    <w:name w:val="Bekezdés"/>
    <w:basedOn w:val="Norml"/>
    <w:rsid w:val="00386999"/>
    <w:pPr>
      <w:keepLines/>
      <w:widowControl/>
      <w:suppressAutoHyphens w:val="0"/>
      <w:autoSpaceDE/>
      <w:ind w:firstLine="202"/>
      <w:jc w:val="both"/>
    </w:pPr>
    <w:rPr>
      <w:rFonts w:ascii="H-Times-Roman" w:hAnsi="H-Times-Roman"/>
      <w:szCs w:val="20"/>
      <w:lang w:eastAsia="hu-HU"/>
    </w:rPr>
  </w:style>
  <w:style w:type="paragraph" w:customStyle="1" w:styleId="Norml1">
    <w:name w:val="Normál1"/>
    <w:rsid w:val="0038699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CD445-B40F-4327-B086-D1FBAF9C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902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Körjegyzőség Egervári</dc:creator>
  <cp:keywords/>
  <dc:description/>
  <cp:lastModifiedBy>munka</cp:lastModifiedBy>
  <cp:revision>4</cp:revision>
  <dcterms:created xsi:type="dcterms:W3CDTF">2020-09-11T08:04:00Z</dcterms:created>
  <dcterms:modified xsi:type="dcterms:W3CDTF">2020-10-19T08:50:00Z</dcterms:modified>
</cp:coreProperties>
</file>