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0A1C8A" w14:textId="77777777" w:rsidR="00543680" w:rsidRDefault="00967145" w:rsidP="00543680">
      <w:pPr>
        <w:jc w:val="center"/>
        <w:rPr>
          <w:b/>
        </w:rPr>
      </w:pPr>
      <w:r>
        <w:rPr>
          <w:b/>
        </w:rPr>
        <w:t>SZÁNTÓD</w:t>
      </w:r>
      <w:r w:rsidR="006F6C52">
        <w:rPr>
          <w:b/>
        </w:rPr>
        <w:t xml:space="preserve"> KÖZSÉG</w:t>
      </w:r>
      <w:r w:rsidR="00665EDF">
        <w:rPr>
          <w:b/>
        </w:rPr>
        <w:t xml:space="preserve"> ÖNKORMÁNYZATA KÉPVISELŐ-TESTÜLETÉNEK</w:t>
      </w:r>
    </w:p>
    <w:p w14:paraId="4BF595ED" w14:textId="77777777" w:rsidR="00665EDF" w:rsidRPr="00403E11" w:rsidRDefault="00665EDF" w:rsidP="00543680">
      <w:pPr>
        <w:jc w:val="center"/>
        <w:rPr>
          <w:b/>
        </w:rPr>
      </w:pPr>
    </w:p>
    <w:p w14:paraId="27857CFE" w14:textId="77777777" w:rsidR="00543680" w:rsidRPr="00403E11" w:rsidRDefault="00F464E5" w:rsidP="00543680">
      <w:pPr>
        <w:jc w:val="center"/>
        <w:rPr>
          <w:b/>
        </w:rPr>
      </w:pPr>
      <w:r>
        <w:rPr>
          <w:b/>
        </w:rPr>
        <w:t>8</w:t>
      </w:r>
      <w:r w:rsidR="00543680" w:rsidRPr="00403E11">
        <w:rPr>
          <w:b/>
        </w:rPr>
        <w:t>/201</w:t>
      </w:r>
      <w:r w:rsidR="00543680">
        <w:rPr>
          <w:b/>
        </w:rPr>
        <w:t>7.</w:t>
      </w:r>
      <w:r w:rsidR="00543680" w:rsidRPr="00403E11">
        <w:rPr>
          <w:b/>
        </w:rPr>
        <w:t xml:space="preserve"> (</w:t>
      </w:r>
      <w:r w:rsidR="006F6C52">
        <w:rPr>
          <w:b/>
        </w:rPr>
        <w:t>VIII.</w:t>
      </w:r>
      <w:r>
        <w:rPr>
          <w:b/>
        </w:rPr>
        <w:t>15</w:t>
      </w:r>
      <w:r w:rsidR="00665EDF">
        <w:rPr>
          <w:b/>
        </w:rPr>
        <w:t>.</w:t>
      </w:r>
      <w:r w:rsidR="00543680" w:rsidRPr="00403E11">
        <w:rPr>
          <w:b/>
        </w:rPr>
        <w:t>)</w:t>
      </w:r>
      <w:r w:rsidR="00665EDF">
        <w:rPr>
          <w:b/>
        </w:rPr>
        <w:t xml:space="preserve"> ÖNKORMÁNYZATI RENDELETE</w:t>
      </w:r>
    </w:p>
    <w:p w14:paraId="4718D239" w14:textId="77777777" w:rsidR="00543680" w:rsidRPr="00403E11" w:rsidRDefault="00543680" w:rsidP="00543680">
      <w:pPr>
        <w:jc w:val="both"/>
      </w:pPr>
    </w:p>
    <w:p w14:paraId="1E45A628" w14:textId="77777777" w:rsidR="00543680" w:rsidRPr="00403E11" w:rsidRDefault="00543680" w:rsidP="00543680">
      <w:pPr>
        <w:jc w:val="center"/>
      </w:pPr>
      <w:r>
        <w:rPr>
          <w:b/>
        </w:rPr>
        <w:t>a településfejlesztési és településrendezési dokumentumok, valamint az egyes településrendezési sajátos jogintézmények partnerségi egyeztetésének szabályairól</w:t>
      </w:r>
    </w:p>
    <w:p w14:paraId="71041103" w14:textId="77777777" w:rsidR="00543680" w:rsidRPr="00403E11" w:rsidRDefault="00543680" w:rsidP="00543680">
      <w:pPr>
        <w:jc w:val="both"/>
      </w:pPr>
    </w:p>
    <w:p w14:paraId="440DA10B" w14:textId="77777777" w:rsidR="00543680" w:rsidRDefault="00967145" w:rsidP="00543680">
      <w:pPr>
        <w:jc w:val="both"/>
      </w:pPr>
      <w:r>
        <w:t>Szántód</w:t>
      </w:r>
      <w:r w:rsidR="006F6C52">
        <w:t xml:space="preserve"> Község</w:t>
      </w:r>
      <w:r w:rsidR="00543680">
        <w:t xml:space="preserve"> Önkormányzatának Képviselő-testülete az épített környezet alakításáról és védelméről szóló 1997. évi LXXVIII. törvény 6/A. § (3) bekezdésében, a 62. § (6) bekezdés 6. pontjában, és a településkép védelméről szóló 2016. évi LXXIV. törvény 16.§ (2) bekezdésében kapott felhatalmazás alapján, a Magyarország helyi önkormányzatairól szóló 2011. évi CLXXXIX. törvény 13. § (1) bekezdés 1. pontjában, az 1997. évi LXXVIII. törvény 6. § (1) bekezdésében, és a településfejlesztési koncepcióról, az integrált településfejlesztési stratégiáról és a településrendezési eszközökről, valamint egyes területrendezési sajátos jogintézményekről szóló 314/2012. (XI.8.) Korm. rendelet 29.§-ban meghatározott feladatkörében eljárva a következőket rendeli el:</w:t>
      </w:r>
    </w:p>
    <w:p w14:paraId="59E7EDB3" w14:textId="77777777" w:rsidR="00543680" w:rsidRDefault="00543680" w:rsidP="00543680">
      <w:pPr>
        <w:jc w:val="both"/>
      </w:pPr>
    </w:p>
    <w:p w14:paraId="3196C98A" w14:textId="77777777" w:rsidR="00543680" w:rsidRPr="00D25468" w:rsidRDefault="00543680" w:rsidP="00543680">
      <w:pPr>
        <w:autoSpaceDE w:val="0"/>
        <w:autoSpaceDN w:val="0"/>
        <w:adjustRightInd w:val="0"/>
        <w:ind w:left="720" w:hanging="72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1. </w:t>
      </w:r>
      <w:r w:rsidRPr="00D25468">
        <w:rPr>
          <w:rFonts w:eastAsia="Calibri"/>
          <w:b/>
          <w:bCs/>
          <w:lang w:eastAsia="en-US"/>
        </w:rPr>
        <w:t>Általános rendelkezések</w:t>
      </w:r>
    </w:p>
    <w:p w14:paraId="00BE80FD" w14:textId="77777777" w:rsidR="00543680" w:rsidRPr="00D25468" w:rsidRDefault="00543680" w:rsidP="00543680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D25468">
        <w:rPr>
          <w:rFonts w:eastAsia="Calibri"/>
          <w:b/>
          <w:bCs/>
          <w:lang w:eastAsia="en-US"/>
        </w:rPr>
        <w:t>1. §</w:t>
      </w:r>
    </w:p>
    <w:p w14:paraId="276712D3" w14:textId="77777777" w:rsidR="00543680" w:rsidRPr="00D25468" w:rsidRDefault="00543680" w:rsidP="00543680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14:paraId="3849E2E0" w14:textId="77777777" w:rsidR="00543680" w:rsidRDefault="00967145" w:rsidP="00543680">
      <w:pPr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Szántód</w:t>
      </w:r>
      <w:r w:rsidR="006F6C52">
        <w:rPr>
          <w:rFonts w:eastAsia="Calibri"/>
          <w:lang w:eastAsia="en-US"/>
        </w:rPr>
        <w:t xml:space="preserve"> Község</w:t>
      </w:r>
      <w:r w:rsidR="00543680" w:rsidRPr="00D25468">
        <w:rPr>
          <w:rFonts w:eastAsia="Calibri"/>
          <w:lang w:eastAsia="en-US"/>
        </w:rPr>
        <w:t xml:space="preserve"> településfejlesztési koncepció</w:t>
      </w:r>
      <w:r w:rsidR="00543680">
        <w:rPr>
          <w:rFonts w:eastAsia="Calibri"/>
          <w:lang w:eastAsia="en-US"/>
        </w:rPr>
        <w:t>já</w:t>
      </w:r>
      <w:r w:rsidR="00543680" w:rsidRPr="00D25468">
        <w:rPr>
          <w:rFonts w:eastAsia="Calibri"/>
          <w:lang w:eastAsia="en-US"/>
        </w:rPr>
        <w:t>nak</w:t>
      </w:r>
      <w:r w:rsidR="00543680">
        <w:rPr>
          <w:rFonts w:eastAsia="Calibri"/>
          <w:lang w:eastAsia="en-US"/>
        </w:rPr>
        <w:t xml:space="preserve"> (TF)</w:t>
      </w:r>
      <w:r w:rsidR="00543680" w:rsidRPr="00D25468">
        <w:rPr>
          <w:rFonts w:eastAsia="Calibri"/>
          <w:lang w:eastAsia="en-US"/>
        </w:rPr>
        <w:t xml:space="preserve">, </w:t>
      </w:r>
      <w:r w:rsidR="00543680">
        <w:rPr>
          <w:rFonts w:eastAsia="Calibri"/>
          <w:lang w:eastAsia="en-US"/>
        </w:rPr>
        <w:t xml:space="preserve">integrált településfejlesztési </w:t>
      </w:r>
      <w:r w:rsidR="00543680" w:rsidRPr="00D25468">
        <w:rPr>
          <w:rFonts w:eastAsia="Calibri"/>
          <w:lang w:eastAsia="en-US"/>
        </w:rPr>
        <w:t>stratégiá</w:t>
      </w:r>
      <w:r w:rsidR="00543680">
        <w:rPr>
          <w:rFonts w:eastAsia="Calibri"/>
          <w:lang w:eastAsia="en-US"/>
        </w:rPr>
        <w:t>já</w:t>
      </w:r>
      <w:r w:rsidR="00543680" w:rsidRPr="00D25468">
        <w:rPr>
          <w:rFonts w:eastAsia="Calibri"/>
          <w:lang w:eastAsia="en-US"/>
        </w:rPr>
        <w:t>nak</w:t>
      </w:r>
      <w:r w:rsidR="00543680">
        <w:rPr>
          <w:rFonts w:eastAsia="Calibri"/>
          <w:lang w:eastAsia="en-US"/>
        </w:rPr>
        <w:t xml:space="preserve"> (ITS)</w:t>
      </w:r>
      <w:r w:rsidR="00543680" w:rsidRPr="00D25468">
        <w:rPr>
          <w:rFonts w:eastAsia="Calibri"/>
          <w:lang w:eastAsia="en-US"/>
        </w:rPr>
        <w:t>, a</w:t>
      </w:r>
      <w:r w:rsidR="00543680">
        <w:rPr>
          <w:rFonts w:eastAsia="Calibri"/>
          <w:lang w:eastAsia="en-US"/>
        </w:rPr>
        <w:t xml:space="preserve"> településrendezési eszközeinek a </w:t>
      </w:r>
      <w:r>
        <w:rPr>
          <w:rFonts w:eastAsia="Calibri"/>
          <w:lang w:eastAsia="en-US"/>
        </w:rPr>
        <w:t>Szántód</w:t>
      </w:r>
      <w:r w:rsidR="00543680">
        <w:rPr>
          <w:rFonts w:eastAsia="Calibri"/>
          <w:lang w:eastAsia="en-US"/>
        </w:rPr>
        <w:t xml:space="preserve"> </w:t>
      </w:r>
      <w:r w:rsidR="00543680">
        <w:rPr>
          <w:rFonts w:eastAsia="Calibri"/>
          <w:color w:val="000000"/>
          <w:lang w:eastAsia="en-US"/>
        </w:rPr>
        <w:t>Településszerkezeti Terv (</w:t>
      </w:r>
      <w:r w:rsidR="00543680" w:rsidRPr="00347F5E">
        <w:rPr>
          <w:rFonts w:eastAsia="Calibri"/>
          <w:color w:val="000000"/>
          <w:lang w:eastAsia="en-US"/>
        </w:rPr>
        <w:t>T</w:t>
      </w:r>
      <w:r w:rsidR="00543680">
        <w:rPr>
          <w:rFonts w:eastAsia="Calibri"/>
          <w:color w:val="000000"/>
          <w:lang w:eastAsia="en-US"/>
        </w:rPr>
        <w:t>sz-Tf</w:t>
      </w:r>
      <w:r w:rsidR="00543680" w:rsidRPr="00347F5E">
        <w:rPr>
          <w:rFonts w:eastAsia="Calibri"/>
          <w:color w:val="000000"/>
          <w:lang w:eastAsia="en-US"/>
        </w:rPr>
        <w:t>), az</w:t>
      </w:r>
      <w:r w:rsidR="00543680">
        <w:rPr>
          <w:rFonts w:eastAsia="Calibri"/>
          <w:lang w:eastAsia="en-US"/>
        </w:rPr>
        <w:t xml:space="preserve"> Építési Szabályzat (HÉSZ), valamint az egyes településrendezési sajátos jogintézmények a </w:t>
      </w:r>
      <w:r w:rsidR="00543680" w:rsidRPr="00D25468">
        <w:rPr>
          <w:rFonts w:eastAsia="Calibri"/>
          <w:lang w:eastAsia="en-US"/>
        </w:rPr>
        <w:t>településképi rendelet</w:t>
      </w:r>
      <w:r w:rsidR="00543680">
        <w:rPr>
          <w:rFonts w:eastAsia="Calibri"/>
          <w:lang w:eastAsia="en-US"/>
        </w:rPr>
        <w:t xml:space="preserve"> (TR)</w:t>
      </w:r>
      <w:r w:rsidR="00543680" w:rsidRPr="00D25468">
        <w:rPr>
          <w:rFonts w:eastAsia="Calibri"/>
          <w:lang w:eastAsia="en-US"/>
        </w:rPr>
        <w:t xml:space="preserve">, a településképi arculati kézikönyv </w:t>
      </w:r>
      <w:r w:rsidR="00543680">
        <w:rPr>
          <w:rFonts w:eastAsia="Calibri"/>
          <w:lang w:eastAsia="en-US"/>
        </w:rPr>
        <w:t>(TAK) készítése vagy azok módosítása</w:t>
      </w:r>
      <w:r w:rsidR="00543680" w:rsidRPr="00D25468">
        <w:rPr>
          <w:rFonts w:eastAsia="Calibri"/>
          <w:lang w:eastAsia="en-US"/>
        </w:rPr>
        <w:t xml:space="preserve"> széleskörű egyeztetés</w:t>
      </w:r>
      <w:r w:rsidR="00543680">
        <w:rPr>
          <w:rFonts w:eastAsia="Calibri"/>
          <w:lang w:eastAsia="en-US"/>
        </w:rPr>
        <w:t xml:space="preserve"> keretén belül, a </w:t>
      </w:r>
      <w:r w:rsidR="00543680">
        <w:t>314/2012. (XI. 8.) Korm. rendelet (</w:t>
      </w:r>
      <w:r w:rsidR="00543680" w:rsidRPr="007E788D">
        <w:rPr>
          <w:i/>
        </w:rPr>
        <w:t xml:space="preserve">a továbbiakban: </w:t>
      </w:r>
      <w:r w:rsidR="00543680" w:rsidRPr="007E788D">
        <w:rPr>
          <w:rFonts w:eastAsia="Calibri"/>
          <w:i/>
          <w:lang w:eastAsia="en-US"/>
        </w:rPr>
        <w:t>TFR</w:t>
      </w:r>
      <w:r w:rsidR="00543680">
        <w:rPr>
          <w:rFonts w:eastAsia="Calibri"/>
          <w:lang w:eastAsia="en-US"/>
        </w:rPr>
        <w:t>),</w:t>
      </w:r>
      <w:r w:rsidR="00543680" w:rsidRPr="00D25468">
        <w:rPr>
          <w:rFonts w:eastAsia="Calibri"/>
          <w:lang w:eastAsia="en-US"/>
        </w:rPr>
        <w:t xml:space="preserve"> és </w:t>
      </w:r>
      <w:r w:rsidR="00543680">
        <w:rPr>
          <w:rFonts w:eastAsia="Calibri"/>
          <w:lang w:eastAsia="en-US"/>
        </w:rPr>
        <w:t xml:space="preserve">az </w:t>
      </w:r>
      <w:r w:rsidR="00543680" w:rsidRPr="00D25468">
        <w:rPr>
          <w:rFonts w:eastAsia="Calibri"/>
          <w:lang w:eastAsia="en-US"/>
        </w:rPr>
        <w:t xml:space="preserve">e rendelet </w:t>
      </w:r>
      <w:r w:rsidR="00543680">
        <w:rPr>
          <w:rFonts w:eastAsia="Calibri"/>
          <w:lang w:eastAsia="en-US"/>
        </w:rPr>
        <w:t xml:space="preserve">alapján alkotott </w:t>
      </w:r>
      <w:r w:rsidR="00543680" w:rsidRPr="00D25468">
        <w:rPr>
          <w:rFonts w:eastAsia="Calibri"/>
          <w:lang w:eastAsia="en-US"/>
        </w:rPr>
        <w:t>partnerségi egyeztetési szabályai szerint történik.</w:t>
      </w:r>
    </w:p>
    <w:p w14:paraId="05916F87" w14:textId="77777777" w:rsidR="00543680" w:rsidRDefault="00543680" w:rsidP="00543680">
      <w:pPr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rFonts w:eastAsia="Calibri"/>
          <w:lang w:eastAsia="en-US"/>
        </w:rPr>
      </w:pPr>
      <w:r w:rsidRPr="00D25468">
        <w:rPr>
          <w:rFonts w:eastAsia="Calibri"/>
          <w:lang w:eastAsia="en-US"/>
        </w:rPr>
        <w:t>E rendelet alkalmazásában:</w:t>
      </w:r>
    </w:p>
    <w:p w14:paraId="3770360E" w14:textId="77777777" w:rsidR="00543680" w:rsidRPr="009377B0" w:rsidRDefault="00543680" w:rsidP="00543680">
      <w:pPr>
        <w:autoSpaceDE w:val="0"/>
        <w:autoSpaceDN w:val="0"/>
        <w:adjustRightInd w:val="0"/>
        <w:ind w:left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1. </w:t>
      </w:r>
      <w:r w:rsidRPr="009377B0">
        <w:rPr>
          <w:rFonts w:eastAsia="Calibri"/>
          <w:lang w:eastAsia="en-US"/>
        </w:rPr>
        <w:t>állandó partnerek: a lakosság</w:t>
      </w:r>
      <w:r>
        <w:rPr>
          <w:rFonts w:eastAsia="Calibri"/>
          <w:lang w:eastAsia="en-US"/>
        </w:rPr>
        <w:t xml:space="preserve">, </w:t>
      </w:r>
      <w:r w:rsidR="00967145">
        <w:rPr>
          <w:rFonts w:eastAsia="Calibri"/>
          <w:lang w:eastAsia="en-US"/>
        </w:rPr>
        <w:t>Szántód</w:t>
      </w:r>
      <w:r>
        <w:rPr>
          <w:rFonts w:eastAsia="Calibri"/>
          <w:lang w:eastAsia="en-US"/>
        </w:rPr>
        <w:t>i ingatlantulajdonosok</w:t>
      </w:r>
      <w:r w:rsidRPr="009377B0">
        <w:rPr>
          <w:rFonts w:eastAsia="Calibri"/>
          <w:lang w:eastAsia="en-US"/>
        </w:rPr>
        <w:t xml:space="preserve"> és az érdekképviseleti szervek. </w:t>
      </w:r>
    </w:p>
    <w:p w14:paraId="66D690C6" w14:textId="77777777" w:rsidR="00543680" w:rsidRPr="009377B0" w:rsidRDefault="00543680" w:rsidP="00543680">
      <w:pPr>
        <w:autoSpaceDE w:val="0"/>
        <w:autoSpaceDN w:val="0"/>
        <w:adjustRightInd w:val="0"/>
        <w:ind w:left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2. </w:t>
      </w:r>
      <w:r w:rsidRPr="009377B0">
        <w:rPr>
          <w:rFonts w:eastAsia="Calibri"/>
          <w:lang w:eastAsia="en-US"/>
        </w:rPr>
        <w:t>eseti partnerek: érintettség esetén a TFR előírásainak megfelelően a szomszédos települési önkormányzatok, továbbá a véleményezési eljárásba esetenként meghívott civil- és gazdálkodó szervezetek; vallási közösségek, intézmények és magánszemélyek, továbbá az illetékes I. fokú építésügyi hatóság.</w:t>
      </w:r>
    </w:p>
    <w:p w14:paraId="507CE607" w14:textId="77777777" w:rsidR="00543680" w:rsidRPr="00D25468" w:rsidRDefault="00543680" w:rsidP="0054368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14:paraId="62917C2C" w14:textId="77777777" w:rsidR="00543680" w:rsidRDefault="00543680" w:rsidP="00543680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2. Állandó</w:t>
      </w:r>
      <w:r w:rsidRPr="00EA1CDC">
        <w:rPr>
          <w:rFonts w:eastAsia="Calibri"/>
          <w:b/>
          <w:lang w:eastAsia="en-US"/>
        </w:rPr>
        <w:t xml:space="preserve"> partnerekkel történő egyeztetés szabályai</w:t>
      </w:r>
    </w:p>
    <w:p w14:paraId="025597D4" w14:textId="77777777" w:rsidR="00543680" w:rsidRPr="00EA1CDC" w:rsidRDefault="00543680" w:rsidP="00543680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2.§</w:t>
      </w:r>
    </w:p>
    <w:p w14:paraId="28AE4C73" w14:textId="77777777" w:rsidR="00543680" w:rsidRDefault="00543680" w:rsidP="00543680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14:paraId="41B7A69B" w14:textId="77777777" w:rsidR="00543680" w:rsidRDefault="00543680" w:rsidP="00543680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Adott véleményezési eljárás során az állandó partnerek</w:t>
      </w:r>
      <w:r w:rsidRPr="00D25468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minimális tájékoztatási formáját a </w:t>
      </w:r>
      <w:r w:rsidRPr="00347F5E">
        <w:rPr>
          <w:rFonts w:eastAsia="Calibri"/>
          <w:color w:val="000000"/>
          <w:lang w:eastAsia="en-US"/>
        </w:rPr>
        <w:t xml:space="preserve">TFR </w:t>
      </w:r>
      <w:r>
        <w:rPr>
          <w:rFonts w:eastAsia="Calibri"/>
          <w:lang w:eastAsia="en-US"/>
        </w:rPr>
        <w:t>alapján az 1. függelék tartalmazza.</w:t>
      </w:r>
    </w:p>
    <w:p w14:paraId="3D7F5616" w14:textId="77777777" w:rsidR="00543680" w:rsidRDefault="00543680" w:rsidP="00543680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7E788D">
        <w:rPr>
          <w:rFonts w:eastAsia="Calibri"/>
          <w:lang w:eastAsia="en-US"/>
        </w:rPr>
        <w:t>Az előzetes tájékoztatás során</w:t>
      </w:r>
      <w:r>
        <w:rPr>
          <w:rFonts w:eastAsia="Calibri"/>
          <w:lang w:eastAsia="en-US"/>
        </w:rPr>
        <w:t xml:space="preserve"> </w:t>
      </w:r>
      <w:r w:rsidRPr="007E788D">
        <w:rPr>
          <w:rFonts w:eastAsia="Calibri"/>
          <w:lang w:eastAsia="en-US"/>
        </w:rPr>
        <w:t>közzétett hirdetmény tájékoztatást nyújt az eljárás tárgyáról, megindításáról, az előzetes tájékoztató elérhetőségéről, az eljárás módjáról</w:t>
      </w:r>
      <w:r>
        <w:rPr>
          <w:rFonts w:eastAsia="Calibri"/>
          <w:lang w:eastAsia="en-US"/>
        </w:rPr>
        <w:t>,</w:t>
      </w:r>
      <w:r w:rsidRPr="007E788D">
        <w:rPr>
          <w:rFonts w:eastAsia="Calibri"/>
          <w:lang w:eastAsia="en-US"/>
        </w:rPr>
        <w:t xml:space="preserve"> a véleményezés módjáról és annak határidejéről.</w:t>
      </w:r>
    </w:p>
    <w:p w14:paraId="5916524C" w14:textId="77777777" w:rsidR="00543680" w:rsidRPr="00CD6400" w:rsidRDefault="00543680" w:rsidP="00543680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D6400">
        <w:rPr>
          <w:rFonts w:eastAsia="Calibri"/>
          <w:lang w:eastAsia="en-US"/>
        </w:rPr>
        <w:t>A véleményezési eljárás során</w:t>
      </w:r>
      <w:r>
        <w:rPr>
          <w:rFonts w:eastAsia="Calibri"/>
          <w:lang w:eastAsia="en-US"/>
        </w:rPr>
        <w:t xml:space="preserve"> </w:t>
      </w:r>
      <w:r w:rsidRPr="00CD6400">
        <w:rPr>
          <w:rFonts w:eastAsia="Calibri"/>
          <w:lang w:eastAsia="en-US"/>
        </w:rPr>
        <w:t>közzétett hirdetmény tájékoztatást nyújt az eljárás tárgyáról, az elkészült tervezet elérhetőségéről, a véleményezési módjáról és annak határ idejéről</w:t>
      </w:r>
      <w:r>
        <w:rPr>
          <w:rFonts w:eastAsia="Calibri"/>
          <w:lang w:eastAsia="en-US"/>
        </w:rPr>
        <w:t>.</w:t>
      </w:r>
    </w:p>
    <w:p w14:paraId="48601250" w14:textId="77777777" w:rsidR="00543680" w:rsidRDefault="00543680" w:rsidP="00543680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Lakossági fórum esetén közzétett hirdetmény tájékoztatást nyújt a fórum</w:t>
      </w:r>
      <w:r w:rsidRPr="00CB775F">
        <w:rPr>
          <w:rFonts w:eastAsia="Calibri"/>
          <w:lang w:eastAsia="en-US"/>
        </w:rPr>
        <w:t xml:space="preserve"> tárgyáról, helyéről és időpontjáról</w:t>
      </w:r>
      <w:r>
        <w:rPr>
          <w:rFonts w:eastAsia="Calibri"/>
          <w:lang w:eastAsia="en-US"/>
        </w:rPr>
        <w:t>. A</w:t>
      </w:r>
      <w:r w:rsidRPr="00CB775F">
        <w:rPr>
          <w:rFonts w:eastAsia="Calibri"/>
          <w:lang w:eastAsia="en-US"/>
        </w:rPr>
        <w:t xml:space="preserve"> lakossági fórum idejét megelőző 8 nappal korábban a helyben szokásos módon közzétett lakossági hirdetmény útján kell értesíteni a partnereket. A lakossági fórumról </w:t>
      </w:r>
      <w:r>
        <w:rPr>
          <w:rFonts w:eastAsia="Calibri"/>
          <w:lang w:eastAsia="en-US"/>
        </w:rPr>
        <w:t xml:space="preserve">jelenléti ív és </w:t>
      </w:r>
      <w:r w:rsidRPr="00CB775F">
        <w:rPr>
          <w:rFonts w:eastAsia="Calibri"/>
          <w:lang w:eastAsia="en-US"/>
        </w:rPr>
        <w:t>jegyzőkönyv készül</w:t>
      </w:r>
      <w:r>
        <w:rPr>
          <w:rFonts w:eastAsia="Calibri"/>
          <w:lang w:eastAsia="en-US"/>
        </w:rPr>
        <w:t>, mely írásban rögzíti a javaslatokat, észrevételeket</w:t>
      </w:r>
      <w:r w:rsidRPr="00CB775F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 xml:space="preserve"> A jegyzőkönyv tartalmazza a javaslattevő, észrevételező nevét és címét. </w:t>
      </w:r>
    </w:p>
    <w:p w14:paraId="28AB65B3" w14:textId="77777777" w:rsidR="00543680" w:rsidRDefault="00543680" w:rsidP="0054368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14:paraId="52694750" w14:textId="77777777" w:rsidR="00543680" w:rsidRPr="00CE7B4C" w:rsidRDefault="00543680" w:rsidP="00543680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E7B4C">
        <w:rPr>
          <w:rFonts w:eastAsia="Calibri"/>
          <w:lang w:eastAsia="en-US"/>
        </w:rPr>
        <w:t xml:space="preserve">Amennyiben nincs lakossági fórum, a lakosság az észrevételeit, javaslatait a hirdetmény közzétételétől számított 8 napon belül </w:t>
      </w:r>
      <w:r>
        <w:rPr>
          <w:rFonts w:eastAsia="Calibri"/>
          <w:lang w:eastAsia="en-US"/>
        </w:rPr>
        <w:t xml:space="preserve">- </w:t>
      </w:r>
      <w:r w:rsidRPr="00CE7B4C">
        <w:rPr>
          <w:rFonts w:eastAsia="Calibri"/>
          <w:i/>
          <w:lang w:eastAsia="en-US"/>
        </w:rPr>
        <w:t>postai úton levél for</w:t>
      </w:r>
      <w:r w:rsidR="006F6C52">
        <w:rPr>
          <w:rFonts w:eastAsia="Calibri"/>
          <w:i/>
          <w:lang w:eastAsia="en-US"/>
        </w:rPr>
        <w:t>májában - 86</w:t>
      </w:r>
      <w:r w:rsidR="00F464E5">
        <w:rPr>
          <w:rFonts w:eastAsia="Calibri"/>
          <w:i/>
          <w:lang w:eastAsia="en-US"/>
        </w:rPr>
        <w:t>22</w:t>
      </w:r>
      <w:r w:rsidRPr="00CE7B4C">
        <w:rPr>
          <w:rFonts w:eastAsia="Calibri"/>
          <w:i/>
          <w:lang w:eastAsia="en-US"/>
        </w:rPr>
        <w:t xml:space="preserve"> </w:t>
      </w:r>
      <w:r w:rsidR="00967145">
        <w:rPr>
          <w:rFonts w:eastAsia="Calibri"/>
          <w:i/>
          <w:lang w:eastAsia="en-US"/>
        </w:rPr>
        <w:t>Szántód</w:t>
      </w:r>
      <w:r w:rsidR="006F6C52">
        <w:rPr>
          <w:rFonts w:eastAsia="Calibri"/>
          <w:i/>
          <w:lang w:eastAsia="en-US"/>
        </w:rPr>
        <w:t xml:space="preserve">, </w:t>
      </w:r>
      <w:r w:rsidR="00F464E5">
        <w:rPr>
          <w:rFonts w:eastAsia="Calibri"/>
          <w:i/>
          <w:lang w:eastAsia="en-US"/>
        </w:rPr>
        <w:t>Iskola u.9.</w:t>
      </w:r>
      <w:r w:rsidRPr="00CE7B4C">
        <w:rPr>
          <w:rFonts w:eastAsia="Calibri"/>
          <w:i/>
          <w:lang w:eastAsia="en-US"/>
        </w:rPr>
        <w:t xml:space="preserve"> </w:t>
      </w:r>
      <w:r w:rsidRPr="00CE7B4C">
        <w:rPr>
          <w:rFonts w:eastAsia="Calibri"/>
          <w:i/>
          <w:lang w:eastAsia="en-US"/>
        </w:rPr>
        <w:lastRenderedPageBreak/>
        <w:t xml:space="preserve">-, elektronikus úton e-mail-ben </w:t>
      </w:r>
      <w:r w:rsidR="006F6C52">
        <w:rPr>
          <w:rFonts w:eastAsia="Calibri"/>
          <w:i/>
          <w:lang w:eastAsia="en-US"/>
        </w:rPr>
        <w:t>–</w:t>
      </w:r>
      <w:r w:rsidRPr="00CE7B4C">
        <w:rPr>
          <w:rFonts w:eastAsia="Calibri"/>
          <w:i/>
          <w:lang w:eastAsia="en-US"/>
        </w:rPr>
        <w:t xml:space="preserve"> </w:t>
      </w:r>
      <w:hyperlink r:id="rId8" w:history="1">
        <w:r w:rsidR="00967145" w:rsidRPr="003D05B7">
          <w:rPr>
            <w:rStyle w:val="Hiperhivatkozs"/>
            <w:rFonts w:eastAsia="Calibri"/>
            <w:i/>
            <w:lang w:eastAsia="en-US"/>
          </w:rPr>
          <w:t>szantod@enternet.hu -</w:t>
        </w:r>
      </w:hyperlink>
      <w:r w:rsidRPr="00CE7B4C">
        <w:rPr>
          <w:rFonts w:eastAsia="Calibri"/>
          <w:i/>
          <w:lang w:eastAsia="en-US"/>
        </w:rPr>
        <w:t xml:space="preserve"> vagy személyesen a </w:t>
      </w:r>
      <w:r w:rsidR="00967145">
        <w:rPr>
          <w:rFonts w:eastAsia="Calibri"/>
          <w:i/>
          <w:lang w:eastAsia="en-US"/>
        </w:rPr>
        <w:t>Szántód</w:t>
      </w:r>
      <w:r w:rsidR="006F6C52">
        <w:rPr>
          <w:rFonts w:eastAsia="Calibri"/>
          <w:i/>
          <w:lang w:eastAsia="en-US"/>
        </w:rPr>
        <w:t>i</w:t>
      </w:r>
      <w:r w:rsidRPr="00CE7B4C">
        <w:rPr>
          <w:rFonts w:eastAsia="Calibri"/>
          <w:i/>
          <w:lang w:eastAsia="en-US"/>
        </w:rPr>
        <w:t xml:space="preserve"> Hivatalban</w:t>
      </w:r>
      <w:r>
        <w:rPr>
          <w:rFonts w:eastAsia="Calibri"/>
          <w:lang w:eastAsia="en-US"/>
        </w:rPr>
        <w:t xml:space="preserve"> -</w:t>
      </w:r>
      <w:r w:rsidRPr="00CE7B4C">
        <w:rPr>
          <w:rFonts w:eastAsia="Calibri"/>
          <w:lang w:eastAsia="en-US"/>
        </w:rPr>
        <w:t xml:space="preserve"> teheti meg, </w:t>
      </w:r>
      <w:r>
        <w:rPr>
          <w:rFonts w:eastAsia="Calibri"/>
          <w:lang w:eastAsia="en-US"/>
        </w:rPr>
        <w:t>a p</w:t>
      </w:r>
      <w:r w:rsidRPr="00CE7B4C">
        <w:rPr>
          <w:rFonts w:eastAsia="Calibri"/>
          <w:lang w:eastAsia="en-US"/>
        </w:rPr>
        <w:t>olgármesterhez címzett írásban benyújtott</w:t>
      </w:r>
      <w:r>
        <w:rPr>
          <w:rFonts w:eastAsia="Calibri"/>
          <w:lang w:eastAsia="en-US"/>
        </w:rPr>
        <w:t>,</w:t>
      </w:r>
      <w:r w:rsidRPr="00CE7B4C">
        <w:rPr>
          <w:rFonts w:eastAsia="Calibri"/>
          <w:lang w:eastAsia="en-US"/>
        </w:rPr>
        <w:t xml:space="preserve"> szövegszerű, indok</w:t>
      </w:r>
      <w:r>
        <w:rPr>
          <w:rFonts w:eastAsia="Calibri"/>
          <w:lang w:eastAsia="en-US"/>
        </w:rPr>
        <w:t>o</w:t>
      </w:r>
      <w:r w:rsidRPr="00CE7B4C">
        <w:rPr>
          <w:rFonts w:eastAsia="Calibri"/>
          <w:lang w:eastAsia="en-US"/>
        </w:rPr>
        <w:t>lással ellátott véleményben.</w:t>
      </w:r>
    </w:p>
    <w:p w14:paraId="2BE1A640" w14:textId="77777777" w:rsidR="00543680" w:rsidRPr="00CE7B4C" w:rsidRDefault="00543680" w:rsidP="00543680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Az é</w:t>
      </w:r>
      <w:r w:rsidRPr="00490053">
        <w:rPr>
          <w:rFonts w:eastAsia="Calibri"/>
          <w:lang w:eastAsia="en-US"/>
        </w:rPr>
        <w:t xml:space="preserve">rdekképviseleti szervek </w:t>
      </w:r>
      <w:r w:rsidRPr="00CE7B4C">
        <w:rPr>
          <w:rFonts w:eastAsia="Calibri"/>
          <w:lang w:eastAsia="en-US"/>
        </w:rPr>
        <w:t>észrevételei</w:t>
      </w:r>
      <w:r>
        <w:rPr>
          <w:rFonts w:eastAsia="Calibri"/>
          <w:lang w:eastAsia="en-US"/>
        </w:rPr>
        <w:t>ket</w:t>
      </w:r>
      <w:r w:rsidRPr="00CE7B4C">
        <w:rPr>
          <w:rFonts w:eastAsia="Calibri"/>
          <w:lang w:eastAsia="en-US"/>
        </w:rPr>
        <w:t>, javaslatai</w:t>
      </w:r>
      <w:r>
        <w:rPr>
          <w:rFonts w:eastAsia="Calibri"/>
          <w:lang w:eastAsia="en-US"/>
        </w:rPr>
        <w:t>ka</w:t>
      </w:r>
      <w:r w:rsidRPr="00CE7B4C">
        <w:rPr>
          <w:rFonts w:eastAsia="Calibri"/>
          <w:lang w:eastAsia="en-US"/>
        </w:rPr>
        <w:t>t a hirdetmény közzétét</w:t>
      </w:r>
      <w:r>
        <w:rPr>
          <w:rFonts w:eastAsia="Calibri"/>
          <w:lang w:eastAsia="en-US"/>
        </w:rPr>
        <w:t>elétől számított 8 napon belül -</w:t>
      </w:r>
      <w:r w:rsidR="006F6C52" w:rsidRPr="006F6C52">
        <w:rPr>
          <w:rFonts w:eastAsia="Calibri"/>
          <w:i/>
          <w:lang w:eastAsia="en-US"/>
        </w:rPr>
        <w:t xml:space="preserve"> </w:t>
      </w:r>
      <w:r w:rsidR="006F6C52" w:rsidRPr="00CE7B4C">
        <w:rPr>
          <w:rFonts w:eastAsia="Calibri"/>
          <w:i/>
          <w:lang w:eastAsia="en-US"/>
        </w:rPr>
        <w:t>postai úton levél for</w:t>
      </w:r>
      <w:r w:rsidR="006F6C52">
        <w:rPr>
          <w:rFonts w:eastAsia="Calibri"/>
          <w:i/>
          <w:lang w:eastAsia="en-US"/>
        </w:rPr>
        <w:t>májában - 86</w:t>
      </w:r>
      <w:r w:rsidR="00F464E5">
        <w:rPr>
          <w:rFonts w:eastAsia="Calibri"/>
          <w:i/>
          <w:lang w:eastAsia="en-US"/>
        </w:rPr>
        <w:t>22</w:t>
      </w:r>
      <w:r w:rsidR="006F6C52" w:rsidRPr="00CE7B4C">
        <w:rPr>
          <w:rFonts w:eastAsia="Calibri"/>
          <w:i/>
          <w:lang w:eastAsia="en-US"/>
        </w:rPr>
        <w:t xml:space="preserve"> </w:t>
      </w:r>
      <w:r w:rsidR="00967145">
        <w:rPr>
          <w:rFonts w:eastAsia="Calibri"/>
          <w:i/>
          <w:lang w:eastAsia="en-US"/>
        </w:rPr>
        <w:t>Szántód</w:t>
      </w:r>
      <w:r w:rsidR="006F6C52">
        <w:rPr>
          <w:rFonts w:eastAsia="Calibri"/>
          <w:i/>
          <w:lang w:eastAsia="en-US"/>
        </w:rPr>
        <w:t xml:space="preserve">, </w:t>
      </w:r>
      <w:r w:rsidR="00F464E5">
        <w:rPr>
          <w:rFonts w:eastAsia="Calibri"/>
          <w:i/>
          <w:lang w:eastAsia="en-US"/>
        </w:rPr>
        <w:t>Iskola u.9</w:t>
      </w:r>
      <w:r w:rsidR="006F6C52" w:rsidRPr="00CE7B4C">
        <w:rPr>
          <w:rFonts w:eastAsia="Calibri"/>
          <w:i/>
          <w:lang w:eastAsia="en-US"/>
        </w:rPr>
        <w:t xml:space="preserve">. -, elektronikus úton e-mail-ben </w:t>
      </w:r>
      <w:r w:rsidR="006F6C52">
        <w:rPr>
          <w:rFonts w:eastAsia="Calibri"/>
          <w:i/>
          <w:lang w:eastAsia="en-US"/>
        </w:rPr>
        <w:t>–</w:t>
      </w:r>
      <w:r w:rsidR="006F6C52" w:rsidRPr="00CE7B4C">
        <w:rPr>
          <w:rFonts w:eastAsia="Calibri"/>
          <w:i/>
          <w:lang w:eastAsia="en-US"/>
        </w:rPr>
        <w:t xml:space="preserve"> </w:t>
      </w:r>
      <w:hyperlink r:id="rId9" w:history="1">
        <w:r w:rsidR="00967145" w:rsidRPr="00967145">
          <w:rPr>
            <w:rFonts w:eastAsia="Calibri"/>
          </w:rPr>
          <w:t xml:space="preserve"> </w:t>
        </w:r>
        <w:r w:rsidR="00967145" w:rsidRPr="00967145">
          <w:rPr>
            <w:rStyle w:val="Hiperhivatkozs"/>
            <w:rFonts w:eastAsia="Calibri"/>
            <w:i/>
            <w:lang w:eastAsia="en-US"/>
          </w:rPr>
          <w:t>szantod@enternet.hu</w:t>
        </w:r>
        <w:r w:rsidR="006F6C52" w:rsidRPr="0060037C">
          <w:rPr>
            <w:rStyle w:val="Hiperhivatkozs"/>
            <w:rFonts w:eastAsia="Calibri"/>
            <w:i/>
            <w:lang w:eastAsia="en-US"/>
          </w:rPr>
          <w:t xml:space="preserve"> -</w:t>
        </w:r>
      </w:hyperlink>
      <w:r w:rsidR="006F6C52" w:rsidRPr="00CE7B4C">
        <w:rPr>
          <w:rFonts w:eastAsia="Calibri"/>
          <w:i/>
          <w:lang w:eastAsia="en-US"/>
        </w:rPr>
        <w:t xml:space="preserve"> vagy személyesen a </w:t>
      </w:r>
      <w:r w:rsidR="00967145">
        <w:rPr>
          <w:rFonts w:eastAsia="Calibri"/>
          <w:i/>
          <w:lang w:eastAsia="en-US"/>
        </w:rPr>
        <w:t>Szántód</w:t>
      </w:r>
      <w:r w:rsidR="006F6C52">
        <w:rPr>
          <w:rFonts w:eastAsia="Calibri"/>
          <w:i/>
          <w:lang w:eastAsia="en-US"/>
        </w:rPr>
        <w:t>i</w:t>
      </w:r>
      <w:r w:rsidR="006F6C52" w:rsidRPr="00CE7B4C">
        <w:rPr>
          <w:rFonts w:eastAsia="Calibri"/>
          <w:i/>
          <w:lang w:eastAsia="en-US"/>
        </w:rPr>
        <w:t xml:space="preserve"> </w:t>
      </w:r>
      <w:r w:rsidR="00F464E5">
        <w:rPr>
          <w:rFonts w:eastAsia="Calibri"/>
          <w:i/>
          <w:lang w:eastAsia="en-US"/>
        </w:rPr>
        <w:t xml:space="preserve">Önkormányzati </w:t>
      </w:r>
      <w:r w:rsidR="006F6C52" w:rsidRPr="00CE7B4C">
        <w:rPr>
          <w:rFonts w:eastAsia="Calibri"/>
          <w:i/>
          <w:lang w:eastAsia="en-US"/>
        </w:rPr>
        <w:t>Hivatalban</w:t>
      </w:r>
      <w:r w:rsidR="006F6C52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-</w:t>
      </w:r>
      <w:r w:rsidRPr="00CE7B4C">
        <w:rPr>
          <w:rFonts w:eastAsia="Calibri"/>
          <w:lang w:eastAsia="en-US"/>
        </w:rPr>
        <w:t xml:space="preserve"> teheti</w:t>
      </w:r>
      <w:r>
        <w:rPr>
          <w:rFonts w:eastAsia="Calibri"/>
          <w:lang w:eastAsia="en-US"/>
        </w:rPr>
        <w:t>k</w:t>
      </w:r>
      <w:r w:rsidRPr="00CE7B4C">
        <w:rPr>
          <w:rFonts w:eastAsia="Calibri"/>
          <w:lang w:eastAsia="en-US"/>
        </w:rPr>
        <w:t xml:space="preserve"> meg, </w:t>
      </w:r>
      <w:r>
        <w:rPr>
          <w:rFonts w:eastAsia="Calibri"/>
          <w:lang w:eastAsia="en-US"/>
        </w:rPr>
        <w:t>a p</w:t>
      </w:r>
      <w:r w:rsidRPr="00CE7B4C">
        <w:rPr>
          <w:rFonts w:eastAsia="Calibri"/>
          <w:lang w:eastAsia="en-US"/>
        </w:rPr>
        <w:t>olgármesterhez címzett</w:t>
      </w:r>
      <w:r>
        <w:rPr>
          <w:rFonts w:eastAsia="Calibri"/>
          <w:lang w:eastAsia="en-US"/>
        </w:rPr>
        <w:t>,</w:t>
      </w:r>
      <w:r w:rsidRPr="00CE7B4C">
        <w:rPr>
          <w:rFonts w:eastAsia="Calibri"/>
          <w:lang w:eastAsia="en-US"/>
        </w:rPr>
        <w:t xml:space="preserve"> írásban benyújtott szövegszerű, indok</w:t>
      </w:r>
      <w:r>
        <w:rPr>
          <w:rFonts w:eastAsia="Calibri"/>
          <w:lang w:eastAsia="en-US"/>
        </w:rPr>
        <w:t>o</w:t>
      </w:r>
      <w:r w:rsidRPr="00CE7B4C">
        <w:rPr>
          <w:rFonts w:eastAsia="Calibri"/>
          <w:lang w:eastAsia="en-US"/>
        </w:rPr>
        <w:t>lással ellátott véleményben.</w:t>
      </w:r>
    </w:p>
    <w:p w14:paraId="0AB3A518" w14:textId="77777777" w:rsidR="00543680" w:rsidRDefault="00543680" w:rsidP="0054368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14:paraId="28D133E8" w14:textId="77777777" w:rsidR="00543680" w:rsidRDefault="00543680" w:rsidP="00543680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3. </w:t>
      </w:r>
      <w:r w:rsidRPr="009074CC">
        <w:rPr>
          <w:rFonts w:eastAsia="Calibri"/>
          <w:b/>
          <w:lang w:eastAsia="en-US"/>
        </w:rPr>
        <w:t>Eseti partnerekkel történő egyeztetés szabályai</w:t>
      </w:r>
    </w:p>
    <w:p w14:paraId="7CC108DE" w14:textId="77777777" w:rsidR="00543680" w:rsidRPr="009074CC" w:rsidRDefault="00543680" w:rsidP="00543680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3.§</w:t>
      </w:r>
    </w:p>
    <w:p w14:paraId="147E38B1" w14:textId="77777777" w:rsidR="00543680" w:rsidRDefault="00543680" w:rsidP="00543680">
      <w:pPr>
        <w:pStyle w:val="Vilgosrcs3jellszn1"/>
        <w:rPr>
          <w:rFonts w:eastAsia="Calibri"/>
          <w:lang w:eastAsia="en-US"/>
        </w:rPr>
      </w:pPr>
    </w:p>
    <w:p w14:paraId="4951A482" w14:textId="77777777" w:rsidR="00543680" w:rsidRPr="00347F5E" w:rsidRDefault="00543680" w:rsidP="00543680">
      <w:pPr>
        <w:numPr>
          <w:ilvl w:val="0"/>
          <w:numId w:val="24"/>
        </w:numPr>
        <w:autoSpaceDE w:val="0"/>
        <w:autoSpaceDN w:val="0"/>
        <w:adjustRightInd w:val="0"/>
        <w:ind w:left="450"/>
        <w:jc w:val="both"/>
        <w:rPr>
          <w:rFonts w:eastAsia="Calibri"/>
          <w:color w:val="000000"/>
          <w:lang w:eastAsia="en-US"/>
        </w:rPr>
      </w:pPr>
      <w:r w:rsidRPr="00347F5E">
        <w:rPr>
          <w:rFonts w:eastAsia="Calibri"/>
          <w:color w:val="000000"/>
          <w:lang w:eastAsia="en-US"/>
        </w:rPr>
        <w:t xml:space="preserve">Az eseti partnerek köréről az egyeztetési eljárást megelőzően a </w:t>
      </w:r>
      <w:r>
        <w:rPr>
          <w:rFonts w:eastAsia="Calibri"/>
          <w:color w:val="000000"/>
          <w:lang w:eastAsia="en-US"/>
        </w:rPr>
        <w:t>képviselő-testület</w:t>
      </w:r>
      <w:r w:rsidRPr="00347F5E">
        <w:rPr>
          <w:rFonts w:eastAsia="Calibri"/>
          <w:color w:val="000000"/>
          <w:lang w:eastAsia="en-US"/>
        </w:rPr>
        <w:t xml:space="preserve"> külön határozattal dönt. </w:t>
      </w:r>
    </w:p>
    <w:p w14:paraId="5C20F0A2" w14:textId="77777777" w:rsidR="00543680" w:rsidRPr="00347F5E" w:rsidRDefault="00543680" w:rsidP="00543680">
      <w:pPr>
        <w:numPr>
          <w:ilvl w:val="0"/>
          <w:numId w:val="24"/>
        </w:numPr>
        <w:autoSpaceDE w:val="0"/>
        <w:autoSpaceDN w:val="0"/>
        <w:adjustRightInd w:val="0"/>
        <w:ind w:left="450"/>
        <w:jc w:val="both"/>
        <w:rPr>
          <w:rFonts w:eastAsia="Calibri"/>
          <w:color w:val="000000"/>
          <w:lang w:eastAsia="en-US"/>
        </w:rPr>
      </w:pPr>
      <w:r w:rsidRPr="00347F5E">
        <w:rPr>
          <w:rFonts w:eastAsia="Calibri"/>
          <w:color w:val="000000"/>
          <w:lang w:eastAsia="en-US"/>
        </w:rPr>
        <w:t xml:space="preserve">Az eseti partnerek az előzetes tájékoztatási, illetve a véleményezési szakasz tervezetének (dokumentációjának) </w:t>
      </w:r>
      <w:r>
        <w:rPr>
          <w:rFonts w:eastAsia="Calibri"/>
          <w:color w:val="000000"/>
          <w:lang w:eastAsia="en-US"/>
        </w:rPr>
        <w:t xml:space="preserve">részükre történő </w:t>
      </w:r>
      <w:r w:rsidRPr="00347F5E">
        <w:rPr>
          <w:rFonts w:eastAsia="Calibri"/>
          <w:color w:val="000000"/>
          <w:lang w:eastAsia="en-US"/>
        </w:rPr>
        <w:t>megküldésével értesülnek.</w:t>
      </w:r>
    </w:p>
    <w:p w14:paraId="76BC55C8" w14:textId="77777777" w:rsidR="00543680" w:rsidRPr="00663BAD" w:rsidRDefault="00543680" w:rsidP="00543680">
      <w:pPr>
        <w:numPr>
          <w:ilvl w:val="0"/>
          <w:numId w:val="24"/>
        </w:numPr>
        <w:autoSpaceDE w:val="0"/>
        <w:autoSpaceDN w:val="0"/>
        <w:adjustRightInd w:val="0"/>
        <w:ind w:left="450"/>
        <w:jc w:val="both"/>
        <w:rPr>
          <w:rFonts w:eastAsia="Calibri"/>
          <w:lang w:eastAsia="en-US"/>
        </w:rPr>
      </w:pPr>
      <w:r w:rsidRPr="00663BAD">
        <w:rPr>
          <w:rFonts w:eastAsia="Calibri"/>
          <w:lang w:eastAsia="en-US"/>
        </w:rPr>
        <w:t>Az eseti partnerek az egyeztetési eljárásban</w:t>
      </w:r>
      <w:r>
        <w:rPr>
          <w:rFonts w:eastAsia="Calibri"/>
          <w:lang w:eastAsia="en-US"/>
        </w:rPr>
        <w:t xml:space="preserve"> a p</w:t>
      </w:r>
      <w:r w:rsidRPr="00663BAD">
        <w:rPr>
          <w:rFonts w:eastAsia="Calibri"/>
          <w:lang w:eastAsia="en-US"/>
        </w:rPr>
        <w:t>olgármesterhez címzett -</w:t>
      </w:r>
      <w:r w:rsidR="006F6C52" w:rsidRPr="006F6C52">
        <w:rPr>
          <w:rFonts w:eastAsia="Calibri"/>
          <w:i/>
          <w:lang w:eastAsia="en-US"/>
        </w:rPr>
        <w:t xml:space="preserve"> </w:t>
      </w:r>
      <w:r w:rsidR="006F6C52" w:rsidRPr="00CE7B4C">
        <w:rPr>
          <w:rFonts w:eastAsia="Calibri"/>
          <w:i/>
          <w:lang w:eastAsia="en-US"/>
        </w:rPr>
        <w:t xml:space="preserve">postai úton levél formájában </w:t>
      </w:r>
      <w:r w:rsidR="00967145">
        <w:rPr>
          <w:rFonts w:eastAsia="Calibri"/>
          <w:i/>
          <w:lang w:eastAsia="en-US"/>
        </w:rPr>
        <w:t>–</w:t>
      </w:r>
      <w:r w:rsidR="006F6C52" w:rsidRPr="00CE7B4C">
        <w:rPr>
          <w:rFonts w:eastAsia="Calibri"/>
          <w:i/>
          <w:lang w:eastAsia="en-US"/>
        </w:rPr>
        <w:t xml:space="preserve"> </w:t>
      </w:r>
      <w:r w:rsidR="00967145">
        <w:rPr>
          <w:rFonts w:eastAsia="Calibri"/>
          <w:i/>
          <w:lang w:eastAsia="en-US"/>
        </w:rPr>
        <w:t>8622 Szántód, Iskola u.9</w:t>
      </w:r>
      <w:r w:rsidR="006F6C52" w:rsidRPr="00CE7B4C">
        <w:rPr>
          <w:rFonts w:eastAsia="Calibri"/>
          <w:i/>
          <w:lang w:eastAsia="en-US"/>
        </w:rPr>
        <w:t xml:space="preserve">. -, elektronikus úton e-mail-ben - </w:t>
      </w:r>
      <w:hyperlink r:id="rId10" w:history="1">
        <w:r w:rsidR="00967145" w:rsidRPr="00967145">
          <w:rPr>
            <w:rFonts w:eastAsia="Calibri"/>
          </w:rPr>
          <w:t xml:space="preserve"> </w:t>
        </w:r>
        <w:r w:rsidR="00967145" w:rsidRPr="00967145">
          <w:rPr>
            <w:rFonts w:eastAsia="Calibri"/>
            <w:i/>
            <w:lang w:eastAsia="en-US"/>
          </w:rPr>
          <w:t>szantod@enternet.hu</w:t>
        </w:r>
        <w:r w:rsidR="006F6C52" w:rsidRPr="00CE7B4C">
          <w:rPr>
            <w:rFonts w:eastAsia="Calibri"/>
            <w:i/>
            <w:lang w:eastAsia="en-US"/>
          </w:rPr>
          <w:t xml:space="preserve"> -</w:t>
        </w:r>
      </w:hyperlink>
      <w:r w:rsidR="006F6C52" w:rsidRPr="00CE7B4C">
        <w:rPr>
          <w:rFonts w:eastAsia="Calibri"/>
          <w:i/>
          <w:lang w:eastAsia="en-US"/>
        </w:rPr>
        <w:t xml:space="preserve"> vagy személyesen a </w:t>
      </w:r>
      <w:r w:rsidR="00967145">
        <w:rPr>
          <w:rFonts w:eastAsia="Calibri"/>
          <w:i/>
          <w:lang w:eastAsia="en-US"/>
        </w:rPr>
        <w:t>Szántód</w:t>
      </w:r>
      <w:r w:rsidR="006F6C52" w:rsidRPr="00CE7B4C">
        <w:rPr>
          <w:rFonts w:eastAsia="Calibri"/>
          <w:i/>
          <w:lang w:eastAsia="en-US"/>
        </w:rPr>
        <w:t>i Önkormányzati Hivatalban</w:t>
      </w:r>
      <w:r w:rsidRPr="00663BAD">
        <w:rPr>
          <w:rFonts w:eastAsia="Calibri"/>
          <w:lang w:eastAsia="en-US"/>
        </w:rPr>
        <w:t xml:space="preserve"> </w:t>
      </w:r>
      <w:r w:rsidRPr="00663BAD">
        <w:rPr>
          <w:rFonts w:eastAsia="Calibri"/>
          <w:i/>
          <w:lang w:eastAsia="en-US"/>
        </w:rPr>
        <w:t>-</w:t>
      </w:r>
      <w:r w:rsidRPr="00663BAD">
        <w:rPr>
          <w:rFonts w:eastAsia="Calibri"/>
          <w:lang w:eastAsia="en-US"/>
        </w:rPr>
        <w:t xml:space="preserve"> szövegszerű, indok</w:t>
      </w:r>
      <w:r>
        <w:rPr>
          <w:rFonts w:eastAsia="Calibri"/>
          <w:lang w:eastAsia="en-US"/>
        </w:rPr>
        <w:t>o</w:t>
      </w:r>
      <w:r w:rsidRPr="00663BAD">
        <w:rPr>
          <w:rFonts w:eastAsia="Calibri"/>
          <w:lang w:eastAsia="en-US"/>
        </w:rPr>
        <w:t xml:space="preserve">lással ellátott, a megadott határidőn belül benyújtott véleménnyel, észrevétellel, javaslattal élhetnek, melyen </w:t>
      </w:r>
      <w:r>
        <w:rPr>
          <w:rFonts w:eastAsia="Calibri"/>
          <w:lang w:eastAsia="en-US"/>
        </w:rPr>
        <w:t xml:space="preserve">a </w:t>
      </w:r>
      <w:r w:rsidRPr="00663BAD">
        <w:rPr>
          <w:rFonts w:eastAsia="Calibri"/>
          <w:lang w:eastAsia="en-US"/>
        </w:rPr>
        <w:t>véleményezési eljárás tárgyát, a szervezet nevét, képviselőjét, postai címét, elérhetőségét meg kell jelölni.</w:t>
      </w:r>
    </w:p>
    <w:p w14:paraId="3233DF2E" w14:textId="77777777" w:rsidR="00543680" w:rsidRDefault="00543680" w:rsidP="00543680">
      <w:pPr>
        <w:autoSpaceDE w:val="0"/>
        <w:autoSpaceDN w:val="0"/>
        <w:adjustRightInd w:val="0"/>
        <w:ind w:left="1518"/>
        <w:jc w:val="both"/>
        <w:rPr>
          <w:rFonts w:eastAsia="Calibri"/>
          <w:lang w:eastAsia="en-US"/>
        </w:rPr>
      </w:pPr>
    </w:p>
    <w:p w14:paraId="0B05B591" w14:textId="77777777" w:rsidR="00543680" w:rsidRDefault="00543680" w:rsidP="00543680">
      <w:pPr>
        <w:autoSpaceDE w:val="0"/>
        <w:autoSpaceDN w:val="0"/>
        <w:adjustRightInd w:val="0"/>
        <w:jc w:val="center"/>
        <w:rPr>
          <w:b/>
        </w:rPr>
      </w:pPr>
      <w:r>
        <w:rPr>
          <w:rFonts w:eastAsia="Calibri"/>
          <w:b/>
          <w:lang w:eastAsia="en-US"/>
        </w:rPr>
        <w:t xml:space="preserve">4. Vélemények dokumentálása, nyilvántartása, megválaszolása, </w:t>
      </w:r>
      <w:r>
        <w:rPr>
          <w:b/>
        </w:rPr>
        <w:t>településfejlesztési és településrendezési dokumentumok,</w:t>
      </w:r>
      <w:r w:rsidRPr="00A66DC1">
        <w:rPr>
          <w:b/>
        </w:rPr>
        <w:t xml:space="preserve"> </w:t>
      </w:r>
      <w:r>
        <w:rPr>
          <w:b/>
        </w:rPr>
        <w:t>valamint az egyes településrendezési sajátos jogintézmények közzététele</w:t>
      </w:r>
    </w:p>
    <w:p w14:paraId="75132495" w14:textId="77777777" w:rsidR="00543680" w:rsidRPr="00EA1CDC" w:rsidRDefault="00543680" w:rsidP="00543680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>
        <w:rPr>
          <w:b/>
        </w:rPr>
        <w:t>4.§</w:t>
      </w:r>
    </w:p>
    <w:p w14:paraId="7A6F6F12" w14:textId="77777777" w:rsidR="00543680" w:rsidRPr="00D25468" w:rsidRDefault="00543680" w:rsidP="00543680">
      <w:pPr>
        <w:autoSpaceDE w:val="0"/>
        <w:autoSpaceDN w:val="0"/>
        <w:adjustRightInd w:val="0"/>
        <w:ind w:left="426" w:hanging="426"/>
        <w:jc w:val="both"/>
        <w:rPr>
          <w:rFonts w:eastAsia="Calibri"/>
          <w:lang w:eastAsia="en-US"/>
        </w:rPr>
      </w:pPr>
    </w:p>
    <w:p w14:paraId="20050AFD" w14:textId="77777777" w:rsidR="00543680" w:rsidRPr="00347F5E" w:rsidRDefault="00543680" w:rsidP="00543680">
      <w:pPr>
        <w:numPr>
          <w:ilvl w:val="0"/>
          <w:numId w:val="25"/>
        </w:numPr>
        <w:autoSpaceDE w:val="0"/>
        <w:autoSpaceDN w:val="0"/>
        <w:adjustRightInd w:val="0"/>
        <w:ind w:left="450"/>
        <w:jc w:val="both"/>
        <w:rPr>
          <w:rFonts w:eastAsia="Calibri"/>
          <w:color w:val="000000"/>
          <w:lang w:eastAsia="en-US"/>
        </w:rPr>
      </w:pPr>
      <w:r w:rsidRPr="00347F5E">
        <w:rPr>
          <w:rFonts w:eastAsia="Calibri"/>
          <w:color w:val="000000"/>
          <w:lang w:eastAsia="en-US"/>
        </w:rPr>
        <w:t xml:space="preserve">A beérkezett vélemények dokumentálása, nyilvántartása, valamint az el nem fogadott javaslatok indokolása, azok dokumentálása és nyilvántartása az államigazgatási véleményekre vonatkozó, a TFR-ben rögzített szabályok szerint történik. </w:t>
      </w:r>
    </w:p>
    <w:p w14:paraId="7C8352B7" w14:textId="77777777" w:rsidR="00543680" w:rsidRDefault="00543680" w:rsidP="00543680">
      <w:pPr>
        <w:numPr>
          <w:ilvl w:val="0"/>
          <w:numId w:val="25"/>
        </w:numPr>
        <w:autoSpaceDE w:val="0"/>
        <w:autoSpaceDN w:val="0"/>
        <w:adjustRightInd w:val="0"/>
        <w:ind w:left="45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A beérkezett véleményekről, javaslatokról készülő összefoglaló és az annak elfogadásáról szóló határozat a honlapon kerül kihirdetésre. </w:t>
      </w:r>
    </w:p>
    <w:p w14:paraId="55092945" w14:textId="77777777" w:rsidR="00543680" w:rsidRDefault="00543680" w:rsidP="00543680">
      <w:pPr>
        <w:numPr>
          <w:ilvl w:val="0"/>
          <w:numId w:val="25"/>
        </w:numPr>
        <w:autoSpaceDE w:val="0"/>
        <w:autoSpaceDN w:val="0"/>
        <w:adjustRightInd w:val="0"/>
        <w:ind w:left="450"/>
        <w:jc w:val="both"/>
        <w:rPr>
          <w:rFonts w:eastAsia="Calibri"/>
          <w:lang w:eastAsia="en-US"/>
        </w:rPr>
      </w:pPr>
      <w:r w:rsidRPr="008E6B65">
        <w:rPr>
          <w:rFonts w:eastAsia="Calibri"/>
          <w:lang w:eastAsia="en-US"/>
        </w:rPr>
        <w:t>A településfejlesztési és településrendezési dokumentumokat,</w:t>
      </w:r>
      <w:r w:rsidRPr="008E6B65">
        <w:t xml:space="preserve"> valamint az egyes településrendezési sajátos jogintézményekről szóló önkormányzati döntéseket</w:t>
      </w:r>
      <w:r w:rsidRPr="008E6B65">
        <w:rPr>
          <w:rFonts w:eastAsia="Calibri"/>
          <w:lang w:eastAsia="en-US"/>
        </w:rPr>
        <w:t xml:space="preserve"> elfogadásukat követően a honlapon közzé kell tenni.</w:t>
      </w:r>
    </w:p>
    <w:p w14:paraId="5B812065" w14:textId="77777777" w:rsidR="00F464E5" w:rsidRPr="006F6C52" w:rsidRDefault="00F464E5" w:rsidP="00F464E5">
      <w:pPr>
        <w:autoSpaceDE w:val="0"/>
        <w:autoSpaceDN w:val="0"/>
        <w:adjustRightInd w:val="0"/>
        <w:ind w:left="450"/>
        <w:jc w:val="both"/>
        <w:rPr>
          <w:rFonts w:eastAsia="Calibri"/>
          <w:lang w:eastAsia="en-US"/>
        </w:rPr>
      </w:pPr>
    </w:p>
    <w:p w14:paraId="03C4A4DA" w14:textId="77777777" w:rsidR="00543680" w:rsidRDefault="00543680" w:rsidP="00543680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5. </w:t>
      </w:r>
      <w:r w:rsidRPr="00D25468">
        <w:rPr>
          <w:rFonts w:eastAsia="Calibri"/>
          <w:b/>
          <w:bCs/>
          <w:lang w:eastAsia="en-US"/>
        </w:rPr>
        <w:t>Záró rendelkezés</w:t>
      </w:r>
      <w:r>
        <w:rPr>
          <w:rFonts w:eastAsia="Calibri"/>
          <w:b/>
          <w:bCs/>
          <w:lang w:eastAsia="en-US"/>
        </w:rPr>
        <w:t>ek</w:t>
      </w:r>
    </w:p>
    <w:p w14:paraId="29F4F0B9" w14:textId="77777777" w:rsidR="00543680" w:rsidRPr="00D25468" w:rsidRDefault="00543680" w:rsidP="00231CC4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5.§</w:t>
      </w:r>
    </w:p>
    <w:p w14:paraId="34C3C585" w14:textId="77777777" w:rsidR="00543680" w:rsidRDefault="00543680" w:rsidP="00543680">
      <w:pPr>
        <w:autoSpaceDE w:val="0"/>
        <w:autoSpaceDN w:val="0"/>
        <w:adjustRightInd w:val="0"/>
        <w:ind w:left="426" w:hanging="426"/>
        <w:jc w:val="both"/>
        <w:rPr>
          <w:rFonts w:eastAsia="Calibri"/>
          <w:lang w:eastAsia="en-US"/>
        </w:rPr>
      </w:pPr>
      <w:r w:rsidRPr="00D25468">
        <w:rPr>
          <w:rFonts w:eastAsia="Calibri"/>
          <w:lang w:eastAsia="en-US"/>
        </w:rPr>
        <w:t xml:space="preserve">Ez a rendelet 2017. </w:t>
      </w:r>
      <w:r w:rsidR="006F6C52">
        <w:rPr>
          <w:rFonts w:eastAsia="Calibri"/>
          <w:lang w:eastAsia="en-US"/>
        </w:rPr>
        <w:t>augusztus 1</w:t>
      </w:r>
      <w:r w:rsidR="00F464E5">
        <w:rPr>
          <w:rFonts w:eastAsia="Calibri"/>
          <w:lang w:eastAsia="en-US"/>
        </w:rPr>
        <w:t>6</w:t>
      </w:r>
      <w:r w:rsidR="006F6C52">
        <w:rPr>
          <w:rFonts w:eastAsia="Calibri"/>
          <w:lang w:eastAsia="en-US"/>
        </w:rPr>
        <w:t xml:space="preserve">. </w:t>
      </w:r>
      <w:proofErr w:type="gramStart"/>
      <w:r w:rsidR="006F6C52">
        <w:rPr>
          <w:rFonts w:eastAsia="Calibri"/>
          <w:lang w:eastAsia="en-US"/>
        </w:rPr>
        <w:t>napjá</w:t>
      </w:r>
      <w:r w:rsidR="00FD544A">
        <w:rPr>
          <w:rFonts w:eastAsia="Calibri"/>
          <w:lang w:eastAsia="en-US"/>
        </w:rPr>
        <w:t xml:space="preserve">n </w:t>
      </w:r>
      <w:r w:rsidR="006F6C52">
        <w:rPr>
          <w:rFonts w:eastAsia="Calibri"/>
          <w:lang w:eastAsia="en-US"/>
        </w:rPr>
        <w:t xml:space="preserve"> lép</w:t>
      </w:r>
      <w:proofErr w:type="gramEnd"/>
      <w:r w:rsidR="006F6C52">
        <w:rPr>
          <w:rFonts w:eastAsia="Calibri"/>
          <w:lang w:eastAsia="en-US"/>
        </w:rPr>
        <w:t xml:space="preserve"> hatályba</w:t>
      </w:r>
      <w:r w:rsidR="000715ED">
        <w:rPr>
          <w:rFonts w:eastAsia="Calibri"/>
          <w:lang w:eastAsia="en-US"/>
        </w:rPr>
        <w:t>.</w:t>
      </w:r>
    </w:p>
    <w:p w14:paraId="557D50C3" w14:textId="77777777" w:rsidR="00543680" w:rsidRPr="00D25468" w:rsidRDefault="00543680" w:rsidP="00543680">
      <w:pPr>
        <w:autoSpaceDE w:val="0"/>
        <w:autoSpaceDN w:val="0"/>
        <w:adjustRightInd w:val="0"/>
        <w:ind w:left="720"/>
        <w:jc w:val="both"/>
        <w:rPr>
          <w:rFonts w:eastAsia="Calibri"/>
          <w:lang w:eastAsia="en-US"/>
        </w:rPr>
      </w:pPr>
    </w:p>
    <w:p w14:paraId="439033B0" w14:textId="77777777" w:rsidR="00543680" w:rsidRDefault="00967145" w:rsidP="00543680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Szántód</w:t>
      </w:r>
      <w:r w:rsidR="006F6C52">
        <w:rPr>
          <w:rFonts w:eastAsia="Calibri"/>
          <w:lang w:eastAsia="en-US"/>
        </w:rPr>
        <w:t xml:space="preserve">, 2017. augusztus </w:t>
      </w:r>
      <w:r>
        <w:rPr>
          <w:rFonts w:eastAsia="Calibri"/>
          <w:lang w:eastAsia="en-US"/>
        </w:rPr>
        <w:t>14</w:t>
      </w:r>
      <w:r w:rsidR="006F6C52">
        <w:rPr>
          <w:rFonts w:eastAsia="Calibri"/>
          <w:lang w:eastAsia="en-US"/>
        </w:rPr>
        <w:t>.</w:t>
      </w:r>
    </w:p>
    <w:p w14:paraId="0E1BC187" w14:textId="77777777" w:rsidR="00543680" w:rsidRPr="00D25468" w:rsidRDefault="00543680" w:rsidP="00543680">
      <w:pPr>
        <w:autoSpaceDE w:val="0"/>
        <w:autoSpaceDN w:val="0"/>
        <w:adjustRightInd w:val="0"/>
        <w:rPr>
          <w:rFonts w:eastAsia="Calibri"/>
          <w:lang w:eastAsia="en-US"/>
        </w:rPr>
      </w:pPr>
    </w:p>
    <w:p w14:paraId="59DC22AC" w14:textId="77777777" w:rsidR="00543680" w:rsidRPr="00665EDF" w:rsidRDefault="00967145" w:rsidP="00967145">
      <w:pPr>
        <w:tabs>
          <w:tab w:val="center" w:pos="2268"/>
          <w:tab w:val="left" w:pos="3105"/>
          <w:tab w:val="center" w:pos="6804"/>
        </w:tabs>
        <w:autoSpaceDE w:val="0"/>
        <w:autoSpaceDN w:val="0"/>
        <w:adjustRightInd w:val="0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                       Vizvári Attila</w:t>
      </w:r>
      <w:r>
        <w:rPr>
          <w:rFonts w:eastAsia="Calibri"/>
          <w:b/>
          <w:lang w:eastAsia="en-US"/>
        </w:rPr>
        <w:tab/>
        <w:t xml:space="preserve">                                                  </w:t>
      </w:r>
      <w:r w:rsidR="00543680" w:rsidRPr="00665EDF">
        <w:rPr>
          <w:rFonts w:eastAsia="Calibri"/>
          <w:b/>
          <w:lang w:eastAsia="en-US"/>
        </w:rPr>
        <w:t>Dr. Kiss Pál</w:t>
      </w:r>
    </w:p>
    <w:p w14:paraId="6D2AF706" w14:textId="77777777" w:rsidR="00543680" w:rsidRPr="00665EDF" w:rsidRDefault="00543680" w:rsidP="00543680">
      <w:pPr>
        <w:tabs>
          <w:tab w:val="center" w:pos="2268"/>
          <w:tab w:val="center" w:pos="6804"/>
        </w:tabs>
        <w:autoSpaceDE w:val="0"/>
        <w:autoSpaceDN w:val="0"/>
        <w:adjustRightInd w:val="0"/>
        <w:rPr>
          <w:rFonts w:eastAsia="Calibri"/>
          <w:b/>
          <w:lang w:eastAsia="en-US"/>
        </w:rPr>
      </w:pPr>
      <w:r w:rsidRPr="00665EDF">
        <w:rPr>
          <w:rFonts w:eastAsia="Calibri"/>
          <w:b/>
          <w:lang w:eastAsia="en-US"/>
        </w:rPr>
        <w:tab/>
        <w:t xml:space="preserve">polgármester </w:t>
      </w:r>
      <w:r w:rsidRPr="00665EDF">
        <w:rPr>
          <w:rFonts w:eastAsia="Calibri"/>
          <w:b/>
          <w:lang w:eastAsia="en-US"/>
        </w:rPr>
        <w:tab/>
      </w:r>
      <w:bookmarkStart w:id="0" w:name="_GoBack"/>
      <w:bookmarkEnd w:id="0"/>
      <w:r w:rsidRPr="00665EDF">
        <w:rPr>
          <w:rFonts w:eastAsia="Calibri"/>
          <w:b/>
          <w:lang w:eastAsia="en-US"/>
        </w:rPr>
        <w:t>címzetes fő jegyző</w:t>
      </w:r>
    </w:p>
    <w:p w14:paraId="24539984" w14:textId="77777777" w:rsidR="00543680" w:rsidRDefault="00543680" w:rsidP="00543680">
      <w:pPr>
        <w:autoSpaceDE w:val="0"/>
        <w:autoSpaceDN w:val="0"/>
        <w:adjustRightInd w:val="0"/>
        <w:ind w:firstLine="708"/>
        <w:rPr>
          <w:rFonts w:eastAsia="Calibri"/>
          <w:lang w:eastAsia="en-US"/>
        </w:rPr>
      </w:pPr>
    </w:p>
    <w:p w14:paraId="36352C01" w14:textId="77777777" w:rsidR="00543680" w:rsidRDefault="00543680" w:rsidP="00543680">
      <w:pPr>
        <w:autoSpaceDE w:val="0"/>
        <w:autoSpaceDN w:val="0"/>
        <w:adjustRightInd w:val="0"/>
        <w:ind w:firstLine="708"/>
        <w:rPr>
          <w:rFonts w:eastAsia="Calibri"/>
          <w:lang w:eastAsia="en-US"/>
        </w:rPr>
      </w:pPr>
    </w:p>
    <w:p w14:paraId="30E5EE0B" w14:textId="77777777" w:rsidR="006F6C52" w:rsidRPr="00231CC4" w:rsidRDefault="006F6C52" w:rsidP="006F6C52">
      <w:pPr>
        <w:jc w:val="both"/>
        <w:rPr>
          <w:sz w:val="22"/>
          <w:szCs w:val="22"/>
        </w:rPr>
      </w:pPr>
      <w:r w:rsidRPr="00231CC4">
        <w:rPr>
          <w:sz w:val="22"/>
          <w:szCs w:val="22"/>
          <w:u w:val="single"/>
        </w:rPr>
        <w:t>Kihirdetve</w:t>
      </w:r>
      <w:r w:rsidRPr="00231CC4">
        <w:rPr>
          <w:sz w:val="22"/>
          <w:szCs w:val="22"/>
        </w:rPr>
        <w:t xml:space="preserve">: a Balatonföldvári Közös Önkormányzati Hivatal </w:t>
      </w:r>
      <w:r w:rsidR="00967145">
        <w:rPr>
          <w:sz w:val="22"/>
          <w:szCs w:val="22"/>
        </w:rPr>
        <w:t>Szántód</w:t>
      </w:r>
      <w:r w:rsidRPr="00231CC4">
        <w:rPr>
          <w:sz w:val="22"/>
          <w:szCs w:val="22"/>
        </w:rPr>
        <w:t xml:space="preserve"> hirdetőtábláján 15 napra elhelyezett hirdetménnyel 201</w:t>
      </w:r>
      <w:r w:rsidR="00231CC4" w:rsidRPr="00231CC4">
        <w:rPr>
          <w:sz w:val="22"/>
          <w:szCs w:val="22"/>
        </w:rPr>
        <w:t>7. augusztus 1</w:t>
      </w:r>
      <w:r w:rsidR="00967145">
        <w:rPr>
          <w:sz w:val="22"/>
          <w:szCs w:val="22"/>
        </w:rPr>
        <w:t>5</w:t>
      </w:r>
      <w:r w:rsidRPr="00231CC4">
        <w:rPr>
          <w:sz w:val="22"/>
          <w:szCs w:val="22"/>
        </w:rPr>
        <w:t>. napján.</w:t>
      </w:r>
    </w:p>
    <w:p w14:paraId="7FE9E100" w14:textId="77777777" w:rsidR="00FA3509" w:rsidRPr="00231CC4" w:rsidRDefault="00F464E5" w:rsidP="00663BAD">
      <w:pPr>
        <w:autoSpaceDE w:val="0"/>
        <w:autoSpaceDN w:val="0"/>
        <w:adjustRightInd w:val="0"/>
        <w:ind w:firstLine="708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ab/>
      </w:r>
      <w:r>
        <w:rPr>
          <w:rFonts w:eastAsia="Calibri"/>
          <w:b/>
          <w:sz w:val="22"/>
          <w:szCs w:val="22"/>
          <w:lang w:eastAsia="en-US"/>
        </w:rPr>
        <w:tab/>
      </w:r>
      <w:r>
        <w:rPr>
          <w:rFonts w:eastAsia="Calibri"/>
          <w:b/>
          <w:sz w:val="22"/>
          <w:szCs w:val="22"/>
          <w:lang w:eastAsia="en-US"/>
        </w:rPr>
        <w:tab/>
      </w:r>
      <w:r>
        <w:rPr>
          <w:rFonts w:eastAsia="Calibri"/>
          <w:b/>
          <w:sz w:val="22"/>
          <w:szCs w:val="22"/>
          <w:lang w:eastAsia="en-US"/>
        </w:rPr>
        <w:tab/>
      </w:r>
      <w:r>
        <w:rPr>
          <w:rFonts w:eastAsia="Calibri"/>
          <w:b/>
          <w:sz w:val="22"/>
          <w:szCs w:val="22"/>
          <w:lang w:eastAsia="en-US"/>
        </w:rPr>
        <w:tab/>
      </w:r>
      <w:r>
        <w:rPr>
          <w:rFonts w:eastAsia="Calibri"/>
          <w:b/>
          <w:sz w:val="22"/>
          <w:szCs w:val="22"/>
          <w:lang w:eastAsia="en-US"/>
        </w:rPr>
        <w:tab/>
      </w:r>
      <w:r>
        <w:rPr>
          <w:rFonts w:eastAsia="Calibri"/>
          <w:b/>
          <w:sz w:val="22"/>
          <w:szCs w:val="22"/>
          <w:lang w:eastAsia="en-US"/>
        </w:rPr>
        <w:tab/>
        <w:t xml:space="preserve">       </w:t>
      </w:r>
      <w:r w:rsidR="00665EDF" w:rsidRPr="00231CC4">
        <w:rPr>
          <w:rFonts w:eastAsia="Calibri"/>
          <w:b/>
          <w:sz w:val="22"/>
          <w:szCs w:val="22"/>
          <w:lang w:eastAsia="en-US"/>
        </w:rPr>
        <w:t>Dr. Kiss Pál</w:t>
      </w:r>
    </w:p>
    <w:p w14:paraId="4A69C85E" w14:textId="77777777" w:rsidR="008602B5" w:rsidRPr="00231CC4" w:rsidRDefault="00231CC4" w:rsidP="00231CC4">
      <w:pPr>
        <w:autoSpaceDE w:val="0"/>
        <w:autoSpaceDN w:val="0"/>
        <w:adjustRightInd w:val="0"/>
        <w:ind w:firstLine="708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ab/>
      </w:r>
      <w:r>
        <w:rPr>
          <w:rFonts w:eastAsia="Calibri"/>
          <w:b/>
          <w:sz w:val="22"/>
          <w:szCs w:val="22"/>
          <w:lang w:eastAsia="en-US"/>
        </w:rPr>
        <w:tab/>
      </w:r>
      <w:r>
        <w:rPr>
          <w:rFonts w:eastAsia="Calibri"/>
          <w:b/>
          <w:sz w:val="22"/>
          <w:szCs w:val="22"/>
          <w:lang w:eastAsia="en-US"/>
        </w:rPr>
        <w:tab/>
      </w:r>
      <w:r>
        <w:rPr>
          <w:rFonts w:eastAsia="Calibri"/>
          <w:b/>
          <w:sz w:val="22"/>
          <w:szCs w:val="22"/>
          <w:lang w:eastAsia="en-US"/>
        </w:rPr>
        <w:tab/>
      </w:r>
      <w:r>
        <w:rPr>
          <w:rFonts w:eastAsia="Calibri"/>
          <w:b/>
          <w:sz w:val="22"/>
          <w:szCs w:val="22"/>
          <w:lang w:eastAsia="en-US"/>
        </w:rPr>
        <w:tab/>
      </w:r>
      <w:r>
        <w:rPr>
          <w:rFonts w:eastAsia="Calibri"/>
          <w:b/>
          <w:sz w:val="22"/>
          <w:szCs w:val="22"/>
          <w:lang w:eastAsia="en-US"/>
        </w:rPr>
        <w:tab/>
      </w:r>
      <w:r w:rsidR="00F464E5">
        <w:rPr>
          <w:rFonts w:eastAsia="Calibri"/>
          <w:b/>
          <w:sz w:val="22"/>
          <w:szCs w:val="22"/>
          <w:lang w:eastAsia="en-US"/>
        </w:rPr>
        <w:tab/>
        <w:t xml:space="preserve">  </w:t>
      </w:r>
      <w:r>
        <w:rPr>
          <w:rFonts w:eastAsia="Calibri"/>
          <w:b/>
          <w:sz w:val="22"/>
          <w:szCs w:val="22"/>
          <w:lang w:eastAsia="en-US"/>
        </w:rPr>
        <w:t xml:space="preserve">  címzetes főjegyző</w:t>
      </w:r>
    </w:p>
    <w:p w14:paraId="5738924B" w14:textId="77777777" w:rsidR="008602B5" w:rsidRDefault="008602B5" w:rsidP="00F96E47">
      <w:pPr>
        <w:autoSpaceDE w:val="0"/>
        <w:autoSpaceDN w:val="0"/>
        <w:adjustRightInd w:val="0"/>
        <w:ind w:left="1068"/>
        <w:jc w:val="center"/>
        <w:rPr>
          <w:rFonts w:eastAsia="Calibri"/>
          <w:i/>
          <w:lang w:eastAsia="en-US"/>
        </w:rPr>
        <w:sectPr w:rsidR="008602B5" w:rsidSect="00665EDF">
          <w:headerReference w:type="even" r:id="rId11"/>
          <w:headerReference w:type="default" r:id="rId12"/>
          <w:footerReference w:type="even" r:id="rId13"/>
          <w:pgSz w:w="11906" w:h="16838" w:code="9"/>
          <w:pgMar w:top="1560" w:right="991" w:bottom="992" w:left="1134" w:header="425" w:footer="28" w:gutter="0"/>
          <w:cols w:space="708"/>
          <w:docGrid w:linePitch="360"/>
        </w:sectPr>
      </w:pPr>
    </w:p>
    <w:p w14:paraId="30512069" w14:textId="77777777" w:rsidR="008602B5" w:rsidRPr="008602B5" w:rsidRDefault="008602B5" w:rsidP="008602B5">
      <w:pPr>
        <w:tabs>
          <w:tab w:val="left" w:pos="960"/>
          <w:tab w:val="center" w:pos="8149"/>
        </w:tabs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ab/>
        <w:t>1. függelék</w:t>
      </w:r>
      <w:r>
        <w:rPr>
          <w:rFonts w:eastAsia="Calibri"/>
          <w:lang w:eastAsia="en-US"/>
        </w:rPr>
        <w:tab/>
        <w:t xml:space="preserve">         </w:t>
      </w:r>
      <w:r w:rsidRPr="009074CC">
        <w:rPr>
          <w:rFonts w:eastAsia="Calibri"/>
          <w:b/>
          <w:lang w:eastAsia="en-US"/>
        </w:rPr>
        <w:t>Az állandó partnerek minimális tájékoztatási formája</w:t>
      </w:r>
    </w:p>
    <w:p w14:paraId="33553BD4" w14:textId="77777777" w:rsidR="008602B5" w:rsidRPr="00D93838" w:rsidRDefault="008602B5" w:rsidP="008602B5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>
        <w:rPr>
          <w:rFonts w:eastAsia="Calibri"/>
          <w:b/>
          <w:color w:val="000000"/>
          <w:lang w:eastAsia="en-US"/>
        </w:rPr>
        <w:t xml:space="preserve">          </w:t>
      </w:r>
      <w:r w:rsidRPr="00347F5E">
        <w:rPr>
          <w:rFonts w:eastAsia="Calibri"/>
          <w:b/>
          <w:color w:val="000000"/>
          <w:lang w:eastAsia="en-US"/>
        </w:rPr>
        <w:t>(314/2012. (XI.8.) Korm. rendelet 29.§ és 29/A.§ alapján)</w:t>
      </w:r>
    </w:p>
    <w:tbl>
      <w:tblPr>
        <w:tblpPr w:leftFromText="141" w:rightFromText="141" w:vertAnchor="text" w:horzAnchor="margin" w:tblpXSpec="center" w:tblpY="724"/>
        <w:tblW w:w="14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5253"/>
        <w:gridCol w:w="2977"/>
        <w:gridCol w:w="3544"/>
      </w:tblGrid>
      <w:tr w:rsidR="008602B5" w:rsidRPr="00347F5E" w14:paraId="2727DB85" w14:textId="77777777" w:rsidTr="008602B5">
        <w:tc>
          <w:tcPr>
            <w:tcW w:w="2376" w:type="dxa"/>
            <w:shd w:val="clear" w:color="auto" w:fill="C5E0B3"/>
          </w:tcPr>
          <w:p w14:paraId="67E50C21" w14:textId="77777777" w:rsidR="008602B5" w:rsidRPr="00347F5E" w:rsidRDefault="008602B5" w:rsidP="008602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</w:p>
          <w:p w14:paraId="590F3F34" w14:textId="77777777" w:rsidR="008602B5" w:rsidRPr="00347F5E" w:rsidRDefault="008602B5" w:rsidP="008602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53" w:type="dxa"/>
            <w:shd w:val="clear" w:color="auto" w:fill="C5E0B3"/>
          </w:tcPr>
          <w:p w14:paraId="38F89957" w14:textId="77777777" w:rsidR="008602B5" w:rsidRPr="00347F5E" w:rsidRDefault="008602B5" w:rsidP="008602B5">
            <w:pPr>
              <w:tabs>
                <w:tab w:val="center" w:pos="9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</w:p>
          <w:p w14:paraId="341F6437" w14:textId="77777777" w:rsidR="008602B5" w:rsidRPr="00347F5E" w:rsidRDefault="008602B5" w:rsidP="008602B5">
            <w:pPr>
              <w:tabs>
                <w:tab w:val="center" w:pos="9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347F5E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eljárás típusa</w:t>
            </w:r>
          </w:p>
        </w:tc>
        <w:tc>
          <w:tcPr>
            <w:tcW w:w="2977" w:type="dxa"/>
            <w:shd w:val="clear" w:color="auto" w:fill="C5E0B3"/>
          </w:tcPr>
          <w:p w14:paraId="33546201" w14:textId="77777777" w:rsidR="008602B5" w:rsidRPr="00347F5E" w:rsidRDefault="008602B5" w:rsidP="008602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</w:p>
          <w:p w14:paraId="474099E7" w14:textId="77777777" w:rsidR="008602B5" w:rsidRPr="00347F5E" w:rsidRDefault="008602B5" w:rsidP="008602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347F5E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előzetes tájékoztatás</w:t>
            </w:r>
          </w:p>
          <w:p w14:paraId="145D0F15" w14:textId="77777777" w:rsidR="008602B5" w:rsidRPr="00347F5E" w:rsidRDefault="008602B5" w:rsidP="008602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347F5E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módja</w:t>
            </w:r>
          </w:p>
        </w:tc>
        <w:tc>
          <w:tcPr>
            <w:tcW w:w="3544" w:type="dxa"/>
            <w:shd w:val="clear" w:color="auto" w:fill="C5E0B3"/>
          </w:tcPr>
          <w:p w14:paraId="51185C23" w14:textId="77777777" w:rsidR="008602B5" w:rsidRPr="00347F5E" w:rsidRDefault="008602B5" w:rsidP="008602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</w:p>
          <w:p w14:paraId="2E939DCE" w14:textId="77777777" w:rsidR="008602B5" w:rsidRPr="00347F5E" w:rsidRDefault="008602B5" w:rsidP="008602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347F5E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elfogadás előtti véleményezés módja</w:t>
            </w:r>
          </w:p>
          <w:p w14:paraId="7019C1AC" w14:textId="77777777" w:rsidR="008602B5" w:rsidRPr="00347F5E" w:rsidRDefault="008602B5" w:rsidP="008602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347F5E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 xml:space="preserve"> (munkaközi tájékoztatás)</w:t>
            </w:r>
          </w:p>
        </w:tc>
      </w:tr>
      <w:tr w:rsidR="008602B5" w:rsidRPr="00347F5E" w14:paraId="4B66EA29" w14:textId="77777777" w:rsidTr="008602B5">
        <w:trPr>
          <w:trHeight w:val="1446"/>
        </w:trPr>
        <w:tc>
          <w:tcPr>
            <w:tcW w:w="2376" w:type="dxa"/>
            <w:vMerge w:val="restart"/>
            <w:shd w:val="clear" w:color="auto" w:fill="auto"/>
          </w:tcPr>
          <w:p w14:paraId="3F1D56DB" w14:textId="77777777" w:rsidR="008602B5" w:rsidRPr="00347F5E" w:rsidRDefault="008602B5" w:rsidP="008602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  <w:p w14:paraId="6399EBB8" w14:textId="77777777" w:rsidR="008602B5" w:rsidRPr="00347F5E" w:rsidRDefault="008602B5" w:rsidP="008602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  <w:p w14:paraId="22F4DBB8" w14:textId="77777777" w:rsidR="008602B5" w:rsidRPr="00347F5E" w:rsidRDefault="008602B5" w:rsidP="008602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347F5E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Településfejlesztési Koncepció</w:t>
            </w:r>
          </w:p>
          <w:p w14:paraId="269DEE92" w14:textId="77777777" w:rsidR="008602B5" w:rsidRPr="00347F5E" w:rsidRDefault="008602B5" w:rsidP="008602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  <w:p w14:paraId="13D630E2" w14:textId="77777777" w:rsidR="008602B5" w:rsidRPr="00347F5E" w:rsidRDefault="008602B5" w:rsidP="008602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47F5E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Integrált Településfejlesztési Stratégia</w:t>
            </w:r>
          </w:p>
        </w:tc>
        <w:tc>
          <w:tcPr>
            <w:tcW w:w="5253" w:type="dxa"/>
            <w:shd w:val="clear" w:color="auto" w:fill="auto"/>
            <w:vAlign w:val="center"/>
          </w:tcPr>
          <w:p w14:paraId="1B1DF96A" w14:textId="77777777" w:rsidR="008602B5" w:rsidRPr="00347F5E" w:rsidRDefault="008602B5" w:rsidP="008602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47F5E">
              <w:rPr>
                <w:rFonts w:eastAsia="Calibri"/>
                <w:color w:val="000000"/>
                <w:sz w:val="18"/>
                <w:szCs w:val="18"/>
                <w:lang w:eastAsia="en-US"/>
              </w:rPr>
              <w:t>készítése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7F60A88" w14:textId="77777777" w:rsidR="008602B5" w:rsidRPr="00347F5E" w:rsidRDefault="008602B5" w:rsidP="008602B5">
            <w:pPr>
              <w:tabs>
                <w:tab w:val="left" w:pos="176"/>
              </w:tabs>
              <w:autoSpaceDE w:val="0"/>
              <w:autoSpaceDN w:val="0"/>
              <w:adjustRightInd w:val="0"/>
              <w:ind w:left="176" w:hanging="176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  <w:p w14:paraId="64FEF7FE" w14:textId="77777777" w:rsidR="008602B5" w:rsidRPr="00DA2495" w:rsidRDefault="008602B5" w:rsidP="008602B5">
            <w:pPr>
              <w:numPr>
                <w:ilvl w:val="0"/>
                <w:numId w:val="20"/>
              </w:numPr>
              <w:tabs>
                <w:tab w:val="left" w:pos="311"/>
              </w:tabs>
              <w:autoSpaceDE w:val="0"/>
              <w:autoSpaceDN w:val="0"/>
              <w:adjustRightInd w:val="0"/>
              <w:ind w:left="332" w:hanging="182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A2495">
              <w:rPr>
                <w:rFonts w:eastAsia="Calibri"/>
                <w:color w:val="000000"/>
                <w:sz w:val="18"/>
                <w:szCs w:val="18"/>
                <w:lang w:eastAsia="en-US"/>
              </w:rPr>
              <w:t>közterületi hirdetőfelület;</w:t>
            </w:r>
          </w:p>
          <w:p w14:paraId="247CBD64" w14:textId="77777777" w:rsidR="008602B5" w:rsidRPr="00DA2495" w:rsidRDefault="008602B5" w:rsidP="008602B5">
            <w:pPr>
              <w:numPr>
                <w:ilvl w:val="0"/>
                <w:numId w:val="20"/>
              </w:numPr>
              <w:tabs>
                <w:tab w:val="left" w:pos="311"/>
              </w:tabs>
              <w:autoSpaceDE w:val="0"/>
              <w:autoSpaceDN w:val="0"/>
              <w:adjustRightInd w:val="0"/>
              <w:ind w:left="332" w:hanging="182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A2495">
              <w:rPr>
                <w:rFonts w:eastAsia="Calibri"/>
                <w:color w:val="000000"/>
                <w:sz w:val="18"/>
                <w:szCs w:val="18"/>
                <w:lang w:eastAsia="en-US"/>
              </w:rPr>
              <w:t>helyi lap;</w:t>
            </w:r>
          </w:p>
          <w:p w14:paraId="607A714E" w14:textId="77777777" w:rsidR="008602B5" w:rsidRPr="00347F5E" w:rsidRDefault="008602B5" w:rsidP="008602B5">
            <w:pPr>
              <w:numPr>
                <w:ilvl w:val="0"/>
                <w:numId w:val="20"/>
              </w:numPr>
              <w:tabs>
                <w:tab w:val="left" w:pos="311"/>
              </w:tabs>
              <w:autoSpaceDE w:val="0"/>
              <w:autoSpaceDN w:val="0"/>
              <w:adjustRightInd w:val="0"/>
              <w:ind w:left="332" w:hanging="182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47F5E">
              <w:rPr>
                <w:rFonts w:eastAsia="Calibri"/>
                <w:color w:val="000000"/>
                <w:sz w:val="18"/>
                <w:szCs w:val="18"/>
                <w:lang w:eastAsia="en-US"/>
              </w:rPr>
              <w:t>önkormányzati honlap;</w:t>
            </w:r>
          </w:p>
          <w:p w14:paraId="54599E38" w14:textId="77777777" w:rsidR="008602B5" w:rsidRPr="00347F5E" w:rsidRDefault="008602B5" w:rsidP="008602B5">
            <w:pPr>
              <w:numPr>
                <w:ilvl w:val="0"/>
                <w:numId w:val="20"/>
              </w:numPr>
              <w:tabs>
                <w:tab w:val="left" w:pos="311"/>
              </w:tabs>
              <w:autoSpaceDE w:val="0"/>
              <w:autoSpaceDN w:val="0"/>
              <w:adjustRightInd w:val="0"/>
              <w:ind w:left="332" w:hanging="182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A2495">
              <w:rPr>
                <w:rFonts w:eastAsia="Calibri"/>
                <w:color w:val="000000"/>
                <w:sz w:val="18"/>
                <w:szCs w:val="18"/>
                <w:lang w:eastAsia="en-US"/>
              </w:rPr>
              <w:t>lakossági fórum;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D179EDE" w14:textId="77777777" w:rsidR="008602B5" w:rsidRPr="00347F5E" w:rsidRDefault="008602B5" w:rsidP="008602B5">
            <w:pPr>
              <w:tabs>
                <w:tab w:val="left" w:pos="311"/>
              </w:tabs>
              <w:autoSpaceDE w:val="0"/>
              <w:autoSpaceDN w:val="0"/>
              <w:adjustRightInd w:val="0"/>
              <w:ind w:left="332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  <w:p w14:paraId="5E3659ED" w14:textId="77777777" w:rsidR="008602B5" w:rsidRPr="00347F5E" w:rsidRDefault="008602B5" w:rsidP="008602B5">
            <w:pPr>
              <w:numPr>
                <w:ilvl w:val="0"/>
                <w:numId w:val="20"/>
              </w:numPr>
              <w:tabs>
                <w:tab w:val="left" w:pos="311"/>
              </w:tabs>
              <w:autoSpaceDE w:val="0"/>
              <w:autoSpaceDN w:val="0"/>
              <w:adjustRightInd w:val="0"/>
              <w:ind w:left="332" w:hanging="182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47F5E">
              <w:rPr>
                <w:rFonts w:eastAsia="Calibri"/>
                <w:color w:val="000000"/>
                <w:sz w:val="18"/>
                <w:szCs w:val="18"/>
                <w:lang w:eastAsia="en-US"/>
              </w:rPr>
              <w:t>közterületi hirdetőfelület;</w:t>
            </w:r>
          </w:p>
          <w:p w14:paraId="6624CA89" w14:textId="77777777" w:rsidR="008602B5" w:rsidRPr="00347F5E" w:rsidRDefault="008602B5" w:rsidP="008602B5">
            <w:pPr>
              <w:numPr>
                <w:ilvl w:val="0"/>
                <w:numId w:val="20"/>
              </w:numPr>
              <w:tabs>
                <w:tab w:val="left" w:pos="311"/>
              </w:tabs>
              <w:autoSpaceDE w:val="0"/>
              <w:autoSpaceDN w:val="0"/>
              <w:adjustRightInd w:val="0"/>
              <w:ind w:left="332" w:hanging="182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47F5E">
              <w:rPr>
                <w:rFonts w:eastAsia="Calibri"/>
                <w:color w:val="000000"/>
                <w:sz w:val="18"/>
                <w:szCs w:val="18"/>
                <w:lang w:eastAsia="en-US"/>
              </w:rPr>
              <w:t>helyi lap;</w:t>
            </w:r>
          </w:p>
          <w:p w14:paraId="2C7AEA20" w14:textId="77777777" w:rsidR="008602B5" w:rsidRPr="00347F5E" w:rsidRDefault="008602B5" w:rsidP="008602B5">
            <w:pPr>
              <w:numPr>
                <w:ilvl w:val="0"/>
                <w:numId w:val="20"/>
              </w:numPr>
              <w:tabs>
                <w:tab w:val="left" w:pos="311"/>
              </w:tabs>
              <w:autoSpaceDE w:val="0"/>
              <w:autoSpaceDN w:val="0"/>
              <w:adjustRightInd w:val="0"/>
              <w:ind w:left="332" w:hanging="182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47F5E">
              <w:rPr>
                <w:rFonts w:eastAsia="Calibri"/>
                <w:color w:val="000000"/>
                <w:sz w:val="18"/>
                <w:szCs w:val="18"/>
                <w:lang w:eastAsia="en-US"/>
              </w:rPr>
              <w:t>önkormányzati honlap;</w:t>
            </w:r>
          </w:p>
          <w:p w14:paraId="027486E0" w14:textId="77777777" w:rsidR="008602B5" w:rsidRPr="00347F5E" w:rsidRDefault="008602B5" w:rsidP="008602B5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69" w:hanging="217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47F5E">
              <w:rPr>
                <w:rFonts w:eastAsia="Calibri"/>
                <w:color w:val="000000"/>
                <w:sz w:val="18"/>
                <w:szCs w:val="18"/>
                <w:lang w:eastAsia="en-US"/>
              </w:rPr>
              <w:t>lakossági fórum;</w:t>
            </w:r>
          </w:p>
        </w:tc>
      </w:tr>
      <w:tr w:rsidR="008602B5" w:rsidRPr="00347F5E" w14:paraId="74DB407C" w14:textId="77777777" w:rsidTr="008602B5">
        <w:trPr>
          <w:trHeight w:val="975"/>
        </w:trPr>
        <w:tc>
          <w:tcPr>
            <w:tcW w:w="2376" w:type="dxa"/>
            <w:vMerge/>
            <w:shd w:val="clear" w:color="auto" w:fill="auto"/>
          </w:tcPr>
          <w:p w14:paraId="4631F5DF" w14:textId="77777777" w:rsidR="008602B5" w:rsidRPr="00347F5E" w:rsidRDefault="008602B5" w:rsidP="008602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53" w:type="dxa"/>
            <w:shd w:val="clear" w:color="auto" w:fill="auto"/>
            <w:vAlign w:val="center"/>
          </w:tcPr>
          <w:p w14:paraId="05B247BA" w14:textId="77777777" w:rsidR="008602B5" w:rsidRPr="00347F5E" w:rsidRDefault="008602B5" w:rsidP="008602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47F5E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módosítása </w:t>
            </w:r>
          </w:p>
          <w:p w14:paraId="23766AA3" w14:textId="77777777" w:rsidR="008602B5" w:rsidRPr="00347F5E" w:rsidRDefault="008602B5" w:rsidP="008602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10E5AE4F" w14:textId="77777777" w:rsidR="008602B5" w:rsidRPr="00347F5E" w:rsidRDefault="008602B5" w:rsidP="008602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47F5E">
              <w:rPr>
                <w:rFonts w:eastAsia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65CBDED" w14:textId="77777777" w:rsidR="008602B5" w:rsidRPr="00347F5E" w:rsidRDefault="008602B5" w:rsidP="008602B5">
            <w:pPr>
              <w:numPr>
                <w:ilvl w:val="0"/>
                <w:numId w:val="20"/>
              </w:numPr>
              <w:tabs>
                <w:tab w:val="left" w:pos="311"/>
              </w:tabs>
              <w:autoSpaceDE w:val="0"/>
              <w:autoSpaceDN w:val="0"/>
              <w:adjustRightInd w:val="0"/>
              <w:ind w:left="332" w:hanging="182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47F5E">
              <w:rPr>
                <w:rFonts w:eastAsia="Calibri"/>
                <w:color w:val="000000"/>
                <w:sz w:val="18"/>
                <w:szCs w:val="18"/>
                <w:lang w:eastAsia="en-US"/>
              </w:rPr>
              <w:t>önkormányzati honlap;</w:t>
            </w:r>
          </w:p>
          <w:p w14:paraId="3EEF13E6" w14:textId="77777777" w:rsidR="008602B5" w:rsidRPr="00347F5E" w:rsidRDefault="008602B5" w:rsidP="008602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8602B5" w:rsidRPr="00347F5E" w14:paraId="78B03A63" w14:textId="77777777" w:rsidTr="008602B5">
        <w:tc>
          <w:tcPr>
            <w:tcW w:w="2376" w:type="dxa"/>
            <w:shd w:val="clear" w:color="auto" w:fill="auto"/>
          </w:tcPr>
          <w:p w14:paraId="1A45BE66" w14:textId="77777777" w:rsidR="008602B5" w:rsidRPr="00347F5E" w:rsidRDefault="008602B5" w:rsidP="008602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47F5E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Településarculati Kézikönyv</w:t>
            </w:r>
          </w:p>
        </w:tc>
        <w:tc>
          <w:tcPr>
            <w:tcW w:w="5253" w:type="dxa"/>
            <w:shd w:val="clear" w:color="auto" w:fill="auto"/>
          </w:tcPr>
          <w:p w14:paraId="00A61185" w14:textId="77777777" w:rsidR="008602B5" w:rsidRPr="00347F5E" w:rsidRDefault="008602B5" w:rsidP="008602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47F5E">
              <w:rPr>
                <w:rFonts w:eastAsia="Calibri"/>
                <w:color w:val="000000"/>
                <w:sz w:val="18"/>
                <w:szCs w:val="18"/>
                <w:lang w:eastAsia="en-US"/>
              </w:rPr>
              <w:t>készítése</w:t>
            </w:r>
          </w:p>
          <w:p w14:paraId="7DFAD336" w14:textId="77777777" w:rsidR="008602B5" w:rsidRPr="00347F5E" w:rsidRDefault="008602B5" w:rsidP="008602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47F5E">
              <w:rPr>
                <w:rFonts w:eastAsia="Calibri"/>
                <w:color w:val="000000"/>
                <w:sz w:val="18"/>
                <w:szCs w:val="18"/>
                <w:lang w:eastAsia="en-US"/>
              </w:rPr>
              <w:t>módosítása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14:paraId="1A85ABCB" w14:textId="77777777" w:rsidR="008602B5" w:rsidRPr="00347F5E" w:rsidRDefault="008602B5" w:rsidP="008602B5">
            <w:pPr>
              <w:numPr>
                <w:ilvl w:val="0"/>
                <w:numId w:val="20"/>
              </w:numPr>
              <w:tabs>
                <w:tab w:val="left" w:pos="311"/>
              </w:tabs>
              <w:autoSpaceDE w:val="0"/>
              <w:autoSpaceDN w:val="0"/>
              <w:adjustRightInd w:val="0"/>
              <w:ind w:left="332" w:hanging="182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47F5E">
              <w:rPr>
                <w:rFonts w:eastAsia="Calibri"/>
                <w:color w:val="000000"/>
                <w:sz w:val="18"/>
                <w:szCs w:val="18"/>
                <w:lang w:eastAsia="en-US"/>
              </w:rPr>
              <w:t>közterületi hirdetőfelület;</w:t>
            </w:r>
          </w:p>
          <w:p w14:paraId="151C3C6D" w14:textId="77777777" w:rsidR="008602B5" w:rsidRPr="00347F5E" w:rsidRDefault="008602B5" w:rsidP="008602B5">
            <w:pPr>
              <w:numPr>
                <w:ilvl w:val="0"/>
                <w:numId w:val="20"/>
              </w:numPr>
              <w:tabs>
                <w:tab w:val="left" w:pos="311"/>
              </w:tabs>
              <w:autoSpaceDE w:val="0"/>
              <w:autoSpaceDN w:val="0"/>
              <w:adjustRightInd w:val="0"/>
              <w:ind w:left="332" w:hanging="182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47F5E">
              <w:rPr>
                <w:rFonts w:eastAsia="Calibri"/>
                <w:color w:val="000000"/>
                <w:sz w:val="18"/>
                <w:szCs w:val="18"/>
                <w:lang w:eastAsia="en-US"/>
              </w:rPr>
              <w:t>helyi lap;</w:t>
            </w:r>
          </w:p>
          <w:p w14:paraId="7746E57B" w14:textId="77777777" w:rsidR="008602B5" w:rsidRPr="00347F5E" w:rsidRDefault="008602B5" w:rsidP="008602B5">
            <w:pPr>
              <w:numPr>
                <w:ilvl w:val="0"/>
                <w:numId w:val="20"/>
              </w:numPr>
              <w:tabs>
                <w:tab w:val="left" w:pos="311"/>
              </w:tabs>
              <w:autoSpaceDE w:val="0"/>
              <w:autoSpaceDN w:val="0"/>
              <w:adjustRightInd w:val="0"/>
              <w:ind w:left="332" w:hanging="182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47F5E">
              <w:rPr>
                <w:rFonts w:eastAsia="Calibri"/>
                <w:color w:val="000000"/>
                <w:sz w:val="18"/>
                <w:szCs w:val="18"/>
                <w:lang w:eastAsia="en-US"/>
              </w:rPr>
              <w:t>önkormányzati honlap;</w:t>
            </w:r>
          </w:p>
          <w:p w14:paraId="75DE8F40" w14:textId="77777777" w:rsidR="008602B5" w:rsidRPr="00FA3509" w:rsidRDefault="008602B5" w:rsidP="008602B5">
            <w:pPr>
              <w:pStyle w:val="Listaszerbekezds"/>
              <w:numPr>
                <w:ilvl w:val="0"/>
                <w:numId w:val="20"/>
              </w:numPr>
              <w:shd w:val="clear" w:color="auto" w:fill="auto"/>
              <w:autoSpaceDE w:val="0"/>
              <w:autoSpaceDN w:val="0"/>
              <w:adjustRightInd w:val="0"/>
              <w:spacing w:line="240" w:lineRule="auto"/>
              <w:ind w:left="309" w:hanging="141"/>
              <w:contextualSpacing w:val="0"/>
              <w:jc w:val="left"/>
              <w:rPr>
                <w:rFonts w:ascii="Times New Roman" w:eastAsia="Calibri" w:hAnsi="Times New Roman"/>
                <w:b w:val="0"/>
                <w:color w:val="000000"/>
                <w:sz w:val="18"/>
                <w:szCs w:val="18"/>
                <w:lang w:eastAsia="en-US"/>
              </w:rPr>
            </w:pPr>
            <w:r w:rsidRPr="00FA3509">
              <w:rPr>
                <w:rFonts w:ascii="Times New Roman" w:eastAsia="Calibri" w:hAnsi="Times New Roman"/>
                <w:b w:val="0"/>
                <w:color w:val="000000"/>
                <w:sz w:val="18"/>
                <w:szCs w:val="18"/>
                <w:lang w:eastAsia="en-US"/>
              </w:rPr>
              <w:t>lakossági fórum;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14:paraId="762A75EB" w14:textId="77777777" w:rsidR="008602B5" w:rsidRPr="00347F5E" w:rsidRDefault="008602B5" w:rsidP="008602B5">
            <w:pPr>
              <w:numPr>
                <w:ilvl w:val="0"/>
                <w:numId w:val="20"/>
              </w:numPr>
              <w:tabs>
                <w:tab w:val="left" w:pos="311"/>
              </w:tabs>
              <w:autoSpaceDE w:val="0"/>
              <w:autoSpaceDN w:val="0"/>
              <w:adjustRightInd w:val="0"/>
              <w:ind w:left="332" w:hanging="182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47F5E">
              <w:rPr>
                <w:rFonts w:eastAsia="Calibri"/>
                <w:color w:val="000000"/>
                <w:sz w:val="18"/>
                <w:szCs w:val="18"/>
                <w:lang w:eastAsia="en-US"/>
              </w:rPr>
              <w:t>közterületi hirdetőfelület;</w:t>
            </w:r>
          </w:p>
          <w:p w14:paraId="55FAB952" w14:textId="77777777" w:rsidR="008602B5" w:rsidRPr="00347F5E" w:rsidRDefault="008602B5" w:rsidP="008602B5">
            <w:pPr>
              <w:numPr>
                <w:ilvl w:val="0"/>
                <w:numId w:val="20"/>
              </w:numPr>
              <w:tabs>
                <w:tab w:val="left" w:pos="311"/>
              </w:tabs>
              <w:autoSpaceDE w:val="0"/>
              <w:autoSpaceDN w:val="0"/>
              <w:adjustRightInd w:val="0"/>
              <w:ind w:left="332" w:hanging="182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47F5E">
              <w:rPr>
                <w:rFonts w:eastAsia="Calibri"/>
                <w:color w:val="000000"/>
                <w:sz w:val="18"/>
                <w:szCs w:val="18"/>
                <w:lang w:eastAsia="en-US"/>
              </w:rPr>
              <w:t>helyi lap;</w:t>
            </w:r>
          </w:p>
          <w:p w14:paraId="0EA46FDC" w14:textId="77777777" w:rsidR="008602B5" w:rsidRPr="00347F5E" w:rsidRDefault="008602B5" w:rsidP="008602B5">
            <w:pPr>
              <w:numPr>
                <w:ilvl w:val="0"/>
                <w:numId w:val="20"/>
              </w:numPr>
              <w:tabs>
                <w:tab w:val="left" w:pos="311"/>
              </w:tabs>
              <w:autoSpaceDE w:val="0"/>
              <w:autoSpaceDN w:val="0"/>
              <w:adjustRightInd w:val="0"/>
              <w:ind w:left="332" w:hanging="182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47F5E">
              <w:rPr>
                <w:rFonts w:eastAsia="Calibri"/>
                <w:color w:val="000000"/>
                <w:sz w:val="18"/>
                <w:szCs w:val="18"/>
                <w:lang w:eastAsia="en-US"/>
              </w:rPr>
              <w:t>önkormányzati honlap;</w:t>
            </w:r>
          </w:p>
          <w:p w14:paraId="55640211" w14:textId="77777777" w:rsidR="008602B5" w:rsidRPr="00347F5E" w:rsidRDefault="008602B5" w:rsidP="008602B5">
            <w:pPr>
              <w:numPr>
                <w:ilvl w:val="0"/>
                <w:numId w:val="20"/>
              </w:numPr>
              <w:tabs>
                <w:tab w:val="left" w:pos="311"/>
              </w:tabs>
              <w:autoSpaceDE w:val="0"/>
              <w:autoSpaceDN w:val="0"/>
              <w:adjustRightInd w:val="0"/>
              <w:ind w:left="332" w:hanging="182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47F5E">
              <w:rPr>
                <w:rFonts w:eastAsia="Calibri"/>
                <w:color w:val="000000"/>
                <w:sz w:val="18"/>
                <w:szCs w:val="18"/>
                <w:lang w:eastAsia="en-US"/>
              </w:rPr>
              <w:t>lakossági fórum;</w:t>
            </w:r>
          </w:p>
        </w:tc>
      </w:tr>
      <w:tr w:rsidR="008602B5" w:rsidRPr="00347F5E" w14:paraId="2AE74DBF" w14:textId="77777777" w:rsidTr="008602B5">
        <w:tc>
          <w:tcPr>
            <w:tcW w:w="2376" w:type="dxa"/>
            <w:shd w:val="clear" w:color="auto" w:fill="auto"/>
          </w:tcPr>
          <w:p w14:paraId="1BBCDD9B" w14:textId="77777777" w:rsidR="008602B5" w:rsidRPr="00347F5E" w:rsidRDefault="008602B5" w:rsidP="008602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47F5E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Településképi Rendelet </w:t>
            </w:r>
          </w:p>
        </w:tc>
        <w:tc>
          <w:tcPr>
            <w:tcW w:w="5253" w:type="dxa"/>
            <w:shd w:val="clear" w:color="auto" w:fill="auto"/>
          </w:tcPr>
          <w:p w14:paraId="378E3DAE" w14:textId="77777777" w:rsidR="008602B5" w:rsidRPr="00347F5E" w:rsidRDefault="008602B5" w:rsidP="008602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47F5E">
              <w:rPr>
                <w:rFonts w:eastAsia="Calibri"/>
                <w:color w:val="000000"/>
                <w:sz w:val="18"/>
                <w:szCs w:val="18"/>
                <w:lang w:eastAsia="en-US"/>
              </w:rPr>
              <w:t>készítése</w:t>
            </w:r>
          </w:p>
          <w:p w14:paraId="66E102CB" w14:textId="77777777" w:rsidR="008602B5" w:rsidRPr="00347F5E" w:rsidRDefault="008602B5" w:rsidP="008602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47F5E">
              <w:rPr>
                <w:rFonts w:eastAsia="Calibri"/>
                <w:color w:val="000000"/>
                <w:sz w:val="18"/>
                <w:szCs w:val="18"/>
                <w:lang w:eastAsia="en-US"/>
              </w:rPr>
              <w:t>módosítása</w:t>
            </w:r>
          </w:p>
        </w:tc>
        <w:tc>
          <w:tcPr>
            <w:tcW w:w="2977" w:type="dxa"/>
            <w:vMerge/>
            <w:shd w:val="clear" w:color="auto" w:fill="auto"/>
          </w:tcPr>
          <w:p w14:paraId="613503A1" w14:textId="77777777" w:rsidR="008602B5" w:rsidRPr="00347F5E" w:rsidRDefault="008602B5" w:rsidP="008602B5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32" w:hanging="332"/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49D9282E" w14:textId="77777777" w:rsidR="008602B5" w:rsidRPr="00347F5E" w:rsidRDefault="008602B5" w:rsidP="008602B5">
            <w:pPr>
              <w:numPr>
                <w:ilvl w:val="0"/>
                <w:numId w:val="20"/>
              </w:numPr>
              <w:tabs>
                <w:tab w:val="left" w:pos="311"/>
              </w:tabs>
              <w:autoSpaceDE w:val="0"/>
              <w:autoSpaceDN w:val="0"/>
              <w:adjustRightInd w:val="0"/>
              <w:ind w:left="332" w:hanging="182"/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8602B5" w:rsidRPr="00A60356" w14:paraId="7399F615" w14:textId="77777777" w:rsidTr="008602B5">
        <w:tc>
          <w:tcPr>
            <w:tcW w:w="2376" w:type="dxa"/>
            <w:vMerge w:val="restart"/>
            <w:shd w:val="clear" w:color="auto" w:fill="auto"/>
          </w:tcPr>
          <w:p w14:paraId="069E547C" w14:textId="77777777" w:rsidR="008602B5" w:rsidRPr="00A60356" w:rsidRDefault="008602B5" w:rsidP="008602B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031BC017" w14:textId="77777777" w:rsidR="008602B5" w:rsidRPr="00A60356" w:rsidRDefault="008602B5" w:rsidP="008602B5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60356">
              <w:rPr>
                <w:rFonts w:eastAsia="Calibri"/>
                <w:b/>
                <w:sz w:val="22"/>
                <w:szCs w:val="22"/>
                <w:lang w:eastAsia="en-US"/>
              </w:rPr>
              <w:t>Településrendezési eszközök:</w:t>
            </w:r>
          </w:p>
          <w:p w14:paraId="5AA4D7D1" w14:textId="77777777" w:rsidR="008602B5" w:rsidRPr="00A60356" w:rsidRDefault="008602B5" w:rsidP="008602B5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00F8663E" w14:textId="77777777" w:rsidR="008602B5" w:rsidRPr="00A60356" w:rsidRDefault="008602B5" w:rsidP="008602B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60356">
              <w:rPr>
                <w:rFonts w:eastAsia="Calibri"/>
                <w:sz w:val="20"/>
                <w:szCs w:val="20"/>
                <w:lang w:eastAsia="en-US"/>
              </w:rPr>
              <w:t>-Településszerkezeti Terv;</w:t>
            </w:r>
          </w:p>
          <w:p w14:paraId="5476FF8F" w14:textId="77777777" w:rsidR="008602B5" w:rsidRPr="00A60356" w:rsidRDefault="008602B5" w:rsidP="008602B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60356">
              <w:rPr>
                <w:rFonts w:eastAsia="Calibri"/>
                <w:sz w:val="20"/>
                <w:szCs w:val="20"/>
                <w:lang w:eastAsia="en-US"/>
              </w:rPr>
              <w:t>-Szabályozási Tervek;</w:t>
            </w:r>
          </w:p>
          <w:p w14:paraId="74370323" w14:textId="77777777" w:rsidR="008602B5" w:rsidRPr="00A60356" w:rsidRDefault="008602B5" w:rsidP="008602B5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60356">
              <w:rPr>
                <w:rFonts w:eastAsia="Calibri"/>
                <w:sz w:val="20"/>
                <w:szCs w:val="20"/>
                <w:lang w:eastAsia="en-US"/>
              </w:rPr>
              <w:t>-Helyi Építési Szabályzat</w:t>
            </w:r>
          </w:p>
        </w:tc>
        <w:tc>
          <w:tcPr>
            <w:tcW w:w="5253" w:type="dxa"/>
            <w:shd w:val="clear" w:color="auto" w:fill="auto"/>
            <w:vAlign w:val="center"/>
          </w:tcPr>
          <w:p w14:paraId="7D805A7C" w14:textId="77777777" w:rsidR="008602B5" w:rsidRPr="00A60356" w:rsidRDefault="008602B5" w:rsidP="008602B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60356">
              <w:rPr>
                <w:rFonts w:eastAsia="Calibri"/>
                <w:sz w:val="18"/>
                <w:szCs w:val="18"/>
                <w:lang w:eastAsia="en-US"/>
              </w:rPr>
              <w:t>teljes eljárás</w:t>
            </w:r>
          </w:p>
        </w:tc>
        <w:tc>
          <w:tcPr>
            <w:tcW w:w="2977" w:type="dxa"/>
            <w:shd w:val="clear" w:color="auto" w:fill="auto"/>
          </w:tcPr>
          <w:p w14:paraId="401C4228" w14:textId="77777777" w:rsidR="008602B5" w:rsidRPr="00965B31" w:rsidRDefault="008602B5" w:rsidP="008602B5">
            <w:pPr>
              <w:numPr>
                <w:ilvl w:val="0"/>
                <w:numId w:val="20"/>
              </w:numPr>
              <w:tabs>
                <w:tab w:val="left" w:pos="311"/>
              </w:tabs>
              <w:autoSpaceDE w:val="0"/>
              <w:autoSpaceDN w:val="0"/>
              <w:adjustRightInd w:val="0"/>
              <w:ind w:left="332" w:hanging="182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65B31">
              <w:rPr>
                <w:rFonts w:eastAsia="Calibri"/>
                <w:color w:val="000000"/>
                <w:sz w:val="18"/>
                <w:szCs w:val="18"/>
                <w:lang w:eastAsia="en-US"/>
              </w:rPr>
              <w:t>közterületi hirdetőfelület;</w:t>
            </w:r>
          </w:p>
          <w:p w14:paraId="1722BCCB" w14:textId="77777777" w:rsidR="008602B5" w:rsidRPr="00965B31" w:rsidRDefault="008602B5" w:rsidP="008602B5">
            <w:pPr>
              <w:numPr>
                <w:ilvl w:val="0"/>
                <w:numId w:val="20"/>
              </w:numPr>
              <w:tabs>
                <w:tab w:val="left" w:pos="311"/>
              </w:tabs>
              <w:autoSpaceDE w:val="0"/>
              <w:autoSpaceDN w:val="0"/>
              <w:adjustRightInd w:val="0"/>
              <w:ind w:left="332" w:hanging="182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65B31">
              <w:rPr>
                <w:rFonts w:eastAsia="Calibri"/>
                <w:color w:val="000000"/>
                <w:sz w:val="18"/>
                <w:szCs w:val="18"/>
                <w:lang w:eastAsia="en-US"/>
              </w:rPr>
              <w:t>helyi lap;</w:t>
            </w:r>
          </w:p>
          <w:p w14:paraId="2AB17D6E" w14:textId="77777777" w:rsidR="008602B5" w:rsidRPr="00965B31" w:rsidRDefault="008602B5" w:rsidP="008602B5">
            <w:pPr>
              <w:numPr>
                <w:ilvl w:val="0"/>
                <w:numId w:val="20"/>
              </w:numPr>
              <w:tabs>
                <w:tab w:val="left" w:pos="311"/>
              </w:tabs>
              <w:autoSpaceDE w:val="0"/>
              <w:autoSpaceDN w:val="0"/>
              <w:adjustRightInd w:val="0"/>
              <w:ind w:left="332" w:hanging="182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65B31">
              <w:rPr>
                <w:rFonts w:eastAsia="Calibri"/>
                <w:color w:val="000000"/>
                <w:sz w:val="18"/>
                <w:szCs w:val="18"/>
                <w:lang w:eastAsia="en-US"/>
              </w:rPr>
              <w:t>önkormányzati honlap;</w:t>
            </w:r>
          </w:p>
          <w:p w14:paraId="7625BBF3" w14:textId="77777777" w:rsidR="008602B5" w:rsidRPr="00965B31" w:rsidRDefault="008602B5" w:rsidP="008602B5">
            <w:pPr>
              <w:numPr>
                <w:ilvl w:val="0"/>
                <w:numId w:val="20"/>
              </w:numPr>
              <w:tabs>
                <w:tab w:val="left" w:pos="311"/>
              </w:tabs>
              <w:autoSpaceDE w:val="0"/>
              <w:autoSpaceDN w:val="0"/>
              <w:adjustRightInd w:val="0"/>
              <w:ind w:left="332" w:hanging="182"/>
              <w:rPr>
                <w:rFonts w:eastAsia="Calibri"/>
                <w:sz w:val="18"/>
                <w:szCs w:val="18"/>
                <w:lang w:eastAsia="en-US"/>
              </w:rPr>
            </w:pPr>
            <w:r w:rsidRPr="00965B31">
              <w:rPr>
                <w:rFonts w:eastAsia="Calibri"/>
                <w:color w:val="000000"/>
                <w:sz w:val="18"/>
                <w:szCs w:val="18"/>
                <w:lang w:eastAsia="en-US"/>
              </w:rPr>
              <w:t>lakossági fórum;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14:paraId="20A85510" w14:textId="77777777" w:rsidR="008602B5" w:rsidRPr="00A60356" w:rsidRDefault="008602B5" w:rsidP="008602B5">
            <w:pPr>
              <w:numPr>
                <w:ilvl w:val="0"/>
                <w:numId w:val="20"/>
              </w:numPr>
              <w:tabs>
                <w:tab w:val="left" w:pos="311"/>
              </w:tabs>
              <w:autoSpaceDE w:val="0"/>
              <w:autoSpaceDN w:val="0"/>
              <w:adjustRightInd w:val="0"/>
              <w:ind w:left="332" w:hanging="18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közterületi </w:t>
            </w:r>
            <w:r w:rsidRPr="00A60356">
              <w:rPr>
                <w:rFonts w:eastAsia="Calibri"/>
                <w:sz w:val="18"/>
                <w:szCs w:val="18"/>
                <w:lang w:eastAsia="en-US"/>
              </w:rPr>
              <w:t>hirdetőfelület;</w:t>
            </w:r>
          </w:p>
          <w:p w14:paraId="74D3FCFC" w14:textId="77777777" w:rsidR="008602B5" w:rsidRPr="00A60356" w:rsidRDefault="008602B5" w:rsidP="008602B5">
            <w:pPr>
              <w:numPr>
                <w:ilvl w:val="0"/>
                <w:numId w:val="20"/>
              </w:numPr>
              <w:tabs>
                <w:tab w:val="left" w:pos="311"/>
              </w:tabs>
              <w:autoSpaceDE w:val="0"/>
              <w:autoSpaceDN w:val="0"/>
              <w:adjustRightInd w:val="0"/>
              <w:ind w:left="332" w:hanging="182"/>
              <w:rPr>
                <w:rFonts w:eastAsia="Calibri"/>
                <w:sz w:val="18"/>
                <w:szCs w:val="18"/>
                <w:lang w:eastAsia="en-US"/>
              </w:rPr>
            </w:pPr>
            <w:r w:rsidRPr="00A60356">
              <w:rPr>
                <w:rFonts w:eastAsia="Calibri"/>
                <w:sz w:val="18"/>
                <w:szCs w:val="18"/>
                <w:lang w:eastAsia="en-US"/>
              </w:rPr>
              <w:t>helyi lap;</w:t>
            </w:r>
          </w:p>
          <w:p w14:paraId="039D35E7" w14:textId="77777777" w:rsidR="008602B5" w:rsidRPr="00A60356" w:rsidRDefault="008602B5" w:rsidP="008602B5">
            <w:pPr>
              <w:numPr>
                <w:ilvl w:val="0"/>
                <w:numId w:val="20"/>
              </w:numPr>
              <w:tabs>
                <w:tab w:val="left" w:pos="311"/>
              </w:tabs>
              <w:autoSpaceDE w:val="0"/>
              <w:autoSpaceDN w:val="0"/>
              <w:adjustRightInd w:val="0"/>
              <w:ind w:left="332" w:hanging="182"/>
              <w:rPr>
                <w:rFonts w:eastAsia="Calibri"/>
                <w:sz w:val="18"/>
                <w:szCs w:val="18"/>
                <w:lang w:eastAsia="en-US"/>
              </w:rPr>
            </w:pPr>
            <w:r w:rsidRPr="00A60356">
              <w:rPr>
                <w:rFonts w:eastAsia="Calibri"/>
                <w:sz w:val="18"/>
                <w:szCs w:val="18"/>
                <w:lang w:eastAsia="en-US"/>
              </w:rPr>
              <w:t>önkormányzati honlap;</w:t>
            </w:r>
          </w:p>
          <w:p w14:paraId="41299730" w14:textId="77777777" w:rsidR="008602B5" w:rsidRPr="00A60356" w:rsidRDefault="008602B5" w:rsidP="008602B5">
            <w:pPr>
              <w:numPr>
                <w:ilvl w:val="0"/>
                <w:numId w:val="20"/>
              </w:numPr>
              <w:tabs>
                <w:tab w:val="left" w:pos="311"/>
              </w:tabs>
              <w:autoSpaceDE w:val="0"/>
              <w:autoSpaceDN w:val="0"/>
              <w:adjustRightInd w:val="0"/>
              <w:ind w:left="332" w:hanging="182"/>
              <w:rPr>
                <w:rFonts w:eastAsia="Calibri"/>
                <w:sz w:val="18"/>
                <w:szCs w:val="18"/>
                <w:lang w:eastAsia="en-US"/>
              </w:rPr>
            </w:pPr>
            <w:r w:rsidRPr="00A60356">
              <w:rPr>
                <w:rFonts w:eastAsia="Calibri"/>
                <w:sz w:val="18"/>
                <w:szCs w:val="18"/>
                <w:lang w:eastAsia="en-US"/>
              </w:rPr>
              <w:t>lakossági fórum;</w:t>
            </w:r>
          </w:p>
        </w:tc>
      </w:tr>
      <w:tr w:rsidR="008602B5" w:rsidRPr="00A60356" w14:paraId="008A2C37" w14:textId="77777777" w:rsidTr="008602B5">
        <w:trPr>
          <w:trHeight w:val="538"/>
        </w:trPr>
        <w:tc>
          <w:tcPr>
            <w:tcW w:w="2376" w:type="dxa"/>
            <w:vMerge/>
            <w:shd w:val="clear" w:color="auto" w:fill="auto"/>
          </w:tcPr>
          <w:p w14:paraId="7482882D" w14:textId="77777777" w:rsidR="008602B5" w:rsidRPr="00A60356" w:rsidRDefault="008602B5" w:rsidP="008602B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253" w:type="dxa"/>
            <w:shd w:val="clear" w:color="auto" w:fill="auto"/>
          </w:tcPr>
          <w:p w14:paraId="4EAF0CA0" w14:textId="77777777" w:rsidR="008602B5" w:rsidRPr="00A60356" w:rsidRDefault="008602B5" w:rsidP="008602B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A60356">
              <w:rPr>
                <w:rFonts w:eastAsia="Calibri"/>
                <w:sz w:val="18"/>
                <w:szCs w:val="18"/>
                <w:lang w:eastAsia="en-US"/>
              </w:rPr>
              <w:t>egyszerűsített eljárás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14:paraId="2C842DB8" w14:textId="77777777" w:rsidR="008602B5" w:rsidRDefault="008602B5" w:rsidP="008602B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65DAAC48" w14:textId="77777777" w:rsidR="008602B5" w:rsidRDefault="008602B5" w:rsidP="008602B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11102817" w14:textId="77777777" w:rsidR="008602B5" w:rsidRDefault="008602B5" w:rsidP="008602B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33DEBD58" w14:textId="77777777" w:rsidR="008602B5" w:rsidRPr="002D1F09" w:rsidRDefault="008602B5" w:rsidP="008602B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03129B49" w14:textId="77777777" w:rsidR="008602B5" w:rsidRPr="002D1F09" w:rsidRDefault="008602B5" w:rsidP="008602B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  <w:p w14:paraId="7BDBE97A" w14:textId="77777777" w:rsidR="008602B5" w:rsidRPr="002D1F09" w:rsidRDefault="008602B5" w:rsidP="008602B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3E98E2BC" w14:textId="77777777" w:rsidR="008602B5" w:rsidRPr="002D1F09" w:rsidRDefault="008602B5" w:rsidP="008602B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0A3F28FB" w14:textId="77777777" w:rsidR="008602B5" w:rsidRPr="002D1F09" w:rsidRDefault="008602B5" w:rsidP="008602B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3413E121" w14:textId="77777777" w:rsidR="008602B5" w:rsidRPr="002D1F09" w:rsidRDefault="008602B5" w:rsidP="008602B5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79B06E73" w14:textId="77777777" w:rsidR="008602B5" w:rsidRPr="00A60356" w:rsidRDefault="008602B5" w:rsidP="008602B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8602B5" w:rsidRPr="00A60356" w14:paraId="13C5F0AF" w14:textId="77777777" w:rsidTr="008602B5">
        <w:tc>
          <w:tcPr>
            <w:tcW w:w="2376" w:type="dxa"/>
            <w:vMerge/>
            <w:shd w:val="clear" w:color="auto" w:fill="auto"/>
          </w:tcPr>
          <w:p w14:paraId="4FCEE5F6" w14:textId="77777777" w:rsidR="008602B5" w:rsidRPr="00A60356" w:rsidRDefault="008602B5" w:rsidP="008602B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253" w:type="dxa"/>
            <w:shd w:val="clear" w:color="auto" w:fill="auto"/>
          </w:tcPr>
          <w:p w14:paraId="4F59001C" w14:textId="77777777" w:rsidR="008602B5" w:rsidRDefault="008602B5" w:rsidP="008602B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A60356">
              <w:rPr>
                <w:rFonts w:eastAsia="Calibri"/>
                <w:sz w:val="18"/>
                <w:szCs w:val="18"/>
                <w:lang w:eastAsia="en-US"/>
              </w:rPr>
              <w:t>tárgyalásos eljárás</w:t>
            </w:r>
          </w:p>
          <w:p w14:paraId="24660D23" w14:textId="77777777" w:rsidR="008602B5" w:rsidRPr="009431CD" w:rsidRDefault="008602B5" w:rsidP="008602B5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9431CD">
              <w:rPr>
                <w:rFonts w:eastAsia="Calibri"/>
                <w:i/>
                <w:sz w:val="18"/>
                <w:szCs w:val="18"/>
                <w:lang w:eastAsia="en-US"/>
              </w:rPr>
              <w:t>N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>emzetgazdasági</w:t>
            </w:r>
            <w:r w:rsidRPr="009431CD">
              <w:rPr>
                <w:rFonts w:eastAsia="Calibri"/>
                <w:i/>
                <w:sz w:val="18"/>
                <w:szCs w:val="18"/>
                <w:lang w:eastAsia="en-US"/>
              </w:rPr>
              <w:t xml:space="preserve"> szempontból kiemelt jelentőségű,</w:t>
            </w:r>
          </w:p>
          <w:p w14:paraId="7A12BED2" w14:textId="77777777" w:rsidR="008602B5" w:rsidRPr="00A60356" w:rsidRDefault="008602B5" w:rsidP="008602B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9431CD">
              <w:rPr>
                <w:rFonts w:eastAsia="Calibri"/>
                <w:i/>
                <w:sz w:val="18"/>
                <w:szCs w:val="18"/>
                <w:lang w:eastAsia="en-US"/>
              </w:rPr>
              <w:t>vagy K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>t</w:t>
            </w:r>
            <w:r w:rsidRPr="009431CD">
              <w:rPr>
                <w:rFonts w:eastAsia="Calibri"/>
                <w:i/>
                <w:sz w:val="18"/>
                <w:szCs w:val="18"/>
                <w:lang w:eastAsia="en-US"/>
              </w:rPr>
              <w:t>. döntésével kiemelt fejlesztési területté nyilvánított területen megvalósítandó beruházás érdekében</w:t>
            </w:r>
          </w:p>
        </w:tc>
        <w:tc>
          <w:tcPr>
            <w:tcW w:w="2977" w:type="dxa"/>
            <w:vMerge/>
            <w:shd w:val="clear" w:color="auto" w:fill="auto"/>
          </w:tcPr>
          <w:p w14:paraId="3C2F6697" w14:textId="77777777" w:rsidR="008602B5" w:rsidRPr="00A60356" w:rsidRDefault="008602B5" w:rsidP="008602B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017F82B4" w14:textId="77777777" w:rsidR="008602B5" w:rsidRPr="00A60356" w:rsidRDefault="008602B5" w:rsidP="008602B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8602B5" w:rsidRPr="00006EC2" w14:paraId="109C5C35" w14:textId="77777777" w:rsidTr="008602B5">
        <w:tc>
          <w:tcPr>
            <w:tcW w:w="2376" w:type="dxa"/>
            <w:vMerge/>
            <w:shd w:val="clear" w:color="auto" w:fill="auto"/>
          </w:tcPr>
          <w:p w14:paraId="2BAF3362" w14:textId="77777777" w:rsidR="008602B5" w:rsidRPr="00A60356" w:rsidRDefault="008602B5" w:rsidP="008602B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253" w:type="dxa"/>
            <w:shd w:val="clear" w:color="auto" w:fill="auto"/>
          </w:tcPr>
          <w:p w14:paraId="7B52F25B" w14:textId="77777777" w:rsidR="008602B5" w:rsidRPr="003070F0" w:rsidRDefault="008602B5" w:rsidP="008602B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Tárgyalásos eljárás kihirdetett vészhelyzet esetén</w:t>
            </w:r>
          </w:p>
        </w:tc>
        <w:tc>
          <w:tcPr>
            <w:tcW w:w="2977" w:type="dxa"/>
            <w:vMerge/>
            <w:shd w:val="clear" w:color="auto" w:fill="auto"/>
          </w:tcPr>
          <w:p w14:paraId="382874A6" w14:textId="77777777" w:rsidR="008602B5" w:rsidRPr="00006EC2" w:rsidRDefault="008602B5" w:rsidP="008602B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14:paraId="030FCF9D" w14:textId="77777777" w:rsidR="008602B5" w:rsidRPr="00006EC2" w:rsidRDefault="008602B5" w:rsidP="008602B5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09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EA1CDC">
              <w:rPr>
                <w:rFonts w:eastAsia="Calibri"/>
                <w:sz w:val="18"/>
                <w:szCs w:val="18"/>
                <w:lang w:eastAsia="en-US"/>
              </w:rPr>
              <w:t>önkormányzati honlap;</w:t>
            </w:r>
          </w:p>
        </w:tc>
      </w:tr>
      <w:tr w:rsidR="008602B5" w:rsidRPr="001F0934" w14:paraId="70E15A24" w14:textId="77777777" w:rsidTr="008602B5">
        <w:trPr>
          <w:trHeight w:val="845"/>
        </w:trPr>
        <w:tc>
          <w:tcPr>
            <w:tcW w:w="2376" w:type="dxa"/>
            <w:vMerge/>
            <w:shd w:val="clear" w:color="auto" w:fill="auto"/>
          </w:tcPr>
          <w:p w14:paraId="598A0A23" w14:textId="77777777" w:rsidR="008602B5" w:rsidRPr="00A60356" w:rsidRDefault="008602B5" w:rsidP="008602B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253" w:type="dxa"/>
            <w:shd w:val="clear" w:color="auto" w:fill="auto"/>
          </w:tcPr>
          <w:p w14:paraId="1FB3C9FE" w14:textId="77777777" w:rsidR="008602B5" w:rsidRPr="00A60356" w:rsidRDefault="008602B5" w:rsidP="008602B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A60356">
              <w:rPr>
                <w:rFonts w:eastAsia="Calibri"/>
                <w:sz w:val="18"/>
                <w:szCs w:val="18"/>
                <w:lang w:eastAsia="en-US"/>
              </w:rPr>
              <w:t>állami főépítészi eljárás</w:t>
            </w:r>
          </w:p>
        </w:tc>
        <w:tc>
          <w:tcPr>
            <w:tcW w:w="2977" w:type="dxa"/>
            <w:vMerge/>
            <w:shd w:val="clear" w:color="auto" w:fill="auto"/>
          </w:tcPr>
          <w:p w14:paraId="4F58D09E" w14:textId="77777777" w:rsidR="008602B5" w:rsidRPr="00A60356" w:rsidRDefault="008602B5" w:rsidP="008602B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1D4811D8" w14:textId="77777777" w:rsidR="008602B5" w:rsidRPr="001F0934" w:rsidRDefault="008602B5" w:rsidP="008602B5">
            <w:pPr>
              <w:numPr>
                <w:ilvl w:val="0"/>
                <w:numId w:val="20"/>
              </w:numPr>
              <w:tabs>
                <w:tab w:val="left" w:pos="311"/>
              </w:tabs>
              <w:autoSpaceDE w:val="0"/>
              <w:autoSpaceDN w:val="0"/>
              <w:adjustRightInd w:val="0"/>
              <w:ind w:left="332" w:hanging="182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14:paraId="104C0CA5" w14:textId="77777777" w:rsidR="00D93838" w:rsidRPr="00D93838" w:rsidRDefault="00D93838" w:rsidP="008602B5">
      <w:pPr>
        <w:autoSpaceDE w:val="0"/>
        <w:autoSpaceDN w:val="0"/>
        <w:adjustRightInd w:val="0"/>
        <w:rPr>
          <w:rFonts w:eastAsia="Calibri"/>
          <w:lang w:eastAsia="en-US"/>
        </w:rPr>
      </w:pPr>
    </w:p>
    <w:sectPr w:rsidR="00D93838" w:rsidRPr="00D93838" w:rsidSect="00D9383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 w:code="9"/>
      <w:pgMar w:top="1260" w:right="540" w:bottom="1646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BE1D51" w14:textId="77777777" w:rsidR="00491BB4" w:rsidRDefault="00491BB4">
      <w:r>
        <w:separator/>
      </w:r>
    </w:p>
  </w:endnote>
  <w:endnote w:type="continuationSeparator" w:id="0">
    <w:p w14:paraId="2FC02363" w14:textId="77777777" w:rsidR="00491BB4" w:rsidRDefault="00491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4F1CE6" w14:textId="77777777" w:rsidR="006F6C52" w:rsidRDefault="006F6C52" w:rsidP="000C1365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14:paraId="48148CFB" w14:textId="77777777" w:rsidR="006F6C52" w:rsidRDefault="006F6C52" w:rsidP="000C1365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A8A5B4" w14:textId="77777777" w:rsidR="006F6C52" w:rsidRDefault="006F6C52" w:rsidP="000C1365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14:paraId="34E9DFF4" w14:textId="77777777" w:rsidR="006F6C52" w:rsidRDefault="006F6C52" w:rsidP="000C1365">
    <w:pPr>
      <w:pStyle w:val="llb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0939BE" w14:textId="77777777" w:rsidR="006F6C52" w:rsidRPr="004C5BA5" w:rsidRDefault="006F6C52" w:rsidP="004C5BA5">
    <w:pPr>
      <w:pStyle w:val="llb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BBDB29" w14:textId="77777777" w:rsidR="006F6C52" w:rsidRDefault="006F6C5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8DC944" w14:textId="77777777" w:rsidR="00491BB4" w:rsidRDefault="00491BB4">
      <w:r>
        <w:separator/>
      </w:r>
    </w:p>
  </w:footnote>
  <w:footnote w:type="continuationSeparator" w:id="0">
    <w:p w14:paraId="4423DD1B" w14:textId="77777777" w:rsidR="00491BB4" w:rsidRDefault="00491B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A1ED20" w14:textId="77777777" w:rsidR="006F6C52" w:rsidRDefault="006F6C52" w:rsidP="000C1365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76129D0B" w14:textId="77777777" w:rsidR="006F6C52" w:rsidRDefault="006F6C52" w:rsidP="000C1365">
    <w:pPr>
      <w:pStyle w:val="lfej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467813" w14:textId="77777777" w:rsidR="006F6C52" w:rsidRDefault="006F6C52" w:rsidP="000C1365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FD544A">
      <w:rPr>
        <w:rStyle w:val="Oldalszm"/>
        <w:noProof/>
      </w:rPr>
      <w:t>2</w:t>
    </w:r>
    <w:r>
      <w:rPr>
        <w:rStyle w:val="Oldalszm"/>
      </w:rPr>
      <w:fldChar w:fldCharType="end"/>
    </w:r>
  </w:p>
  <w:p w14:paraId="1A79317E" w14:textId="77777777" w:rsidR="006F6C52" w:rsidRDefault="006F6C52" w:rsidP="00D84157">
    <w:pPr>
      <w:pStyle w:val="lfej"/>
      <w:ind w:right="36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127B4E" w14:textId="77777777" w:rsidR="006F6C52" w:rsidRDefault="006F6C52" w:rsidP="000C1365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73112AA3" w14:textId="77777777" w:rsidR="006F6C52" w:rsidRDefault="006F6C52" w:rsidP="000C1365">
    <w:pPr>
      <w:pStyle w:val="lfej"/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76B6A" w14:textId="77777777" w:rsidR="006F6C52" w:rsidRDefault="006F6C52" w:rsidP="000C1365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FD544A">
      <w:rPr>
        <w:rStyle w:val="Oldalszm"/>
        <w:noProof/>
      </w:rPr>
      <w:t>3</w:t>
    </w:r>
    <w:r>
      <w:rPr>
        <w:rStyle w:val="Oldalszm"/>
      </w:rPr>
      <w:fldChar w:fldCharType="end"/>
    </w:r>
  </w:p>
  <w:p w14:paraId="4670BA38" w14:textId="77777777" w:rsidR="006F6C52" w:rsidRDefault="006F6C52" w:rsidP="000C1365">
    <w:pPr>
      <w:pStyle w:val="lfej"/>
      <w:ind w:right="36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788665" w14:textId="77777777" w:rsidR="006F6C52" w:rsidRDefault="006F6C5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6119F"/>
    <w:multiLevelType w:val="hybridMultilevel"/>
    <w:tmpl w:val="C5503370"/>
    <w:lvl w:ilvl="0" w:tplc="4DB820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80F42"/>
    <w:multiLevelType w:val="hybridMultilevel"/>
    <w:tmpl w:val="F9860B80"/>
    <w:lvl w:ilvl="0" w:tplc="383A54DA">
      <w:start w:val="1"/>
      <w:numFmt w:val="decimal"/>
      <w:lvlText w:val="(%1)"/>
      <w:lvlJc w:val="left"/>
      <w:pPr>
        <w:ind w:left="1518" w:hanging="45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E2E73"/>
    <w:multiLevelType w:val="hybridMultilevel"/>
    <w:tmpl w:val="46C45EAC"/>
    <w:lvl w:ilvl="0" w:tplc="BA4C7446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43C7686"/>
    <w:multiLevelType w:val="hybridMultilevel"/>
    <w:tmpl w:val="6764021E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63D5020"/>
    <w:multiLevelType w:val="hybridMultilevel"/>
    <w:tmpl w:val="09543FB6"/>
    <w:lvl w:ilvl="0" w:tplc="E686249E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1B4E340C"/>
    <w:multiLevelType w:val="hybridMultilevel"/>
    <w:tmpl w:val="7C622570"/>
    <w:lvl w:ilvl="0" w:tplc="20C804E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EA5BB6"/>
    <w:multiLevelType w:val="hybridMultilevel"/>
    <w:tmpl w:val="2520C806"/>
    <w:lvl w:ilvl="0" w:tplc="6DAE119E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E14507"/>
    <w:multiLevelType w:val="hybridMultilevel"/>
    <w:tmpl w:val="92F8ABD8"/>
    <w:lvl w:ilvl="0" w:tplc="040E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C12717F"/>
    <w:multiLevelType w:val="hybridMultilevel"/>
    <w:tmpl w:val="7196E6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9475C5"/>
    <w:multiLevelType w:val="hybridMultilevel"/>
    <w:tmpl w:val="E3805E76"/>
    <w:lvl w:ilvl="0" w:tplc="9E0A80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CB7889"/>
    <w:multiLevelType w:val="hybridMultilevel"/>
    <w:tmpl w:val="095A194C"/>
    <w:lvl w:ilvl="0" w:tplc="6DAE11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143623"/>
    <w:multiLevelType w:val="hybridMultilevel"/>
    <w:tmpl w:val="37AA0570"/>
    <w:lvl w:ilvl="0" w:tplc="16F4E0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9F22895"/>
    <w:multiLevelType w:val="hybridMultilevel"/>
    <w:tmpl w:val="ADDA21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916C4408">
      <w:start w:val="1"/>
      <w:numFmt w:val="lowerLetter"/>
      <w:lvlText w:val="%2)"/>
      <w:lvlJc w:val="left"/>
      <w:pPr>
        <w:ind w:left="1440" w:hanging="360"/>
      </w:pPr>
      <w:rPr>
        <w:rFonts w:hint="default"/>
        <w:i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5316FB"/>
    <w:multiLevelType w:val="hybridMultilevel"/>
    <w:tmpl w:val="AA5E559E"/>
    <w:lvl w:ilvl="0" w:tplc="6DAE11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3B4031"/>
    <w:multiLevelType w:val="hybridMultilevel"/>
    <w:tmpl w:val="A5BCBE94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F40BFD"/>
    <w:multiLevelType w:val="hybridMultilevel"/>
    <w:tmpl w:val="2014E172"/>
    <w:lvl w:ilvl="0" w:tplc="383A54DA">
      <w:start w:val="1"/>
      <w:numFmt w:val="decimal"/>
      <w:lvlText w:val="(%1)"/>
      <w:lvlJc w:val="left"/>
      <w:pPr>
        <w:ind w:left="1518" w:hanging="45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F475B6"/>
    <w:multiLevelType w:val="hybridMultilevel"/>
    <w:tmpl w:val="2296351E"/>
    <w:lvl w:ilvl="0" w:tplc="6DAE11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160D47"/>
    <w:multiLevelType w:val="hybridMultilevel"/>
    <w:tmpl w:val="16562AA4"/>
    <w:lvl w:ilvl="0" w:tplc="070E23D6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56177A9E"/>
    <w:multiLevelType w:val="hybridMultilevel"/>
    <w:tmpl w:val="8F4CCF60"/>
    <w:lvl w:ilvl="0" w:tplc="383A54DA">
      <w:start w:val="1"/>
      <w:numFmt w:val="decimal"/>
      <w:lvlText w:val="(%1)"/>
      <w:lvlJc w:val="left"/>
      <w:pPr>
        <w:ind w:left="450" w:hanging="45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72" w:hanging="360"/>
      </w:pPr>
    </w:lvl>
    <w:lvl w:ilvl="2" w:tplc="040E001B" w:tentative="1">
      <w:start w:val="1"/>
      <w:numFmt w:val="lowerRoman"/>
      <w:lvlText w:val="%3."/>
      <w:lvlJc w:val="right"/>
      <w:pPr>
        <w:ind w:left="1092" w:hanging="180"/>
      </w:pPr>
    </w:lvl>
    <w:lvl w:ilvl="3" w:tplc="040E000F" w:tentative="1">
      <w:start w:val="1"/>
      <w:numFmt w:val="decimal"/>
      <w:lvlText w:val="%4."/>
      <w:lvlJc w:val="left"/>
      <w:pPr>
        <w:ind w:left="1812" w:hanging="360"/>
      </w:pPr>
    </w:lvl>
    <w:lvl w:ilvl="4" w:tplc="040E0019" w:tentative="1">
      <w:start w:val="1"/>
      <w:numFmt w:val="lowerLetter"/>
      <w:lvlText w:val="%5."/>
      <w:lvlJc w:val="left"/>
      <w:pPr>
        <w:ind w:left="2532" w:hanging="360"/>
      </w:pPr>
    </w:lvl>
    <w:lvl w:ilvl="5" w:tplc="040E001B" w:tentative="1">
      <w:start w:val="1"/>
      <w:numFmt w:val="lowerRoman"/>
      <w:lvlText w:val="%6."/>
      <w:lvlJc w:val="right"/>
      <w:pPr>
        <w:ind w:left="3252" w:hanging="180"/>
      </w:pPr>
    </w:lvl>
    <w:lvl w:ilvl="6" w:tplc="040E000F" w:tentative="1">
      <w:start w:val="1"/>
      <w:numFmt w:val="decimal"/>
      <w:lvlText w:val="%7."/>
      <w:lvlJc w:val="left"/>
      <w:pPr>
        <w:ind w:left="3972" w:hanging="360"/>
      </w:pPr>
    </w:lvl>
    <w:lvl w:ilvl="7" w:tplc="040E0019" w:tentative="1">
      <w:start w:val="1"/>
      <w:numFmt w:val="lowerLetter"/>
      <w:lvlText w:val="%8."/>
      <w:lvlJc w:val="left"/>
      <w:pPr>
        <w:ind w:left="4692" w:hanging="360"/>
      </w:pPr>
    </w:lvl>
    <w:lvl w:ilvl="8" w:tplc="040E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19" w15:restartNumberingAfterBreak="0">
    <w:nsid w:val="5BC56468"/>
    <w:multiLevelType w:val="hybridMultilevel"/>
    <w:tmpl w:val="70AACE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FF06BA"/>
    <w:multiLevelType w:val="hybridMultilevel"/>
    <w:tmpl w:val="650A9630"/>
    <w:lvl w:ilvl="0" w:tplc="EB48AA00">
      <w:start w:val="2012"/>
      <w:numFmt w:val="bullet"/>
      <w:lvlText w:val="-"/>
      <w:lvlJc w:val="left"/>
      <w:pPr>
        <w:ind w:left="60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1" w15:restartNumberingAfterBreak="0">
    <w:nsid w:val="693B4712"/>
    <w:multiLevelType w:val="hybridMultilevel"/>
    <w:tmpl w:val="4C7A3404"/>
    <w:lvl w:ilvl="0" w:tplc="6DAE11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37497C"/>
    <w:multiLevelType w:val="hybridMultilevel"/>
    <w:tmpl w:val="B41AF89A"/>
    <w:lvl w:ilvl="0" w:tplc="383A54DA">
      <w:start w:val="1"/>
      <w:numFmt w:val="decimal"/>
      <w:lvlText w:val="(%1)"/>
      <w:lvlJc w:val="left"/>
      <w:pPr>
        <w:ind w:left="1518" w:hanging="45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73606B49"/>
    <w:multiLevelType w:val="hybridMultilevel"/>
    <w:tmpl w:val="3E82780A"/>
    <w:lvl w:ilvl="0" w:tplc="6DAE11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40468A"/>
    <w:multiLevelType w:val="hybridMultilevel"/>
    <w:tmpl w:val="E21E4700"/>
    <w:lvl w:ilvl="0" w:tplc="040E000F">
      <w:start w:val="1"/>
      <w:numFmt w:val="decimal"/>
      <w:lvlText w:val="%1."/>
      <w:lvlJc w:val="left"/>
      <w:pPr>
        <w:ind w:left="780" w:hanging="360"/>
      </w:p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9"/>
  </w:num>
  <w:num w:numId="2">
    <w:abstractNumId w:val="14"/>
  </w:num>
  <w:num w:numId="3">
    <w:abstractNumId w:val="5"/>
  </w:num>
  <w:num w:numId="4">
    <w:abstractNumId w:val="16"/>
  </w:num>
  <w:num w:numId="5">
    <w:abstractNumId w:val="10"/>
  </w:num>
  <w:num w:numId="6">
    <w:abstractNumId w:val="21"/>
  </w:num>
  <w:num w:numId="7">
    <w:abstractNumId w:val="8"/>
  </w:num>
  <w:num w:numId="8">
    <w:abstractNumId w:val="6"/>
  </w:num>
  <w:num w:numId="9">
    <w:abstractNumId w:val="13"/>
  </w:num>
  <w:num w:numId="10">
    <w:abstractNumId w:val="23"/>
  </w:num>
  <w:num w:numId="11">
    <w:abstractNumId w:val="19"/>
  </w:num>
  <w:num w:numId="12">
    <w:abstractNumId w:val="20"/>
  </w:num>
  <w:num w:numId="13">
    <w:abstractNumId w:val="3"/>
  </w:num>
  <w:num w:numId="14">
    <w:abstractNumId w:val="24"/>
  </w:num>
  <w:num w:numId="15">
    <w:abstractNumId w:val="7"/>
  </w:num>
  <w:num w:numId="16">
    <w:abstractNumId w:val="17"/>
  </w:num>
  <w:num w:numId="17">
    <w:abstractNumId w:val="2"/>
  </w:num>
  <w:num w:numId="18">
    <w:abstractNumId w:val="12"/>
  </w:num>
  <w:num w:numId="19">
    <w:abstractNumId w:val="0"/>
  </w:num>
  <w:num w:numId="20">
    <w:abstractNumId w:val="4"/>
  </w:num>
  <w:num w:numId="21">
    <w:abstractNumId w:val="22"/>
  </w:num>
  <w:num w:numId="22">
    <w:abstractNumId w:val="11"/>
  </w:num>
  <w:num w:numId="23">
    <w:abstractNumId w:val="18"/>
  </w:num>
  <w:num w:numId="24">
    <w:abstractNumId w:val="1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365"/>
    <w:rsid w:val="00015106"/>
    <w:rsid w:val="00045271"/>
    <w:rsid w:val="000515CE"/>
    <w:rsid w:val="000715ED"/>
    <w:rsid w:val="00072627"/>
    <w:rsid w:val="000A156F"/>
    <w:rsid w:val="000B0930"/>
    <w:rsid w:val="000C1365"/>
    <w:rsid w:val="000E0977"/>
    <w:rsid w:val="000F0824"/>
    <w:rsid w:val="000F6A56"/>
    <w:rsid w:val="001015B2"/>
    <w:rsid w:val="00101628"/>
    <w:rsid w:val="00103ABE"/>
    <w:rsid w:val="00106912"/>
    <w:rsid w:val="0013366E"/>
    <w:rsid w:val="0014072E"/>
    <w:rsid w:val="00197D43"/>
    <w:rsid w:val="001A13A4"/>
    <w:rsid w:val="001B084C"/>
    <w:rsid w:val="001B4036"/>
    <w:rsid w:val="001C2E8B"/>
    <w:rsid w:val="001D670D"/>
    <w:rsid w:val="001D7300"/>
    <w:rsid w:val="001E3B40"/>
    <w:rsid w:val="001E62BD"/>
    <w:rsid w:val="001E7F2A"/>
    <w:rsid w:val="00203BAC"/>
    <w:rsid w:val="00210253"/>
    <w:rsid w:val="00231CC4"/>
    <w:rsid w:val="002375C7"/>
    <w:rsid w:val="0024246D"/>
    <w:rsid w:val="00255127"/>
    <w:rsid w:val="00273BDF"/>
    <w:rsid w:val="00281D2C"/>
    <w:rsid w:val="00284B37"/>
    <w:rsid w:val="002B78B9"/>
    <w:rsid w:val="002F0527"/>
    <w:rsid w:val="002F536D"/>
    <w:rsid w:val="0030682E"/>
    <w:rsid w:val="003114DC"/>
    <w:rsid w:val="00325F95"/>
    <w:rsid w:val="00331613"/>
    <w:rsid w:val="00336FEB"/>
    <w:rsid w:val="00341BE8"/>
    <w:rsid w:val="003620D6"/>
    <w:rsid w:val="00362431"/>
    <w:rsid w:val="00381AD1"/>
    <w:rsid w:val="00396558"/>
    <w:rsid w:val="003C62EC"/>
    <w:rsid w:val="003D66C2"/>
    <w:rsid w:val="003E54E1"/>
    <w:rsid w:val="004037AF"/>
    <w:rsid w:val="00404047"/>
    <w:rsid w:val="00424360"/>
    <w:rsid w:val="004428B4"/>
    <w:rsid w:val="00442DB3"/>
    <w:rsid w:val="004523B0"/>
    <w:rsid w:val="00453068"/>
    <w:rsid w:val="00491BB4"/>
    <w:rsid w:val="004C4056"/>
    <w:rsid w:val="004C5BA5"/>
    <w:rsid w:val="004C5F97"/>
    <w:rsid w:val="004F3BC1"/>
    <w:rsid w:val="004F5ED8"/>
    <w:rsid w:val="004F692A"/>
    <w:rsid w:val="00513EAE"/>
    <w:rsid w:val="00543680"/>
    <w:rsid w:val="00560B30"/>
    <w:rsid w:val="00580A59"/>
    <w:rsid w:val="0058613C"/>
    <w:rsid w:val="005A1831"/>
    <w:rsid w:val="005B1A71"/>
    <w:rsid w:val="005C5AC3"/>
    <w:rsid w:val="005D1089"/>
    <w:rsid w:val="005D6DE7"/>
    <w:rsid w:val="005E0F45"/>
    <w:rsid w:val="005F6FC8"/>
    <w:rsid w:val="006141F4"/>
    <w:rsid w:val="006421A7"/>
    <w:rsid w:val="006548AC"/>
    <w:rsid w:val="00663BAD"/>
    <w:rsid w:val="006646BB"/>
    <w:rsid w:val="00665EDF"/>
    <w:rsid w:val="0067287B"/>
    <w:rsid w:val="006750F2"/>
    <w:rsid w:val="006A5DD3"/>
    <w:rsid w:val="006B0091"/>
    <w:rsid w:val="006E262A"/>
    <w:rsid w:val="006F50AE"/>
    <w:rsid w:val="006F6C52"/>
    <w:rsid w:val="0071224B"/>
    <w:rsid w:val="007403EA"/>
    <w:rsid w:val="00744358"/>
    <w:rsid w:val="0074551C"/>
    <w:rsid w:val="00762544"/>
    <w:rsid w:val="00773CE9"/>
    <w:rsid w:val="007768D8"/>
    <w:rsid w:val="007824CC"/>
    <w:rsid w:val="007C4414"/>
    <w:rsid w:val="007D2260"/>
    <w:rsid w:val="007D2E2B"/>
    <w:rsid w:val="007D4BBC"/>
    <w:rsid w:val="007E788D"/>
    <w:rsid w:val="007F1115"/>
    <w:rsid w:val="007F703D"/>
    <w:rsid w:val="00801399"/>
    <w:rsid w:val="00815CC6"/>
    <w:rsid w:val="00822A9C"/>
    <w:rsid w:val="008516FE"/>
    <w:rsid w:val="008602B5"/>
    <w:rsid w:val="008610D0"/>
    <w:rsid w:val="0087194F"/>
    <w:rsid w:val="00877F2F"/>
    <w:rsid w:val="0089376D"/>
    <w:rsid w:val="008A3B2F"/>
    <w:rsid w:val="008A53E9"/>
    <w:rsid w:val="008B3333"/>
    <w:rsid w:val="008C19AC"/>
    <w:rsid w:val="008D0FE8"/>
    <w:rsid w:val="008D7687"/>
    <w:rsid w:val="008E6B65"/>
    <w:rsid w:val="00915AE8"/>
    <w:rsid w:val="0091729D"/>
    <w:rsid w:val="0092623E"/>
    <w:rsid w:val="00933894"/>
    <w:rsid w:val="009356C4"/>
    <w:rsid w:val="00941575"/>
    <w:rsid w:val="009514AA"/>
    <w:rsid w:val="0096328D"/>
    <w:rsid w:val="009637E1"/>
    <w:rsid w:val="00967145"/>
    <w:rsid w:val="0099725B"/>
    <w:rsid w:val="009A01BC"/>
    <w:rsid w:val="009A7224"/>
    <w:rsid w:val="009C6FE6"/>
    <w:rsid w:val="009D5CE2"/>
    <w:rsid w:val="009E1E89"/>
    <w:rsid w:val="009E78BA"/>
    <w:rsid w:val="009F7876"/>
    <w:rsid w:val="00A022DF"/>
    <w:rsid w:val="00A13E5C"/>
    <w:rsid w:val="00A23E57"/>
    <w:rsid w:val="00A46BE5"/>
    <w:rsid w:val="00A701BF"/>
    <w:rsid w:val="00A80178"/>
    <w:rsid w:val="00A858E8"/>
    <w:rsid w:val="00AB3B42"/>
    <w:rsid w:val="00AB72BE"/>
    <w:rsid w:val="00AC3329"/>
    <w:rsid w:val="00AE21B7"/>
    <w:rsid w:val="00B425B8"/>
    <w:rsid w:val="00B45D2B"/>
    <w:rsid w:val="00B57F9E"/>
    <w:rsid w:val="00B84607"/>
    <w:rsid w:val="00B94A0D"/>
    <w:rsid w:val="00BA16F1"/>
    <w:rsid w:val="00BB3919"/>
    <w:rsid w:val="00BC0A00"/>
    <w:rsid w:val="00BD36B6"/>
    <w:rsid w:val="00BE432D"/>
    <w:rsid w:val="00BE5ADA"/>
    <w:rsid w:val="00BF12DC"/>
    <w:rsid w:val="00C01CE6"/>
    <w:rsid w:val="00C01E95"/>
    <w:rsid w:val="00C0479C"/>
    <w:rsid w:val="00C114DF"/>
    <w:rsid w:val="00C20954"/>
    <w:rsid w:val="00C27920"/>
    <w:rsid w:val="00C300AE"/>
    <w:rsid w:val="00C5441A"/>
    <w:rsid w:val="00C655CE"/>
    <w:rsid w:val="00C6604D"/>
    <w:rsid w:val="00C81FD7"/>
    <w:rsid w:val="00C8202C"/>
    <w:rsid w:val="00CA05D2"/>
    <w:rsid w:val="00CA5507"/>
    <w:rsid w:val="00CB51DB"/>
    <w:rsid w:val="00CD5145"/>
    <w:rsid w:val="00CD60C0"/>
    <w:rsid w:val="00CD6AA9"/>
    <w:rsid w:val="00CE6841"/>
    <w:rsid w:val="00CE7B4C"/>
    <w:rsid w:val="00D132AE"/>
    <w:rsid w:val="00D70F60"/>
    <w:rsid w:val="00D7378C"/>
    <w:rsid w:val="00D73A34"/>
    <w:rsid w:val="00D77BB5"/>
    <w:rsid w:val="00D84157"/>
    <w:rsid w:val="00D853D8"/>
    <w:rsid w:val="00D87AD6"/>
    <w:rsid w:val="00D90B39"/>
    <w:rsid w:val="00D91FE2"/>
    <w:rsid w:val="00D93087"/>
    <w:rsid w:val="00D93838"/>
    <w:rsid w:val="00DA5C52"/>
    <w:rsid w:val="00DC2BDA"/>
    <w:rsid w:val="00DC3349"/>
    <w:rsid w:val="00DC719C"/>
    <w:rsid w:val="00DD703C"/>
    <w:rsid w:val="00DE2FC6"/>
    <w:rsid w:val="00E430C2"/>
    <w:rsid w:val="00E5393B"/>
    <w:rsid w:val="00E82975"/>
    <w:rsid w:val="00EB0907"/>
    <w:rsid w:val="00EB1879"/>
    <w:rsid w:val="00F00E49"/>
    <w:rsid w:val="00F21EFC"/>
    <w:rsid w:val="00F43DEE"/>
    <w:rsid w:val="00F464E5"/>
    <w:rsid w:val="00F47A21"/>
    <w:rsid w:val="00F716D4"/>
    <w:rsid w:val="00F767F2"/>
    <w:rsid w:val="00F96E47"/>
    <w:rsid w:val="00FA0437"/>
    <w:rsid w:val="00FA2F01"/>
    <w:rsid w:val="00FA3509"/>
    <w:rsid w:val="00FA50F4"/>
    <w:rsid w:val="00FC7F0D"/>
    <w:rsid w:val="00FD544A"/>
    <w:rsid w:val="00FE2BCA"/>
    <w:rsid w:val="00FF2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4E076C4F"/>
  <w15:chartTrackingRefBased/>
  <w15:docId w15:val="{CAFFF03E-7790-4968-9DD2-D2D555833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0C1365"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lb">
    <w:name w:val="footer"/>
    <w:basedOn w:val="Norml"/>
    <w:link w:val="llbChar"/>
    <w:uiPriority w:val="99"/>
    <w:rsid w:val="000C1365"/>
    <w:pPr>
      <w:tabs>
        <w:tab w:val="center" w:pos="4536"/>
        <w:tab w:val="right" w:pos="9072"/>
      </w:tabs>
    </w:pPr>
    <w:rPr>
      <w:lang w:val="x-none" w:eastAsia="x-none"/>
    </w:rPr>
  </w:style>
  <w:style w:type="character" w:styleId="Hiperhivatkozs">
    <w:name w:val="Hyperlink"/>
    <w:rsid w:val="000C1365"/>
    <w:rPr>
      <w:color w:val="0000FF"/>
      <w:u w:val="single"/>
    </w:rPr>
  </w:style>
  <w:style w:type="character" w:styleId="Oldalszm">
    <w:name w:val="page number"/>
    <w:basedOn w:val="Bekezdsalapbettpusa"/>
    <w:rsid w:val="000C1365"/>
  </w:style>
  <w:style w:type="paragraph" w:styleId="lfej">
    <w:name w:val="header"/>
    <w:basedOn w:val="Norml"/>
    <w:link w:val="lfejChar"/>
    <w:uiPriority w:val="99"/>
    <w:rsid w:val="000C1365"/>
    <w:pPr>
      <w:tabs>
        <w:tab w:val="center" w:pos="4536"/>
        <w:tab w:val="right" w:pos="9072"/>
      </w:tabs>
    </w:pPr>
    <w:rPr>
      <w:lang w:val="x-none" w:eastAsia="x-none"/>
    </w:rPr>
  </w:style>
  <w:style w:type="paragraph" w:styleId="Cm">
    <w:name w:val="Title"/>
    <w:basedOn w:val="Norml"/>
    <w:link w:val="CmChar"/>
    <w:qFormat/>
    <w:rsid w:val="00BC0A00"/>
    <w:pPr>
      <w:jc w:val="center"/>
    </w:pPr>
    <w:rPr>
      <w:b/>
      <w:sz w:val="28"/>
      <w:szCs w:val="20"/>
      <w:lang w:val="x-none" w:eastAsia="x-none"/>
    </w:rPr>
  </w:style>
  <w:style w:type="paragraph" w:styleId="Szvegtrzs">
    <w:name w:val="Body Text"/>
    <w:basedOn w:val="Norml"/>
    <w:semiHidden/>
    <w:rsid w:val="00BC0A00"/>
    <w:rPr>
      <w:szCs w:val="20"/>
    </w:rPr>
  </w:style>
  <w:style w:type="paragraph" w:styleId="Szvegtrzs3">
    <w:name w:val="Body Text 3"/>
    <w:basedOn w:val="Norml"/>
    <w:semiHidden/>
    <w:rsid w:val="00BC0A00"/>
    <w:pPr>
      <w:spacing w:after="120"/>
    </w:pPr>
    <w:rPr>
      <w:sz w:val="16"/>
      <w:szCs w:val="16"/>
    </w:rPr>
  </w:style>
  <w:style w:type="paragraph" w:styleId="Buborkszveg">
    <w:name w:val="Balloon Text"/>
    <w:basedOn w:val="Norml"/>
    <w:semiHidden/>
    <w:rsid w:val="004037AF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99"/>
    <w:qFormat/>
    <w:rsid w:val="00DD703C"/>
    <w:pPr>
      <w:shd w:val="clear" w:color="auto" w:fill="EDF5FB"/>
      <w:spacing w:line="480" w:lineRule="atLeast"/>
      <w:ind w:left="720" w:firstLine="240"/>
      <w:contextualSpacing/>
      <w:jc w:val="both"/>
    </w:pPr>
    <w:rPr>
      <w:rFonts w:ascii="Arial" w:hAnsi="Arial"/>
      <w:b/>
      <w:szCs w:val="20"/>
    </w:rPr>
  </w:style>
  <w:style w:type="paragraph" w:customStyle="1" w:styleId="BodyText21">
    <w:name w:val="Body Text 21"/>
    <w:basedOn w:val="Norml"/>
    <w:rsid w:val="00331613"/>
    <w:pPr>
      <w:widowControl w:val="0"/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BodyText2">
    <w:name w:val="Body Text 2"/>
    <w:basedOn w:val="Norml"/>
    <w:rsid w:val="008D0FE8"/>
    <w:pPr>
      <w:tabs>
        <w:tab w:val="left" w:pos="5103"/>
      </w:tabs>
      <w:spacing w:line="360" w:lineRule="auto"/>
      <w:jc w:val="both"/>
    </w:pPr>
    <w:rPr>
      <w:i/>
      <w:szCs w:val="20"/>
    </w:rPr>
  </w:style>
  <w:style w:type="character" w:customStyle="1" w:styleId="CmChar">
    <w:name w:val="Cím Char"/>
    <w:link w:val="Cm"/>
    <w:rsid w:val="008610D0"/>
    <w:rPr>
      <w:b/>
      <w:sz w:val="28"/>
    </w:rPr>
  </w:style>
  <w:style w:type="paragraph" w:customStyle="1" w:styleId="Vilgosrcs3jellszn1">
    <w:name w:val="Világos rács – 3. jelölőszín1"/>
    <w:basedOn w:val="Norml"/>
    <w:uiPriority w:val="63"/>
    <w:qFormat/>
    <w:rsid w:val="00AB72BE"/>
    <w:pPr>
      <w:ind w:left="708"/>
    </w:pPr>
  </w:style>
  <w:style w:type="character" w:customStyle="1" w:styleId="lfejChar">
    <w:name w:val="Élőfej Char"/>
    <w:link w:val="lfej"/>
    <w:uiPriority w:val="99"/>
    <w:rsid w:val="00C27920"/>
    <w:rPr>
      <w:sz w:val="24"/>
      <w:szCs w:val="24"/>
    </w:rPr>
  </w:style>
  <w:style w:type="character" w:customStyle="1" w:styleId="llbChar">
    <w:name w:val="Élőláb Char"/>
    <w:link w:val="llb"/>
    <w:uiPriority w:val="99"/>
    <w:rsid w:val="00C27920"/>
    <w:rPr>
      <w:sz w:val="24"/>
      <w:szCs w:val="24"/>
    </w:rPr>
  </w:style>
  <w:style w:type="paragraph" w:styleId="Nincstrkz">
    <w:name w:val="No Spacing"/>
    <w:uiPriority w:val="1"/>
    <w:qFormat/>
    <w:rsid w:val="005A183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29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antod@enternet.hu%20-" TargetMode="Externa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yperlink" Target="mailto:pgmh@balatonfoldvar.hu-" TargetMode="Externa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mailto:pusztaszemes2015@gmail.com%20-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A70C20-6955-4096-B654-A1B8B9DC2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938</Words>
  <Characters>6477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BALATONFÖLDVÁR VÁROS ÖNKORMÁNYZATA</vt:lpstr>
    </vt:vector>
  </TitlesOfParts>
  <Company>Bf-Pgmh</Company>
  <LinksUpToDate>false</LinksUpToDate>
  <CharactersWithSpaces>7401</CharactersWithSpaces>
  <SharedDoc>false</SharedDoc>
  <HLinks>
    <vt:vector size="18" baseType="variant">
      <vt:variant>
        <vt:i4>1769568</vt:i4>
      </vt:variant>
      <vt:variant>
        <vt:i4>6</vt:i4>
      </vt:variant>
      <vt:variant>
        <vt:i4>0</vt:i4>
      </vt:variant>
      <vt:variant>
        <vt:i4>5</vt:i4>
      </vt:variant>
      <vt:variant>
        <vt:lpwstr>mailto:pgmh@balatonfoldvar.hu-</vt:lpwstr>
      </vt:variant>
      <vt:variant>
        <vt:lpwstr/>
      </vt:variant>
      <vt:variant>
        <vt:i4>7667731</vt:i4>
      </vt:variant>
      <vt:variant>
        <vt:i4>3</vt:i4>
      </vt:variant>
      <vt:variant>
        <vt:i4>0</vt:i4>
      </vt:variant>
      <vt:variant>
        <vt:i4>5</vt:i4>
      </vt:variant>
      <vt:variant>
        <vt:lpwstr>mailto:pusztaszemes2015@gmail.com%20-</vt:lpwstr>
      </vt:variant>
      <vt:variant>
        <vt:lpwstr/>
      </vt:variant>
      <vt:variant>
        <vt:i4>2228253</vt:i4>
      </vt:variant>
      <vt:variant>
        <vt:i4>0</vt:i4>
      </vt:variant>
      <vt:variant>
        <vt:i4>0</vt:i4>
      </vt:variant>
      <vt:variant>
        <vt:i4>5</vt:i4>
      </vt:variant>
      <vt:variant>
        <vt:lpwstr>mailto:szantod@enternet.hu%20-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BALATONFÖLDVÁR VÁROS ÖNKORMÁNYZATA</dc:title>
  <dc:subject/>
  <dc:creator>drkp</dc:creator>
  <cp:keywords/>
  <cp:lastModifiedBy>drNAGY</cp:lastModifiedBy>
  <cp:revision>2</cp:revision>
  <cp:lastPrinted>2017-08-15T06:29:00Z</cp:lastPrinted>
  <dcterms:created xsi:type="dcterms:W3CDTF">2021-03-25T15:17:00Z</dcterms:created>
  <dcterms:modified xsi:type="dcterms:W3CDTF">2021-03-25T15:17:00Z</dcterms:modified>
</cp:coreProperties>
</file>