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64" w:rsidRPr="00AF42C1" w:rsidRDefault="00D16164" w:rsidP="00D1616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7</w:t>
      </w:r>
      <w:r w:rsidRPr="00AF42C1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AF42C1">
        <w:rPr>
          <w:rFonts w:ascii="Comic Sans MS" w:hAnsi="Comic Sans MS"/>
          <w:b w:val="0"/>
          <w:i/>
          <w:sz w:val="22"/>
          <w:szCs w:val="22"/>
        </w:rPr>
        <w:t>/2015. (</w:t>
      </w:r>
      <w:r>
        <w:rPr>
          <w:rFonts w:ascii="Comic Sans MS" w:hAnsi="Comic Sans MS"/>
          <w:b w:val="0"/>
          <w:i/>
          <w:sz w:val="22"/>
          <w:szCs w:val="22"/>
        </w:rPr>
        <w:t>V. 15.</w:t>
      </w:r>
      <w:r w:rsidRPr="00AF42C1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D16164" w:rsidRPr="00AF42C1" w:rsidRDefault="00D16164" w:rsidP="00D16164">
      <w:pPr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>a.) Saját bevételek</w:t>
      </w: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Megnevezése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Előirányzat összege E Ft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Helyi adók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146 300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Építményadó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20 000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Telekadó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20 000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Iparűzési adó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106 000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Talajterhelés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300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Pótlék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Bírság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Önkormányzati vagyonhasznosítás bevétele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8 080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Bérleti díj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8 080</w:t>
            </w:r>
          </w:p>
        </w:tc>
      </w:tr>
      <w:tr w:rsidR="00D16164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434" w:type="dxa"/>
          </w:tcPr>
          <w:p w:rsidR="00D16164" w:rsidRPr="00AF42C1" w:rsidRDefault="00D16164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Saját bevételek összesen</w:t>
            </w:r>
          </w:p>
        </w:tc>
        <w:tc>
          <w:tcPr>
            <w:tcW w:w="408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154 380</w:t>
            </w:r>
          </w:p>
        </w:tc>
      </w:tr>
    </w:tbl>
    <w:p w:rsidR="00D16164" w:rsidRDefault="00D16164" w:rsidP="00D16164">
      <w:pPr>
        <w:pStyle w:val="Cmsor1"/>
        <w:rPr>
          <w:rFonts w:ascii="Comic Sans MS" w:hAnsi="Comic Sans MS"/>
          <w:sz w:val="22"/>
          <w:szCs w:val="22"/>
        </w:rPr>
      </w:pPr>
    </w:p>
    <w:p w:rsidR="00D16164" w:rsidRDefault="00D16164" w:rsidP="00D16164"/>
    <w:p w:rsidR="00D16164" w:rsidRPr="00D16164" w:rsidRDefault="00D16164" w:rsidP="00D16164"/>
    <w:p w:rsidR="00D16164" w:rsidRPr="00AF42C1" w:rsidRDefault="00D16164" w:rsidP="00D16164">
      <w:pPr>
        <w:pStyle w:val="Cmsor1"/>
        <w:rPr>
          <w:rFonts w:ascii="Comic Sans MS" w:hAnsi="Comic Sans MS"/>
          <w:sz w:val="22"/>
          <w:szCs w:val="22"/>
        </w:rPr>
      </w:pPr>
      <w:proofErr w:type="spellStart"/>
      <w:r w:rsidRPr="00AF42C1">
        <w:rPr>
          <w:rFonts w:ascii="Comic Sans MS" w:hAnsi="Comic Sans MS"/>
          <w:sz w:val="22"/>
          <w:szCs w:val="22"/>
        </w:rPr>
        <w:t>b.</w:t>
      </w:r>
      <w:proofErr w:type="spellEnd"/>
      <w:r w:rsidRPr="00AF42C1">
        <w:rPr>
          <w:rFonts w:ascii="Comic Sans MS" w:hAnsi="Comic Sans MS"/>
          <w:sz w:val="22"/>
          <w:szCs w:val="22"/>
        </w:rPr>
        <w:t>) Adósságot keletkeztető ügyletek</w:t>
      </w: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073"/>
        <w:gridCol w:w="1401"/>
        <w:gridCol w:w="1459"/>
        <w:gridCol w:w="1035"/>
        <w:gridCol w:w="1626"/>
        <w:gridCol w:w="1022"/>
      </w:tblGrid>
      <w:tr w:rsidR="00D16164" w:rsidRPr="00AF42C1" w:rsidTr="00317EA9">
        <w:trPr>
          <w:trHeight w:val="283"/>
          <w:jc w:val="center"/>
        </w:trPr>
        <w:tc>
          <w:tcPr>
            <w:tcW w:w="360" w:type="dxa"/>
            <w:vAlign w:val="center"/>
          </w:tcPr>
          <w:p w:rsidR="00D16164" w:rsidRPr="00AF42C1" w:rsidRDefault="00D16164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D16164" w:rsidRPr="00AF42C1" w:rsidTr="00317EA9">
        <w:trPr>
          <w:jc w:val="center"/>
        </w:trPr>
        <w:tc>
          <w:tcPr>
            <w:tcW w:w="360" w:type="dxa"/>
          </w:tcPr>
          <w:p w:rsidR="00D16164" w:rsidRPr="00AF42C1" w:rsidRDefault="00D16164" w:rsidP="00317EA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Hitel megnevez</w:t>
            </w:r>
            <w:r w:rsidRPr="00AF42C1">
              <w:rPr>
                <w:rFonts w:ascii="Comic Sans MS" w:hAnsi="Comic Sans MS"/>
                <w:b/>
                <w:sz w:val="22"/>
                <w:szCs w:val="22"/>
              </w:rPr>
              <w:t>é</w:t>
            </w:r>
            <w:r w:rsidRPr="00AF42C1">
              <w:rPr>
                <w:rFonts w:ascii="Comic Sans MS" w:hAnsi="Comic Sans MS"/>
                <w:b/>
                <w:sz w:val="22"/>
                <w:szCs w:val="22"/>
              </w:rPr>
              <w:t>se</w:t>
            </w:r>
          </w:p>
        </w:tc>
        <w:tc>
          <w:tcPr>
            <w:tcW w:w="1420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D16164" w:rsidRPr="00AF42C1" w:rsidTr="00317EA9">
        <w:trPr>
          <w:jc w:val="center"/>
        </w:trPr>
        <w:tc>
          <w:tcPr>
            <w:tcW w:w="360" w:type="dxa"/>
          </w:tcPr>
          <w:p w:rsidR="00D16164" w:rsidRPr="00AF42C1" w:rsidRDefault="00D16164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D16164" w:rsidRPr="00AF42C1" w:rsidRDefault="00D16164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D16164" w:rsidRPr="00AF42C1" w:rsidRDefault="00D16164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D16164" w:rsidRPr="00AF42C1" w:rsidRDefault="00D16164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D16164" w:rsidRPr="00AF42C1" w:rsidRDefault="00D16164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D16164" w:rsidRPr="00AF42C1" w:rsidRDefault="00D16164" w:rsidP="00D16164">
      <w:pPr>
        <w:rPr>
          <w:rFonts w:ascii="Comic Sans MS" w:hAnsi="Comic Sans MS"/>
          <w:sz w:val="22"/>
          <w:szCs w:val="22"/>
        </w:rPr>
      </w:pPr>
    </w:p>
    <w:p w:rsidR="00A31710" w:rsidRDefault="00A31710">
      <w:bookmarkStart w:id="0" w:name="_GoBack"/>
      <w:bookmarkEnd w:id="0"/>
    </w:p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64"/>
    <w:rsid w:val="00A31710"/>
    <w:rsid w:val="00D1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82D3"/>
  <w15:chartTrackingRefBased/>
  <w15:docId w15:val="{69B43004-3226-4452-80FF-B04F7278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1616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616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2019-04-01T08:45:00Z</dcterms:created>
  <dcterms:modified xsi:type="dcterms:W3CDTF">2019-04-01T08:46:00Z</dcterms:modified>
</cp:coreProperties>
</file>