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18" w:rsidRDefault="00336318" w:rsidP="00336318">
      <w:pPr>
        <w:spacing w:before="144" w:line="200" w:lineRule="atLeast"/>
        <w:ind w:left="708"/>
        <w:jc w:val="right"/>
      </w:pPr>
      <w:r>
        <w:t xml:space="preserve">               1. melléklet 4/</w:t>
      </w:r>
      <w:proofErr w:type="gramStart"/>
      <w:r>
        <w:t>2014( VI.</w:t>
      </w:r>
      <w:proofErr w:type="gramEnd"/>
      <w:r>
        <w:t>30.)  önkormányzati rendelethez</w:t>
      </w: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jc w:val="center"/>
        <w:rPr>
          <w:b/>
          <w:bCs/>
        </w:rPr>
      </w:pPr>
      <w:r>
        <w:rPr>
          <w:b/>
          <w:bCs/>
        </w:rPr>
        <w:t xml:space="preserve">A települési háztartási </w:t>
      </w:r>
      <w:proofErr w:type="gramStart"/>
      <w:r>
        <w:rPr>
          <w:b/>
          <w:bCs/>
        </w:rPr>
        <w:t>szennyvízzel  kapcsolatos</w:t>
      </w:r>
      <w:proofErr w:type="gramEnd"/>
    </w:p>
    <w:p w:rsidR="00336318" w:rsidRDefault="00336318" w:rsidP="00336318">
      <w:pPr>
        <w:jc w:val="center"/>
        <w:rPr>
          <w:b/>
          <w:bCs/>
        </w:rPr>
      </w:pPr>
      <w:proofErr w:type="gramStart"/>
      <w:r>
        <w:rPr>
          <w:b/>
          <w:bCs/>
        </w:rPr>
        <w:t>helyi</w:t>
      </w:r>
      <w:proofErr w:type="gramEnd"/>
      <w:r>
        <w:rPr>
          <w:b/>
          <w:bCs/>
        </w:rPr>
        <w:t xml:space="preserve"> közszolgáltatás igénybevételének 2014. évi díja</w:t>
      </w:r>
    </w:p>
    <w:p w:rsidR="00336318" w:rsidRDefault="00336318" w:rsidP="00336318">
      <w:pPr>
        <w:jc w:val="center"/>
        <w:rPr>
          <w:b/>
          <w:bCs/>
        </w:rPr>
      </w:pPr>
    </w:p>
    <w:p w:rsidR="00336318" w:rsidRDefault="00336318" w:rsidP="00336318">
      <w:pPr>
        <w:jc w:val="center"/>
        <w:rPr>
          <w:b/>
          <w:bCs/>
        </w:rPr>
      </w:pPr>
    </w:p>
    <w:p w:rsidR="00336318" w:rsidRDefault="00336318" w:rsidP="00336318">
      <w:pPr>
        <w:jc w:val="center"/>
        <w:rPr>
          <w:b/>
          <w:bCs/>
        </w:rPr>
      </w:pPr>
    </w:p>
    <w:p w:rsidR="00336318" w:rsidRDefault="00336318" w:rsidP="00336318">
      <w:pPr>
        <w:numPr>
          <w:ilvl w:val="0"/>
          <w:numId w:val="1"/>
        </w:numPr>
        <w:tabs>
          <w:tab w:val="left" w:pos="388"/>
        </w:tabs>
        <w:suppressAutoHyphens w:val="0"/>
        <w:ind w:left="0" w:firstLine="26"/>
        <w:jc w:val="both"/>
      </w:pPr>
      <w:r>
        <w:t>A települési folyékony hulladék szippantásának, elszállításának, ürítésének</w:t>
      </w:r>
      <w:proofErr w:type="gramStart"/>
      <w:r>
        <w:t xml:space="preserve">,                       </w:t>
      </w:r>
      <w:r>
        <w:tab/>
        <w:t>ártalmatlanításának</w:t>
      </w:r>
      <w:proofErr w:type="gramEnd"/>
      <w:r>
        <w:t xml:space="preserve"> díja az alábbi díjtételekből áll:</w:t>
      </w: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pStyle w:val="Listaszerbekezds"/>
        <w:suppressAutoHyphens w:val="0"/>
        <w:autoSpaceDE w:val="0"/>
        <w:ind w:left="388" w:hanging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Szennyvíz begyűjtés, szállítás </w:t>
      </w:r>
      <w:proofErr w:type="spellStart"/>
      <w:r>
        <w:rPr>
          <w:rFonts w:ascii="Times New Roman" w:hAnsi="Times New Roman" w:cs="Times New Roman"/>
          <w:sz w:val="24"/>
          <w:szCs w:val="24"/>
        </w:rPr>
        <w:t>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egyéb </w:t>
      </w:r>
      <w:proofErr w:type="gramStart"/>
      <w:r>
        <w:rPr>
          <w:rFonts w:ascii="Times New Roman" w:hAnsi="Times New Roman" w:cs="Times New Roman"/>
          <w:sz w:val="24"/>
          <w:szCs w:val="24"/>
        </w:rPr>
        <w:t>költségek  (</w:t>
      </w:r>
      <w:proofErr w:type="gramEnd"/>
      <w:r>
        <w:rPr>
          <w:rFonts w:ascii="Times New Roman" w:hAnsi="Times New Roman" w:cs="Times New Roman"/>
          <w:sz w:val="24"/>
          <w:szCs w:val="24"/>
        </w:rPr>
        <w:t>minimum 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 2.500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336318" w:rsidRDefault="00336318" w:rsidP="00336318">
      <w:pPr>
        <w:pStyle w:val="Listaszerbekezds"/>
        <w:suppressAutoHyphens w:val="0"/>
        <w:autoSpaceDE w:val="0"/>
        <w:ind w:left="388" w:hanging="26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Szennyvíz elhelyezés (minimum 6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1.000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336318" w:rsidRDefault="00336318" w:rsidP="00336318">
      <w:pPr>
        <w:pBdr>
          <w:top w:val="single" w:sz="4" w:space="1" w:color="000000"/>
        </w:pBdr>
        <w:ind w:left="401"/>
        <w:jc w:val="both"/>
      </w:pPr>
      <w:r>
        <w:rPr>
          <w:b/>
          <w:bCs/>
        </w:rPr>
        <w:t xml:space="preserve">A közszolgáltatás díja összesen (minimum 6 </w:t>
      </w:r>
      <w:proofErr w:type="gramStart"/>
      <w:r>
        <w:rPr>
          <w:b/>
          <w:bCs/>
        </w:rPr>
        <w:t>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)</w:t>
      </w:r>
      <w:proofErr w:type="gramEnd"/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  <w:t xml:space="preserve"> 3.500 Ft/m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+ Áfa</w:t>
      </w:r>
    </w:p>
    <w:p w:rsidR="00336318" w:rsidRDefault="00336318" w:rsidP="00336318">
      <w:pPr>
        <w:jc w:val="both"/>
      </w:pPr>
    </w:p>
    <w:p w:rsidR="00336318" w:rsidRDefault="00336318" w:rsidP="00336318">
      <w:pPr>
        <w:jc w:val="both"/>
      </w:pPr>
    </w:p>
    <w:p w:rsidR="00336318" w:rsidRDefault="00336318" w:rsidP="00336318">
      <w:pPr>
        <w:tabs>
          <w:tab w:val="left" w:pos="401"/>
          <w:tab w:val="left" w:pos="776"/>
        </w:tabs>
        <w:suppressAutoHyphens w:val="0"/>
        <w:ind w:hanging="360"/>
        <w:jc w:val="both"/>
        <w:rPr>
          <w:b/>
          <w:smallCaps/>
          <w:szCs w:val="28"/>
        </w:rPr>
      </w:pPr>
      <w:r>
        <w:tab/>
        <w:t>(2)</w:t>
      </w:r>
      <w:r>
        <w:tab/>
        <w:t xml:space="preserve">Az elszállított települési folyékony hulladék mennyiségét a szippantó </w:t>
      </w:r>
      <w:proofErr w:type="gramStart"/>
      <w:r>
        <w:t xml:space="preserve">gépjárműbe     </w:t>
      </w:r>
      <w:r>
        <w:tab/>
        <w:t>gyárilag</w:t>
      </w:r>
      <w:proofErr w:type="gramEnd"/>
      <w:r>
        <w:t xml:space="preserve"> beépített szintmérő alapján kell meghatározni.</w:t>
      </w:r>
    </w:p>
    <w:p w:rsidR="00336318" w:rsidRDefault="00336318" w:rsidP="00336318">
      <w:pPr>
        <w:ind w:left="-708"/>
        <w:jc w:val="both"/>
        <w:rPr>
          <w:b/>
          <w:smallCaps/>
          <w:szCs w:val="28"/>
        </w:rPr>
      </w:pPr>
    </w:p>
    <w:p w:rsidR="00336318" w:rsidRDefault="00336318" w:rsidP="00336318">
      <w:pPr>
        <w:jc w:val="both"/>
      </w:pPr>
    </w:p>
    <w:p w:rsidR="00F7097F" w:rsidRDefault="00F7097F"/>
    <w:sectPr w:rsidR="00F7097F" w:rsidSect="00F7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318"/>
    <w:rsid w:val="00336318"/>
    <w:rsid w:val="00F7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3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3631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1</cp:revision>
  <dcterms:created xsi:type="dcterms:W3CDTF">2014-07-03T06:34:00Z</dcterms:created>
  <dcterms:modified xsi:type="dcterms:W3CDTF">2014-07-03T06:34:00Z</dcterms:modified>
</cp:coreProperties>
</file>