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1"/>
        <w:tblOverlap w:val="never"/>
        <w:tblW w:w="9284" w:type="dxa"/>
        <w:tblCellMar>
          <w:left w:w="70" w:type="dxa"/>
          <w:right w:w="70" w:type="dxa"/>
        </w:tblCellMar>
        <w:tblLook w:val="04A0"/>
      </w:tblPr>
      <w:tblGrid>
        <w:gridCol w:w="5283"/>
        <w:gridCol w:w="883"/>
        <w:gridCol w:w="141"/>
        <w:gridCol w:w="967"/>
        <w:gridCol w:w="141"/>
        <w:gridCol w:w="742"/>
        <w:gridCol w:w="141"/>
        <w:gridCol w:w="742"/>
        <w:gridCol w:w="244"/>
      </w:tblGrid>
      <w:tr w:rsidR="0003511B" w:rsidRPr="00A35890" w:rsidTr="00E27CAA">
        <w:trPr>
          <w:gridAfter w:val="1"/>
          <w:wAfter w:w="244" w:type="dxa"/>
          <w:trHeight w:val="24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2D3D0C">
              <w:rPr>
                <w:color w:val="000000"/>
                <w:sz w:val="16"/>
                <w:szCs w:val="16"/>
              </w:rPr>
              <w:t>Bevételek meghatározása felhasználhatóság szerint.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</w:tr>
      <w:tr w:rsidR="0003511B" w:rsidRPr="00A35890" w:rsidTr="00E27CAA">
        <w:trPr>
          <w:gridAfter w:val="1"/>
          <w:wAfter w:w="244" w:type="dxa"/>
          <w:trHeight w:val="240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I/2. melléklet a 1/2016.(II.22</w:t>
            </w:r>
            <w:r w:rsidRPr="00A35890">
              <w:rPr>
                <w:color w:val="000000"/>
                <w:sz w:val="16"/>
                <w:szCs w:val="16"/>
              </w:rPr>
              <w:t>.)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35890">
              <w:rPr>
                <w:color w:val="000000"/>
                <w:sz w:val="16"/>
                <w:szCs w:val="16"/>
              </w:rPr>
              <w:t>rendelethez</w:t>
            </w:r>
          </w:p>
        </w:tc>
      </w:tr>
      <w:tr w:rsidR="0003511B" w:rsidRPr="00A35890" w:rsidTr="00E27CAA">
        <w:trPr>
          <w:gridAfter w:val="1"/>
          <w:wAfter w:w="244" w:type="dxa"/>
          <w:trHeight w:val="240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Bevételek alakulása</w:t>
            </w:r>
          </w:p>
        </w:tc>
      </w:tr>
      <w:tr w:rsidR="0003511B" w:rsidRPr="00A35890" w:rsidTr="00E27CAA">
        <w:trPr>
          <w:gridAfter w:val="1"/>
          <w:wAfter w:w="244" w:type="dxa"/>
          <w:trHeight w:val="24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Ft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B11 Önkormányzat költségvetési támogatása: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Önkormányzati hivatal műk. támogatás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77 216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34 839 416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Zöldterület-gazdálkodással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1 505 250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1 505 250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35890">
              <w:rPr>
                <w:color w:val="000000"/>
                <w:sz w:val="16"/>
                <w:szCs w:val="16"/>
              </w:rPr>
              <w:t>Közviálosítással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18 720 000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18 720 000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Köztemető fenntartással kapcsolatos feladatok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100 000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Közutak fenntartása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2 914 680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2 914 680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Egyéb kötelező feladat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Lakott külterülettel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1 772 250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1 772 250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I.1</w:t>
            </w:r>
            <w:proofErr w:type="gramStart"/>
            <w:r w:rsidRPr="00A35890">
              <w:rPr>
                <w:color w:val="000000"/>
                <w:sz w:val="16"/>
                <w:szCs w:val="16"/>
              </w:rPr>
              <w:t>.bb</w:t>
            </w:r>
            <w:proofErr w:type="gramEnd"/>
            <w:r w:rsidRPr="00A35890">
              <w:rPr>
                <w:color w:val="000000"/>
                <w:sz w:val="16"/>
                <w:szCs w:val="16"/>
              </w:rPr>
              <w:t>)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-bd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>) jogcímekhez kapcsolódó kiegészítés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9 866 157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9 866 157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Óvodapedagógusok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24 033 600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24 033 600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Óvodapedagógusok munkáját közvetlenül s.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7 200 000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7 200 000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 működési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4 693 333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4 693 333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Települési önkormányzatok szociális feladatainak egyéb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10 119 52</w:t>
            </w:r>
            <w:r w:rsidRPr="00A3589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10 119 52</w:t>
            </w:r>
            <w:r w:rsidRPr="00A35890">
              <w:rPr>
                <w:color w:val="000000"/>
                <w:sz w:val="16"/>
                <w:szCs w:val="16"/>
              </w:rPr>
              <w:t>6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Gyermekétkeztetési feladatok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8 861 760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8 861 760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Gyermekétkeztetési feladatok üzemeltetési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181 057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181 057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Rászoruló gyermekek szünidei étkeztetése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1 626 210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1 626 210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Szociális étkeztetés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1 439 360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1 439 360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Tanyagondnoki szolgáltatás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2 500 000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Szociális ágazati pótlék (B113)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87 630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87 630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35890">
              <w:rPr>
                <w:color w:val="000000"/>
                <w:sz w:val="16"/>
                <w:szCs w:val="16"/>
              </w:rPr>
              <w:t>Könytári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és közművelődési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1 952 820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1 952 820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Bérkompenzáció (B115)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260 985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260 985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 költségvetési támogatása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101 411 834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138 674 034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B16 Támogatásértékű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3 714 000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3 714 000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MKP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közfoglalkozatottak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10 133 000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10 133 000</w:t>
            </w:r>
          </w:p>
        </w:tc>
      </w:tr>
      <w:tr w:rsidR="0003511B" w:rsidRPr="000E5A64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0E5A64" w:rsidRDefault="0003511B" w:rsidP="00E27CAA">
            <w:pPr>
              <w:rPr>
                <w:bCs/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MKP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közfoglalkozatottak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dologi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0E5A64" w:rsidRDefault="0003511B" w:rsidP="00E27CA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1 092 069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0E5A64" w:rsidRDefault="0003511B" w:rsidP="00E27CA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0E5A64" w:rsidRDefault="0003511B" w:rsidP="00E27CA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0E5A64" w:rsidRDefault="0003511B" w:rsidP="00E27CA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1 092 069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Támogatásértékű bevételek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14 939 069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14 939 069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Önkormányzat sajátos működési bevételei: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Iparűzési 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13 000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13 000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Kommunális 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1 200 000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1 200 000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Bírságok, pótlékok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500 000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 sajátos működési bevételei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20 700 000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20 700 000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sz w:val="16"/>
                <w:szCs w:val="16"/>
              </w:rPr>
            </w:pPr>
            <w:r w:rsidRPr="00A35890">
              <w:rPr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Egyéb saját bevételek (bérleti díjak</w:t>
            </w:r>
            <w:proofErr w:type="gramStart"/>
            <w:r w:rsidRPr="00A3589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szoc</w:t>
            </w:r>
            <w:proofErr w:type="spellEnd"/>
            <w:proofErr w:type="gramEnd"/>
            <w:r w:rsidRPr="00A3589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étk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3 069 000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3 95</w:t>
            </w:r>
            <w:r w:rsidRPr="00A35890">
              <w:rPr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7 02</w:t>
            </w:r>
            <w:r w:rsidRPr="00A35890">
              <w:rPr>
                <w:color w:val="000000"/>
                <w:sz w:val="16"/>
                <w:szCs w:val="16"/>
              </w:rPr>
              <w:t>5 000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Vagyonkezelésből származó bevétel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300 000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Továbbszámlázott szolgáltatás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916 000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916 000</w:t>
            </w:r>
          </w:p>
        </w:tc>
      </w:tr>
      <w:tr w:rsidR="0003511B" w:rsidRPr="00A35890" w:rsidTr="00E27CAA">
        <w:trPr>
          <w:trHeight w:val="240"/>
        </w:trPr>
        <w:tc>
          <w:tcPr>
            <w:tcW w:w="9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4 285 000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3 95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8 24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1 000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B1-7 </w:t>
            </w:r>
            <w:proofErr w:type="spellStart"/>
            <w:r w:rsidRPr="00A35890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120 635 903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27 15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182 554 103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B8 Finanszírozási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17 828 000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17 828 000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lastRenderedPageBreak/>
              <w:t>Pénzforgalom nélküli bevételek /előző évi maradvány /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17 828 000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17 828 00</w:t>
            </w:r>
            <w:r w:rsidRPr="00A35890">
              <w:rPr>
                <w:color w:val="000000"/>
                <w:sz w:val="16"/>
                <w:szCs w:val="16"/>
              </w:rPr>
              <w:t>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A35890">
              <w:rPr>
                <w:b/>
                <w:bCs/>
                <w:color w:val="000000"/>
                <w:sz w:val="16"/>
                <w:szCs w:val="16"/>
              </w:rPr>
              <w:t>előző  évi</w:t>
            </w:r>
            <w:proofErr w:type="gramEnd"/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17 828 00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17 828 00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3511B" w:rsidRPr="00A35890" w:rsidTr="00E27CAA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Önkormányzati bevételek mindösszesen: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120 635 903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44 984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1B" w:rsidRPr="00A35890" w:rsidRDefault="0003511B" w:rsidP="00E27C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200 382 103</w:t>
            </w:r>
          </w:p>
        </w:tc>
      </w:tr>
    </w:tbl>
    <w:p w:rsidR="00592C15" w:rsidRDefault="00592C15"/>
    <w:sectPr w:rsidR="00592C15" w:rsidSect="0059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11B"/>
    <w:rsid w:val="0003511B"/>
    <w:rsid w:val="0059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2933</Characters>
  <Application>Microsoft Office Word</Application>
  <DocSecurity>0</DocSecurity>
  <Lines>24</Lines>
  <Paragraphs>6</Paragraphs>
  <ScaleCrop>false</ScaleCrop>
  <Company>...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2017-05-30T08:12:00Z</dcterms:created>
  <dcterms:modified xsi:type="dcterms:W3CDTF">2017-05-30T08:12:00Z</dcterms:modified>
</cp:coreProperties>
</file>