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0B" w:rsidRPr="00E652C1" w:rsidRDefault="00CE700B" w:rsidP="00CE700B">
      <w:pPr>
        <w:autoSpaceDE w:val="0"/>
        <w:autoSpaceDN w:val="0"/>
        <w:adjustRightInd w:val="0"/>
        <w:ind w:firstLine="204"/>
        <w:jc w:val="right"/>
        <w:rPr>
          <w:rFonts w:asciiTheme="minorHAnsi" w:hAnsiTheme="minorHAnsi" w:cstheme="minorHAnsi"/>
          <w:i/>
        </w:rPr>
      </w:pPr>
      <w:r w:rsidRPr="00E652C1">
        <w:rPr>
          <w:rFonts w:asciiTheme="minorHAnsi" w:hAnsiTheme="minorHAnsi" w:cstheme="minorHAnsi"/>
          <w:i/>
        </w:rPr>
        <w:t>Melléklet</w:t>
      </w:r>
    </w:p>
    <w:p w:rsidR="00CE700B" w:rsidRPr="00E652C1" w:rsidRDefault="00CE700B" w:rsidP="00CE700B">
      <w:pPr>
        <w:autoSpaceDE w:val="0"/>
        <w:autoSpaceDN w:val="0"/>
        <w:adjustRightInd w:val="0"/>
        <w:ind w:firstLine="204"/>
        <w:jc w:val="right"/>
        <w:rPr>
          <w:rFonts w:asciiTheme="minorHAnsi" w:hAnsiTheme="minorHAnsi" w:cstheme="minorHAnsi"/>
        </w:rPr>
      </w:pPr>
    </w:p>
    <w:p w:rsidR="00CE700B" w:rsidRPr="00E652C1" w:rsidRDefault="00CE700B" w:rsidP="00CE700B">
      <w:pPr>
        <w:autoSpaceDE w:val="0"/>
        <w:autoSpaceDN w:val="0"/>
        <w:adjustRightInd w:val="0"/>
        <w:ind w:firstLine="204"/>
        <w:jc w:val="right"/>
        <w:rPr>
          <w:rFonts w:asciiTheme="minorHAnsi" w:hAnsiTheme="minorHAnsi" w:cstheme="minorHAnsi"/>
        </w:rPr>
      </w:pPr>
      <w:r w:rsidRPr="00E652C1">
        <w:rPr>
          <w:rFonts w:asciiTheme="minorHAnsi" w:hAnsiTheme="minorHAnsi" w:cstheme="minorHAnsi"/>
        </w:rPr>
        <w:t>2. melléklet a 17/2012. (XII. 1.) önkormányzati rendelethez</w:t>
      </w:r>
    </w:p>
    <w:p w:rsidR="00CE700B" w:rsidRPr="00E652C1" w:rsidRDefault="00CE700B" w:rsidP="00CE700B">
      <w:pPr>
        <w:jc w:val="right"/>
        <w:rPr>
          <w:rFonts w:asciiTheme="minorHAnsi" w:hAnsiTheme="minorHAnsi" w:cstheme="minorHAnsi"/>
          <w:b/>
          <w:u w:val="single"/>
        </w:rPr>
      </w:pPr>
    </w:p>
    <w:p w:rsidR="00CE700B" w:rsidRPr="00E652C1" w:rsidRDefault="00CE700B" w:rsidP="00CE700B">
      <w:pPr>
        <w:rPr>
          <w:rFonts w:asciiTheme="minorHAnsi" w:hAnsiTheme="minorHAnsi" w:cstheme="minorHAnsi"/>
          <w:b/>
          <w:u w:val="single"/>
        </w:rPr>
      </w:pPr>
    </w:p>
    <w:p w:rsidR="00CE700B" w:rsidRPr="00E652C1" w:rsidRDefault="00CE700B" w:rsidP="00CE700B">
      <w:pPr>
        <w:jc w:val="center"/>
        <w:rPr>
          <w:rFonts w:asciiTheme="minorHAnsi" w:hAnsiTheme="minorHAnsi" w:cstheme="minorHAnsi"/>
        </w:rPr>
      </w:pPr>
      <w:r w:rsidRPr="00E652C1">
        <w:rPr>
          <w:rFonts w:asciiTheme="minorHAnsi" w:hAnsiTheme="minorHAnsi" w:cstheme="minorHAnsi"/>
        </w:rPr>
        <w:t>Korlátozottan forgalomképes vagyonelemek</w:t>
      </w:r>
    </w:p>
    <w:p w:rsidR="00CE700B" w:rsidRPr="00E652C1" w:rsidRDefault="00CE700B" w:rsidP="00CE700B">
      <w:pPr>
        <w:jc w:val="both"/>
        <w:rPr>
          <w:rFonts w:asciiTheme="minorHAnsi" w:hAnsiTheme="minorHAnsi" w:cstheme="minorHAnsi"/>
        </w:rPr>
      </w:pPr>
    </w:p>
    <w:p w:rsidR="00CE700B" w:rsidRPr="00E652C1" w:rsidRDefault="00CE700B" w:rsidP="00CE700B">
      <w:pPr>
        <w:jc w:val="both"/>
        <w:rPr>
          <w:rFonts w:asciiTheme="minorHAnsi" w:hAnsiTheme="minorHAnsi" w:cstheme="minorHAnsi"/>
          <w:b/>
          <w:u w:val="single"/>
        </w:rPr>
      </w:pPr>
      <w:r w:rsidRPr="00E652C1">
        <w:rPr>
          <w:rFonts w:asciiTheme="minorHAnsi" w:hAnsiTheme="minorHAnsi" w:cstheme="minorHAnsi"/>
          <w:b/>
          <w:u w:val="single"/>
        </w:rPr>
        <w:t>Az önkormányzat tulajdonában álló közművek:</w:t>
      </w:r>
    </w:p>
    <w:p w:rsidR="00CE700B" w:rsidRPr="00E652C1" w:rsidRDefault="00CE700B" w:rsidP="00CE700B">
      <w:pPr>
        <w:ind w:left="360"/>
        <w:jc w:val="both"/>
        <w:rPr>
          <w:rFonts w:asciiTheme="minorHAnsi" w:hAnsiTheme="minorHAnsi" w:cstheme="minorHAnsi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78"/>
        <w:gridCol w:w="4450"/>
      </w:tblGrid>
      <w:tr w:rsidR="00CE700B" w:rsidRPr="00E652C1" w:rsidTr="009D760B">
        <w:tc>
          <w:tcPr>
            <w:tcW w:w="4478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Szennyvízrendszer</w:t>
            </w:r>
          </w:p>
        </w:tc>
        <w:tc>
          <w:tcPr>
            <w:tcW w:w="4450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Hrsz. nélküli</w:t>
            </w:r>
          </w:p>
        </w:tc>
      </w:tr>
      <w:tr w:rsidR="00CE700B" w:rsidRPr="00E652C1" w:rsidTr="009D760B">
        <w:tc>
          <w:tcPr>
            <w:tcW w:w="4478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Artézi kút</w:t>
            </w:r>
          </w:p>
        </w:tc>
        <w:tc>
          <w:tcPr>
            <w:tcW w:w="4450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664 hrsz.-en (Kossuth u. 1. szám előtt)</w:t>
            </w:r>
          </w:p>
        </w:tc>
      </w:tr>
      <w:tr w:rsidR="00CE700B" w:rsidRPr="00E652C1" w:rsidTr="009D760B">
        <w:tc>
          <w:tcPr>
            <w:tcW w:w="4478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Artézi kút</w:t>
            </w:r>
          </w:p>
        </w:tc>
        <w:tc>
          <w:tcPr>
            <w:tcW w:w="4450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288/3 hrsz.-en (Fő u. 49. szám előtt)</w:t>
            </w:r>
          </w:p>
        </w:tc>
      </w:tr>
      <w:tr w:rsidR="00CE700B" w:rsidRPr="00E652C1" w:rsidTr="009D760B">
        <w:tc>
          <w:tcPr>
            <w:tcW w:w="4478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Vízmű kút</w:t>
            </w:r>
          </w:p>
        </w:tc>
        <w:tc>
          <w:tcPr>
            <w:tcW w:w="4450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331 hrsz.-en (Temetőben)</w:t>
            </w:r>
          </w:p>
        </w:tc>
      </w:tr>
      <w:tr w:rsidR="00CE700B" w:rsidRPr="00E652C1" w:rsidTr="009D760B">
        <w:tc>
          <w:tcPr>
            <w:tcW w:w="4478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Vízmű kút</w:t>
            </w:r>
          </w:p>
        </w:tc>
        <w:tc>
          <w:tcPr>
            <w:tcW w:w="4450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331 hrsz.-en (Temetőben)</w:t>
            </w:r>
          </w:p>
        </w:tc>
      </w:tr>
      <w:tr w:rsidR="00CE700B" w:rsidRPr="00E652C1" w:rsidTr="009D760B">
        <w:tc>
          <w:tcPr>
            <w:tcW w:w="4478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Vízmű kút</w:t>
            </w:r>
          </w:p>
        </w:tc>
        <w:tc>
          <w:tcPr>
            <w:tcW w:w="4450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284 hrsz.-en (Önkormányzati hivatal előtt)</w:t>
            </w:r>
          </w:p>
        </w:tc>
      </w:tr>
    </w:tbl>
    <w:p w:rsidR="00CE700B" w:rsidRPr="00E652C1" w:rsidRDefault="00CE700B" w:rsidP="00CE700B">
      <w:pPr>
        <w:ind w:left="360"/>
        <w:jc w:val="both"/>
        <w:rPr>
          <w:rFonts w:asciiTheme="minorHAnsi" w:hAnsiTheme="minorHAnsi" w:cstheme="minorHAnsi"/>
        </w:rPr>
      </w:pPr>
    </w:p>
    <w:p w:rsidR="00CE700B" w:rsidRPr="00E652C1" w:rsidRDefault="00CE700B" w:rsidP="00CE700B">
      <w:pPr>
        <w:ind w:left="360"/>
        <w:jc w:val="both"/>
        <w:rPr>
          <w:rFonts w:asciiTheme="minorHAnsi" w:hAnsiTheme="minorHAnsi" w:cstheme="minorHAnsi"/>
        </w:rPr>
      </w:pPr>
    </w:p>
    <w:p w:rsidR="00CE700B" w:rsidRPr="00E652C1" w:rsidRDefault="00CE700B" w:rsidP="00CE700B">
      <w:pPr>
        <w:jc w:val="both"/>
        <w:rPr>
          <w:rFonts w:asciiTheme="minorHAnsi" w:hAnsiTheme="minorHAnsi" w:cstheme="minorHAnsi"/>
          <w:b/>
          <w:u w:val="single"/>
        </w:rPr>
      </w:pPr>
      <w:r w:rsidRPr="00E652C1">
        <w:rPr>
          <w:rFonts w:asciiTheme="minorHAnsi" w:hAnsiTheme="minorHAnsi" w:cstheme="minorHAnsi"/>
          <w:b/>
          <w:u w:val="single"/>
        </w:rPr>
        <w:t>Az önkormányzat tulajdonában álló, az önkormányzat képviselő-testülete és szervei</w:t>
      </w:r>
      <w:proofErr w:type="gramStart"/>
      <w:r w:rsidRPr="00E652C1">
        <w:rPr>
          <w:rFonts w:asciiTheme="minorHAnsi" w:hAnsiTheme="minorHAnsi" w:cstheme="minorHAnsi"/>
          <w:b/>
          <w:u w:val="single"/>
        </w:rPr>
        <w:t>,valamint</w:t>
      </w:r>
      <w:proofErr w:type="gramEnd"/>
      <w:r w:rsidRPr="00E652C1">
        <w:rPr>
          <w:rFonts w:asciiTheme="minorHAnsi" w:hAnsiTheme="minorHAnsi" w:cstheme="minorHAnsi"/>
          <w:b/>
          <w:u w:val="single"/>
        </w:rPr>
        <w:t xml:space="preserve"> az önkormányzat által fenntartott, közfeladatot ellátó intézmény, költségvetési szerv elhelyezésére, feladatának ellátására szolgáló ingatlanok:</w:t>
      </w:r>
    </w:p>
    <w:p w:rsidR="00CE700B" w:rsidRPr="00E652C1" w:rsidRDefault="00CE700B" w:rsidP="00CE700B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CE700B" w:rsidRPr="00E652C1" w:rsidTr="009D760B"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Sportöltöző, sportpálya</w:t>
            </w:r>
          </w:p>
        </w:tc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06/2 hrsz.</w:t>
            </w:r>
          </w:p>
        </w:tc>
      </w:tr>
      <w:tr w:rsidR="00CE700B" w:rsidRPr="00E652C1" w:rsidTr="009D760B"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Látványtó, Millenniumi Park</w:t>
            </w:r>
          </w:p>
        </w:tc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06/4 hrsz.</w:t>
            </w:r>
          </w:p>
        </w:tc>
      </w:tr>
      <w:tr w:rsidR="00CE700B" w:rsidRPr="00E652C1" w:rsidTr="009D760B"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Játszótér</w:t>
            </w:r>
          </w:p>
        </w:tc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06/6 hrsz.</w:t>
            </w:r>
          </w:p>
        </w:tc>
      </w:tr>
      <w:tr w:rsidR="00CE700B" w:rsidRPr="00E652C1" w:rsidTr="009D760B"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Óvoda</w:t>
            </w:r>
          </w:p>
        </w:tc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191 hrsz.</w:t>
            </w:r>
          </w:p>
        </w:tc>
      </w:tr>
      <w:tr w:rsidR="00CE700B" w:rsidRPr="00E652C1" w:rsidTr="009D760B"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Kultúrház</w:t>
            </w:r>
          </w:p>
        </w:tc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205 hrsz.</w:t>
            </w:r>
          </w:p>
        </w:tc>
      </w:tr>
      <w:tr w:rsidR="00CE700B" w:rsidRPr="00E652C1" w:rsidTr="009D760B"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Orvosi rendelő</w:t>
            </w:r>
          </w:p>
        </w:tc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283/2 hrsz.</w:t>
            </w:r>
          </w:p>
        </w:tc>
      </w:tr>
      <w:tr w:rsidR="00CE700B" w:rsidRPr="00E652C1" w:rsidTr="009D760B"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Polgármesteri Hivatal</w:t>
            </w:r>
          </w:p>
        </w:tc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286 hrsz.</w:t>
            </w:r>
          </w:p>
        </w:tc>
      </w:tr>
      <w:tr w:rsidR="00CE700B" w:rsidRPr="00E652C1" w:rsidTr="009D760B"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Temető</w:t>
            </w:r>
          </w:p>
        </w:tc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331 hrsz.</w:t>
            </w:r>
          </w:p>
        </w:tc>
      </w:tr>
      <w:tr w:rsidR="00CE700B" w:rsidRPr="00E652C1" w:rsidTr="009D760B"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Iskola és Óvoda</w:t>
            </w:r>
          </w:p>
        </w:tc>
        <w:tc>
          <w:tcPr>
            <w:tcW w:w="4606" w:type="dxa"/>
          </w:tcPr>
          <w:p w:rsidR="00CE700B" w:rsidRPr="00E652C1" w:rsidRDefault="00CE700B" w:rsidP="009D760B">
            <w:pPr>
              <w:jc w:val="both"/>
              <w:rPr>
                <w:rFonts w:asciiTheme="minorHAnsi" w:hAnsiTheme="minorHAnsi" w:cstheme="minorHAnsi"/>
              </w:rPr>
            </w:pPr>
            <w:r w:rsidRPr="00E652C1">
              <w:rPr>
                <w:rFonts w:asciiTheme="minorHAnsi" w:hAnsiTheme="minorHAnsi" w:cstheme="minorHAnsi"/>
              </w:rPr>
              <w:t>447 hrsz.</w:t>
            </w:r>
          </w:p>
        </w:tc>
      </w:tr>
    </w:tbl>
    <w:p w:rsidR="00CE700B" w:rsidRPr="00E652C1" w:rsidRDefault="00CE700B" w:rsidP="00CE700B">
      <w:pPr>
        <w:jc w:val="both"/>
        <w:rPr>
          <w:rFonts w:asciiTheme="minorHAnsi" w:hAnsiTheme="minorHAnsi" w:cstheme="minorHAnsi"/>
          <w:b/>
          <w:u w:val="single"/>
        </w:rPr>
      </w:pPr>
    </w:p>
    <w:p w:rsidR="00CE700B" w:rsidRPr="00E652C1" w:rsidRDefault="00CE700B" w:rsidP="00CE700B">
      <w:pPr>
        <w:jc w:val="both"/>
        <w:rPr>
          <w:rFonts w:asciiTheme="minorHAnsi" w:hAnsiTheme="minorHAnsi" w:cstheme="minorHAnsi"/>
          <w:b/>
          <w:u w:val="single"/>
        </w:rPr>
      </w:pPr>
    </w:p>
    <w:p w:rsidR="00CE700B" w:rsidRPr="00E652C1" w:rsidRDefault="00CE700B" w:rsidP="00CE700B">
      <w:pPr>
        <w:rPr>
          <w:rFonts w:asciiTheme="minorHAnsi" w:hAnsiTheme="minorHAnsi" w:cstheme="minorHAnsi"/>
        </w:rPr>
      </w:pPr>
    </w:p>
    <w:p w:rsidR="00E13258" w:rsidRDefault="00E13258"/>
    <w:sectPr w:rsidR="00E13258" w:rsidSect="0045766E">
      <w:foot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0080876"/>
      <w:docPartObj>
        <w:docPartGallery w:val="Page Numbers (Bottom of Page)"/>
        <w:docPartUnique/>
      </w:docPartObj>
    </w:sdtPr>
    <w:sdtEndPr/>
    <w:sdtContent>
      <w:p w:rsidR="0056659D" w:rsidRDefault="00CE700B">
        <w:pPr>
          <w:pStyle w:val="llb"/>
          <w:jc w:val="center"/>
        </w:pPr>
        <w:r w:rsidRPr="00DE0558">
          <w:rPr>
            <w:rFonts w:asciiTheme="minorHAnsi" w:hAnsiTheme="minorHAnsi" w:cstheme="minorHAnsi"/>
          </w:rPr>
          <w:fldChar w:fldCharType="begin"/>
        </w:r>
        <w:r w:rsidRPr="00DE0558">
          <w:rPr>
            <w:rFonts w:asciiTheme="minorHAnsi" w:hAnsiTheme="minorHAnsi" w:cstheme="minorHAnsi"/>
          </w:rPr>
          <w:instrText>PAGE   \* MERGEFORMAT</w:instrText>
        </w:r>
        <w:r w:rsidRPr="00DE055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2</w:t>
        </w:r>
        <w:r w:rsidRPr="00DE0558">
          <w:rPr>
            <w:rFonts w:asciiTheme="minorHAnsi" w:hAnsiTheme="minorHAnsi" w:cstheme="minorHAnsi"/>
          </w:rPr>
          <w:fldChar w:fldCharType="end"/>
        </w:r>
      </w:p>
    </w:sdtContent>
  </w:sdt>
  <w:p w:rsidR="0045766E" w:rsidRDefault="00CE700B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E700B"/>
    <w:rsid w:val="00774AA5"/>
    <w:rsid w:val="00A24B9E"/>
    <w:rsid w:val="00BA5B6A"/>
    <w:rsid w:val="00CE700B"/>
    <w:rsid w:val="00E13258"/>
    <w:rsid w:val="00FB4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E70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E700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792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2018-12-13T09:38:00Z</dcterms:created>
  <dcterms:modified xsi:type="dcterms:W3CDTF">2018-12-13T09:42:00Z</dcterms:modified>
</cp:coreProperties>
</file>