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Balatongyörök Község Önkormányzata Képviselő-testületének</w:t>
      </w:r>
    </w:p>
    <w:p w:rsidR="00C979AF" w:rsidRPr="00333563" w:rsidRDefault="0003267E" w:rsidP="00C979A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9/</w:t>
      </w:r>
      <w:r w:rsidR="00C979AF"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2015.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IV.29</w:t>
      </w:r>
      <w:r w:rsidR="00C979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rendelete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proofErr w:type="gramStart"/>
      <w:r w:rsidRPr="0033356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</w:t>
      </w:r>
      <w:proofErr w:type="gramEnd"/>
      <w:r w:rsidRPr="0033356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temetőkről és a temetkezési tevékenységről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 Község Önkormányzatának Képviselő-testülete és a temetőkről és a temetkezési tevékenységekről szóló 1999. évi XLIII. tv. 41. § (3) bekezdésében kapott felhatalmazás alapján az Alaptörvény 32. cikk (2) bekezdés, valamint a Magyarország helyi önkormányzatairól szóló 2011. évi CLXXXIX 13. § (1) bekezdés 2. pontjában meghatározott feladatkörében eljárva a következő rendeletet alkotja: 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rendelkezések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hatálya Balatongyörök közigazgatási területén fekvő köztemetőre, és a temetkezéssel kapcsolatos tevékenységre tejed ki. Ezen rendeletet alkalmazni kell a temető fenntartását, üzemeltetését, valamint temetkezési szolgáltatási tevékenységet végző természetes, és jogi személynek, illetőleg azoknak, akikre nézve e tevékenységek során jogok keletkeznek, és kötelezettségek hárulnak.</w:t>
      </w:r>
    </w:p>
    <w:p w:rsidR="00C979AF" w:rsidRPr="00333563" w:rsidRDefault="00C979AF" w:rsidP="00C979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temető megnevezése és címe: </w:t>
      </w:r>
      <w:r w:rsidRPr="003335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Balatongyöröki temető,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101/1 hrsz</w:t>
      </w:r>
    </w:p>
    <w:p w:rsidR="00C979AF" w:rsidRPr="00333563" w:rsidRDefault="00C979AF" w:rsidP="00C979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 működő temető.</w:t>
      </w:r>
    </w:p>
    <w:p w:rsidR="00C979AF" w:rsidRPr="00333563" w:rsidRDefault="00C979AF" w:rsidP="00C979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 tulajdonosa a Balatongyöröki Önkormányzat (a továbbiakban: Önkormányzat); fenntartásáról és üzemeltetési feladatainak ellátásáról az Önkormányzat saját szervezetén belül működő személyi állományán keresztül gondoskodik.</w:t>
      </w:r>
    </w:p>
    <w:p w:rsidR="00C979AF" w:rsidRPr="00333563" w:rsidRDefault="00C979AF" w:rsidP="00C979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</w:t>
      </w:r>
    </w:p>
    <w:p w:rsidR="00C979AF" w:rsidRPr="00333563" w:rsidRDefault="00C979AF" w:rsidP="00C979A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lévő utak, gyalogutak, kerítések, vízvételi helyek fenntartásáról,</w:t>
      </w:r>
    </w:p>
    <w:p w:rsidR="00C979AF" w:rsidRPr="00333563" w:rsidRDefault="00C979AF" w:rsidP="00C979A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lévő füves területek kaszálásáról, a fák és örökzöldek növényvédelméről és ápolásáról,</w:t>
      </w:r>
    </w:p>
    <w:p w:rsidR="00C979AF" w:rsidRPr="00333563" w:rsidRDefault="00C979AF" w:rsidP="00C979A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biztosítja a munkavégzéshez szükséges eszközöket és anyagokat,</w:t>
      </w:r>
    </w:p>
    <w:p w:rsidR="00C979AF" w:rsidRPr="00333563" w:rsidRDefault="00C979AF" w:rsidP="00C979A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keletkező hulladék elszállításáról,</w:t>
      </w:r>
    </w:p>
    <w:p w:rsidR="00C979AF" w:rsidRPr="00333563" w:rsidRDefault="00C979AF" w:rsidP="00C979A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biztosítja a ravatalozó és egyéb közcélú létesítmények karbantartását, takarítását.</w:t>
      </w:r>
    </w:p>
    <w:p w:rsidR="00C979AF" w:rsidRPr="00333563" w:rsidRDefault="00C979AF" w:rsidP="00C979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üzemeltetésével kapcsolatos adminisztratív feladatokat Balatongyörök Község Önkormányzata látja el.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köztemető használatának rendje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6705A4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05A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 nyitva tartása folyamatos.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köztemetőbe gépjárművel engedély nélkül lehet behajtani mozgáskorlátozott, idős, beteg személyek szállításakor és temetkezési tevékenység céljából.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köztemetőben mindenki a hely jellegének megfelelő, a kegyeleti jogokat tiszteletben tartó magatartást köteles tanúsítani.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 aluli gyermek 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csak felnőtt felügyelete mellett tartózkodhat. A gyermek testi épségéért és a gyermek által esetlegesen okozott károkért a felügyelettel megbízott személy a felelős.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be kutyát bevinni – a vakvezető kutya kivételével – nem szabad.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köztemető látogató 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- sírgondozás céljára – a vizet ingyen használhatja.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tüzet gyújtani, az avart és az elszáradt virágmaradványokat elégetni nem szabad. 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kegyeleti célból történő gyertya és mécses gyújtása során ügyelni kell arra, hogy tűz ne keletkezzen. Tűz esetén a kár okozója anyagi és büntetőjogi felelősséggel tartozik.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ben a sírokat, az azon lévő tárgyakat, a síremlékeket, fákat, bokrokat, növényzetet, virágokat letépni, a tájékoztató táblákat, az épületeket, általában bármilyen más tárgyat megrongálni, beszennyezni, a sírok díszítésére szolgáló tárgyakat illetéktelenül elvinni tilos.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és kerítésén reklámot, hirdetést elhelyezni tilos.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ben pad csak az üzemeltető hozzájárulásával a közlekedés és a szomszédos sír megközelítésének akadályozása nélkül helyezhető el.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elhelyezett sírok, síremlékek, tárgyak tekintetében őrzési és kártérítési felelősség az </w:t>
      </w:r>
      <w:proofErr w:type="gramStart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Önkormányzatot</w:t>
      </w:r>
      <w:proofErr w:type="gramEnd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 mint fenntartót, sem mint üzemeltetőt nem terheli.</w:t>
      </w:r>
    </w:p>
    <w:p w:rsidR="00C979AF" w:rsidRPr="00333563" w:rsidRDefault="00C979AF" w:rsidP="00C979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ben az arra kijelölt hulladékgyűjtő helyen, hulladékgyűjtő konténerbe kizárólag a sírhely gondozás során keletkező hulladék helyezhető el. A hulladékot a sírhelyek között tárolni tilos.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sírgondozás szabályai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79AF" w:rsidRPr="00333563" w:rsidRDefault="00C979AF" w:rsidP="00C979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temetési hely gondozása a sírhely felett rendelkezni jogosult feladata.</w:t>
      </w:r>
    </w:p>
    <w:p w:rsidR="00C979AF" w:rsidRPr="00333563" w:rsidRDefault="00C979AF" w:rsidP="00C979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temetési helyek forgalomképtelenek. A rendelkezési jogról csak az Önkormányzat javára lehet lemondani.</w:t>
      </w:r>
    </w:p>
    <w:p w:rsidR="00C979AF" w:rsidRPr="00333563" w:rsidRDefault="00C979AF" w:rsidP="00C979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sírhely gondozása úgy végezhető, hogy más elhunyt hozzátartozójának vagy látogatónak kegyeleti érzéseit ne sértse, a sírgondozásban ne akadályozza.</w:t>
      </w:r>
    </w:p>
    <w:p w:rsidR="00C979AF" w:rsidRPr="00333563" w:rsidRDefault="00C979AF" w:rsidP="00C979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Tilos a sírhely környékét felásni, a talajt elhordani, vagy sírfeltöltésre használni.</w:t>
      </w:r>
    </w:p>
    <w:p w:rsidR="00C979AF" w:rsidRPr="00333563" w:rsidRDefault="00C979AF" w:rsidP="00C979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sírhelyeken csak a sírok, síremlékek díszítésére szolgáló tárgyakat (koszorú, virágcsokor, dísznövény, váza, mécses, sírlámpa), valamint kifejlett állapotukban az 1,5 méter magasságot meg nem haladó növényeket szabad elhelyezni, ültetni. A sírhelyen elhelyezett tárgyak nem, az ültetett növények még kifejlett állapotukban sem nyúlhatnak a sírhely határvonalain túl.</w:t>
      </w:r>
    </w:p>
    <w:p w:rsidR="00C979AF" w:rsidRPr="00333563" w:rsidRDefault="00C979AF" w:rsidP="00C979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sírhely felett rendelkezni jogosult kötelezhető a szabálytalanul ültetett növények eltávolítására. A felszólítás eredménytelensége esetén az üzemeltető jogosult a túlnyúló növényrészek eltávolítására. </w:t>
      </w:r>
    </w:p>
    <w:p w:rsidR="00C979AF" w:rsidRPr="00333563" w:rsidRDefault="00C979AF" w:rsidP="00C979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temetési helyen kívüli területre csak az üzemeltető és az általa megbízott személy vagy szervezet jogosult növényt ültetni.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Temetési hely gazdálkodás szabályai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sírhelyek (sírgödrök) méretei:</w:t>
      </w:r>
    </w:p>
    <w:p w:rsidR="00C979AF" w:rsidRPr="00333563" w:rsidRDefault="00C979AF" w:rsidP="00C979A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 egyes sírhely hossza 2,10 méter, szélessége 0,90 méter, mélysége 2,00 méter,</w:t>
      </w:r>
    </w:p>
    <w:p w:rsidR="00C979AF" w:rsidRPr="00333563" w:rsidRDefault="00C979AF" w:rsidP="00C979A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 kettes sírhely hossza 2,10 méter, szélessége 1,90 méter, mélysége 2,00 méter,</w:t>
      </w:r>
    </w:p>
    <w:p w:rsidR="00C979AF" w:rsidRPr="00333563" w:rsidRDefault="00C979AF" w:rsidP="00C979A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urnasírhely hossza 0,80 méter, szélessége 0,60 méter, mélysége 1,00 méter.</w:t>
      </w:r>
    </w:p>
    <w:p w:rsidR="00C979AF" w:rsidRPr="00333563" w:rsidRDefault="00C979AF" w:rsidP="00C979A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Koporsós rátemetés esetén a mélyítés során a temetőkről és temetkezésről szóló 1999. évi XLIII. törvény végrehajtásáról szóló 135/1999. (X.1.) Korm. rendelet (a továbbiakban: Kormányrendelet) 3. §</w:t>
      </w:r>
      <w:proofErr w:type="spellStart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szabályt kell alkalmazni.</w:t>
      </w:r>
    </w:p>
    <w:p w:rsidR="00C979AF" w:rsidRPr="00333563" w:rsidRDefault="00C979AF" w:rsidP="00C979A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Sírboltok méretei:</w:t>
      </w:r>
    </w:p>
    <w:p w:rsidR="00C979AF" w:rsidRPr="00333563" w:rsidRDefault="00C979AF" w:rsidP="00C979A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négyszemélyes 3,00 méter hosszú, 2,50 méter széles, 2,00 méter mély,</w:t>
      </w:r>
    </w:p>
    <w:p w:rsidR="00C979AF" w:rsidRPr="00333563" w:rsidRDefault="00C979AF" w:rsidP="00C979A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Urnafülke mérete: 0,40 méter magas, 0,40 méter széles, 0,30 méter mély. A temető fenntartója ettől eltérő urnafülkék létesítését is engedélyezheti.</w:t>
      </w:r>
    </w:p>
    <w:p w:rsidR="00C979AF" w:rsidRPr="00333563" w:rsidRDefault="00C979AF" w:rsidP="00C979A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sírhelyek egym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ástól való oldaltávolságának 0,8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0 méternek kell lenni.</w:t>
      </w:r>
    </w:p>
    <w:p w:rsidR="00C979AF" w:rsidRPr="00333563" w:rsidRDefault="00C979AF" w:rsidP="00C979A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sírdombok magassága legfeljebb 0,50 méter lehet.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sírhely feletti rendelkezési jogosultság megállapítása és vizsgálata, továbbá az elhunyt személyi adatainak nyilvántartásba történő bejegyzése érdekében az urnát személyesen – temetési szertartás és temetkezési szolgáltató közreműködése nélkül –sírba helyező hozzátartozó köteles az urna elhelyezését a Balatongyöröki Önkormányzatnál bejelenteni.</w:t>
      </w:r>
    </w:p>
    <w:p w:rsidR="00C979AF" w:rsidRPr="00333563" w:rsidRDefault="00C979AF" w:rsidP="00C979A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sírhelysorokban a temetkezést az önkormányzat által a temetőkataszter figyelembevételével kell meghatározni.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Temetési hely díja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temetési helyek megváltási díjait a rendelet 1. számú melléklete tartalmazza.</w:t>
      </w:r>
    </w:p>
    <w:p w:rsidR="00C979AF" w:rsidRPr="00333563" w:rsidRDefault="00C979AF" w:rsidP="00C979A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Temetési hely újraváltása esetén a rendelkezési jogosultság időtartama megegyezik a temetési hely első alkalommal történő megváltásának időtartamával.</w:t>
      </w:r>
    </w:p>
    <w:p w:rsidR="00C979AF" w:rsidRPr="00333563" w:rsidRDefault="00C979AF" w:rsidP="00C979A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temetési hely újraváltása esetén az újraváltás kezdő időpontja a lejárati évet követő év első napja.</w:t>
      </w:r>
    </w:p>
    <w:p w:rsidR="00C979AF" w:rsidRPr="00333563" w:rsidRDefault="00C979AF" w:rsidP="00C979A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temetési hely feletti rendelkezési jog időtartama alatt megszűnt temetési hely megváltási díjának visszatérítése esetén a visszatérítést években kell számolni és minden megkezdett év egész évnek számít. 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>Temetkezési tevékenységgel összefüggő díjak, költségek mértékét a Rendelet 2. számú melléklete tartalmazza,</w:t>
      </w:r>
    </w:p>
    <w:p w:rsidR="00C979AF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temetőben végzett vállalkozási tevékenység végzésének szabályai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</w:t>
      </w: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temetési hely megjelölésére használható és létesíthető sírjelre a Kormányrendelet 13-15. §</w:t>
      </w:r>
      <w:proofErr w:type="spellStart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-ai</w:t>
      </w:r>
      <w:proofErr w:type="spellEnd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irányadóak. 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Temető fenntartási hozzájárulást köteles fizetni az  a vállalkozó, aki a temetőben építési jellegű kivitelezési munkát végez </w:t>
      </w:r>
      <w:proofErr w:type="gramStart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(síremlék</w:t>
      </w:r>
      <w:proofErr w:type="gramEnd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felállítás, felújítás, családi sírbolt építés </w:t>
      </w:r>
      <w:proofErr w:type="spellStart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stb</w:t>
      </w:r>
      <w:proofErr w:type="spellEnd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A temető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fenntartási hozzájárulás összegét a Rendelet 2. számú melléklete tartalmazza.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vállalkozó az önkormányzat </w:t>
      </w:r>
      <w:proofErr w:type="spellStart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községgondoka</w:t>
      </w:r>
      <w:proofErr w:type="spellEnd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köteles bemutatni a befizetést igazoló dokumentumot, a munka megkezdése előtt. 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</w:t>
      </w: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temetési helyen történő építés, felújítás, bontás során feleslegessé váló anyagokat a munkát végző köteles elszállítani.</w:t>
      </w:r>
    </w:p>
    <w:p w:rsidR="00C979AF" w:rsidRPr="00333563" w:rsidRDefault="00C979AF" w:rsidP="00C979A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Vasárnap és ünnepnapon,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pihenőnapon 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ben – a temetkezési szolgáltatók kivételével - vállalkozók által munka nem végezhető.</w:t>
      </w:r>
    </w:p>
    <w:p w:rsidR="00C979AF" w:rsidRDefault="00C979AF" w:rsidP="00C979A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köztemető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ben munka csak úgy végezhető, hogy az ne sértse a hozzátartozók és látogatók kegyeleti érzéseit, ne akadályozza az elhunyt elbúcsúztatását.</w:t>
      </w:r>
    </w:p>
    <w:p w:rsidR="00AB0344" w:rsidRDefault="00AB0344" w:rsidP="00AB03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0344" w:rsidRPr="00AB0344" w:rsidRDefault="00AB0344" w:rsidP="00AB03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44">
        <w:rPr>
          <w:rFonts w:ascii="Times New Roman" w:hAnsi="Times New Roman" w:cs="Times New Roman"/>
          <w:b/>
          <w:sz w:val="24"/>
          <w:szCs w:val="24"/>
        </w:rPr>
        <w:t>12/A. §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:rsidR="00AB0344" w:rsidRPr="00AB0344" w:rsidRDefault="00AB0344" w:rsidP="00AB03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44">
        <w:rPr>
          <w:rFonts w:ascii="Times New Roman" w:hAnsi="Times New Roman" w:cs="Times New Roman"/>
          <w:b/>
          <w:sz w:val="24"/>
          <w:szCs w:val="24"/>
        </w:rPr>
        <w:t>Szociális temetés</w:t>
      </w:r>
    </w:p>
    <w:p w:rsidR="00AB0344" w:rsidRPr="00AB0344" w:rsidRDefault="00AB0344" w:rsidP="00AB0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Pr="00AB0344" w:rsidRDefault="00AB0344" w:rsidP="00AB0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44">
        <w:rPr>
          <w:rFonts w:ascii="Times New Roman" w:hAnsi="Times New Roman" w:cs="Times New Roman"/>
          <w:sz w:val="24"/>
          <w:szCs w:val="24"/>
        </w:rPr>
        <w:t>(1)A szociális temetésre e rendeletben foglaltakat kell alkalmazni az alábbi eltérésekkel:</w:t>
      </w:r>
    </w:p>
    <w:p w:rsidR="00AB0344" w:rsidRPr="00AB0344" w:rsidRDefault="00AB0344" w:rsidP="00AB0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44">
        <w:rPr>
          <w:rFonts w:ascii="Times New Roman" w:hAnsi="Times New Roman" w:cs="Times New Roman"/>
          <w:sz w:val="24"/>
          <w:szCs w:val="24"/>
        </w:rPr>
        <w:t xml:space="preserve">(2) </w:t>
      </w:r>
      <w:r w:rsidRPr="00AB0344">
        <w:rPr>
          <w:rFonts w:ascii="Times New Roman" w:hAnsi="Times New Roman" w:cs="Times New Roman"/>
          <w:bCs/>
          <w:sz w:val="24"/>
          <w:szCs w:val="24"/>
        </w:rPr>
        <w:t>Szociális temetés céljára a köztemető dél-keleti részén kialakított „Szociális parcella” területén lévő temetési helyek szolgálnak.</w:t>
      </w:r>
      <w:r w:rsidRPr="00AB0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344" w:rsidRPr="00AB0344" w:rsidRDefault="00AB0344" w:rsidP="00AB0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44">
        <w:rPr>
          <w:rFonts w:ascii="Times New Roman" w:hAnsi="Times New Roman" w:cs="Times New Roman"/>
          <w:sz w:val="24"/>
          <w:szCs w:val="24"/>
        </w:rPr>
        <w:t>(3) A parcellában koporsós és urnás temetkezés egyaránt történhet az üzemeltető helykijelölése alapján.</w:t>
      </w:r>
    </w:p>
    <w:p w:rsidR="00AB0344" w:rsidRPr="00AB0344" w:rsidRDefault="00AB0344" w:rsidP="00AB0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44">
        <w:rPr>
          <w:rFonts w:ascii="Times New Roman" w:hAnsi="Times New Roman" w:cs="Times New Roman"/>
          <w:sz w:val="24"/>
          <w:szCs w:val="24"/>
        </w:rPr>
        <w:t>(4) A szociális temetés céljára kijelölt parcellában csak egyes sírhely létesíthető.</w:t>
      </w:r>
    </w:p>
    <w:p w:rsidR="00AB0344" w:rsidRPr="00AB0344" w:rsidRDefault="00AB0344" w:rsidP="00AB0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44">
        <w:rPr>
          <w:rFonts w:ascii="Times New Roman" w:hAnsi="Times New Roman" w:cs="Times New Roman"/>
          <w:sz w:val="24"/>
          <w:szCs w:val="24"/>
        </w:rPr>
        <w:t>(5) A szociális temetési helyek első használati idejének lejártát követő sírhely újraváltási díját a rend</w:t>
      </w:r>
      <w:r>
        <w:rPr>
          <w:rFonts w:ascii="Times New Roman" w:hAnsi="Times New Roman" w:cs="Times New Roman"/>
          <w:sz w:val="24"/>
          <w:szCs w:val="24"/>
        </w:rPr>
        <w:t>elet 1. melléklete tartalmazza.</w:t>
      </w:r>
    </w:p>
    <w:p w:rsidR="00AB0344" w:rsidRPr="00333563" w:rsidRDefault="00AB0344" w:rsidP="00AB03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 rendelkezések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2015. május 1-jén lép hatályba.</w:t>
      </w:r>
    </w:p>
    <w:p w:rsidR="00C979AF" w:rsidRPr="00333563" w:rsidRDefault="00C979AF" w:rsidP="00C979A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Hatályát veszti Balatongyörök Község Önkormányzata Képviselő-testületének a községi temető fenntartásáról és a temetkezés rendjéről szóló 11/2000. (XI.15.) önkormányzati rendelete.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Balatongyörök, 2015. </w:t>
      </w:r>
      <w:r w:rsidR="00BC6292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29.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Biró Róbert</w:t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Bertalanné dr. Gallé Vera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Kihirdetési záradék: </w:t>
      </w: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333563" w:rsidRDefault="00C979AF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 xml:space="preserve">A Rendelet kihirdetése a Vonyarcvashegyi Közös Önkormányzati Hivatal Balatongyöröki Kirendeltségének </w:t>
      </w:r>
      <w:proofErr w:type="spellStart"/>
      <w:r w:rsidRPr="00333563">
        <w:rPr>
          <w:rFonts w:ascii="Times New Roman" w:hAnsi="Times New Roman" w:cs="Times New Roman"/>
          <w:sz w:val="24"/>
          <w:szCs w:val="24"/>
        </w:rPr>
        <w:t>hírdetőtábláján</w:t>
      </w:r>
      <w:proofErr w:type="spellEnd"/>
      <w:r w:rsidRPr="00333563">
        <w:rPr>
          <w:rFonts w:ascii="Times New Roman" w:hAnsi="Times New Roman" w:cs="Times New Roman"/>
          <w:sz w:val="24"/>
          <w:szCs w:val="24"/>
        </w:rPr>
        <w:t xml:space="preserve"> való kifüggesztéssel a mai napon megtörtént. </w:t>
      </w:r>
    </w:p>
    <w:p w:rsidR="00C979AF" w:rsidRPr="00333563" w:rsidRDefault="00C979AF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9AF" w:rsidRPr="00333563" w:rsidRDefault="00C979AF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 xml:space="preserve">Balatongyörök, 2015. április </w:t>
      </w:r>
      <w:r w:rsidR="00BC6292">
        <w:rPr>
          <w:rFonts w:ascii="Times New Roman" w:hAnsi="Times New Roman" w:cs="Times New Roman"/>
          <w:sz w:val="24"/>
          <w:szCs w:val="24"/>
        </w:rPr>
        <w:t>29.</w:t>
      </w:r>
    </w:p>
    <w:p w:rsidR="00C979AF" w:rsidRPr="00333563" w:rsidRDefault="00C979AF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9AF" w:rsidRPr="00333563" w:rsidRDefault="00C979AF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  <w:t>Bertalanné dr. Gallé Vera</w:t>
      </w:r>
    </w:p>
    <w:p w:rsidR="00C979AF" w:rsidRDefault="00C979AF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3563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C979AF" w:rsidRDefault="00C979AF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Egységes szerkez</w:t>
      </w:r>
      <w:r w:rsidR="009A2C7D">
        <w:rPr>
          <w:rFonts w:ascii="Times New Roman" w:hAnsi="Times New Roman" w:cs="Times New Roman"/>
          <w:sz w:val="24"/>
          <w:szCs w:val="24"/>
        </w:rPr>
        <w:t>etbe foglalva: 2015. december 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Bertalanné dr. Gallé Vera </w:t>
      </w: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344" w:rsidRDefault="00AB0344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9AF" w:rsidRDefault="00C979AF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9AF" w:rsidRPr="006705A4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705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 xml:space="preserve">_1.__számú melléklet Balatongyörök Község Önkormányzata Képviselő-testületének </w:t>
      </w:r>
      <w:r w:rsidR="0003267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9/</w:t>
      </w:r>
      <w:r w:rsidRPr="006705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2015. </w:t>
      </w:r>
      <w:r w:rsidR="0003267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(IV.29</w:t>
      </w:r>
      <w:r w:rsidRPr="006705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számú önkormányzati rendeletéhez</w:t>
      </w:r>
    </w:p>
    <w:p w:rsidR="00C979AF" w:rsidRPr="006705A4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6705A4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9AF" w:rsidRPr="006705A4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05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hely megváltási és újraváltási díja</w:t>
      </w:r>
    </w:p>
    <w:p w:rsidR="00C979AF" w:rsidRPr="006705A4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05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(A díjak az általános forgalmi adót nem tartalmazzák)</w:t>
      </w:r>
    </w:p>
    <w:p w:rsidR="00C979AF" w:rsidRPr="006705A4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77"/>
        <w:gridCol w:w="2262"/>
        <w:gridCol w:w="2261"/>
        <w:gridCol w:w="2262"/>
      </w:tblGrid>
      <w:tr w:rsidR="00C979AF" w:rsidRPr="006705A4" w:rsidTr="00C979AF">
        <w:tc>
          <w:tcPr>
            <w:tcW w:w="2277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Megváltási idő</w:t>
            </w:r>
          </w:p>
        </w:tc>
        <w:tc>
          <w:tcPr>
            <w:tcW w:w="2261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Temetési hely megváltási díja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Temetési hely újraváltási díja</w:t>
            </w:r>
          </w:p>
        </w:tc>
      </w:tr>
      <w:tr w:rsidR="00C979AF" w:rsidRPr="006705A4" w:rsidTr="00C979AF">
        <w:tc>
          <w:tcPr>
            <w:tcW w:w="2277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Felnőtt egyes sírhely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 év</w:t>
            </w:r>
          </w:p>
        </w:tc>
        <w:tc>
          <w:tcPr>
            <w:tcW w:w="2261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40.000.- Ft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40.000.- Ft</w:t>
            </w:r>
          </w:p>
        </w:tc>
      </w:tr>
      <w:tr w:rsidR="00C979AF" w:rsidRPr="006705A4" w:rsidTr="00C979AF">
        <w:tc>
          <w:tcPr>
            <w:tcW w:w="2277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Felnőtt kettes sírhely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 év</w:t>
            </w:r>
          </w:p>
        </w:tc>
        <w:tc>
          <w:tcPr>
            <w:tcW w:w="2261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80.000.- Ft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80.000.- Ft</w:t>
            </w:r>
          </w:p>
        </w:tc>
      </w:tr>
      <w:tr w:rsidR="00C979AF" w:rsidRPr="006705A4" w:rsidTr="00C979AF">
        <w:tc>
          <w:tcPr>
            <w:tcW w:w="2277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Sírbolt négyszemélyes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 év</w:t>
            </w:r>
          </w:p>
        </w:tc>
        <w:tc>
          <w:tcPr>
            <w:tcW w:w="2261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160.000.- Ft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160.000.- Ft</w:t>
            </w:r>
          </w:p>
        </w:tc>
      </w:tr>
      <w:tr w:rsidR="00C979AF" w:rsidRPr="006705A4" w:rsidTr="00C979AF">
        <w:tc>
          <w:tcPr>
            <w:tcW w:w="2277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Sírbolt kétszemélyes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 év</w:t>
            </w:r>
          </w:p>
        </w:tc>
        <w:tc>
          <w:tcPr>
            <w:tcW w:w="2261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80.000.- Ft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80.000.- Ft</w:t>
            </w:r>
          </w:p>
        </w:tc>
      </w:tr>
      <w:tr w:rsidR="00C979AF" w:rsidRPr="006705A4" w:rsidTr="00C979AF">
        <w:tc>
          <w:tcPr>
            <w:tcW w:w="2277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Urna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egyes </w:t>
            </w: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sírhely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 év</w:t>
            </w:r>
          </w:p>
        </w:tc>
        <w:tc>
          <w:tcPr>
            <w:tcW w:w="2261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20.000.- Ft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20.000.- Ft</w:t>
            </w:r>
          </w:p>
        </w:tc>
      </w:tr>
      <w:tr w:rsidR="00C979AF" w:rsidRPr="006705A4" w:rsidTr="00C979AF">
        <w:tc>
          <w:tcPr>
            <w:tcW w:w="2277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Urna kettes sírhely</w:t>
            </w:r>
          </w:p>
        </w:tc>
        <w:tc>
          <w:tcPr>
            <w:tcW w:w="2262" w:type="dxa"/>
          </w:tcPr>
          <w:p w:rsidR="00C979AF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 év</w:t>
            </w:r>
          </w:p>
        </w:tc>
        <w:tc>
          <w:tcPr>
            <w:tcW w:w="2261" w:type="dxa"/>
          </w:tcPr>
          <w:p w:rsidR="00C979AF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40.000.- Ft</w:t>
            </w:r>
          </w:p>
        </w:tc>
        <w:tc>
          <w:tcPr>
            <w:tcW w:w="2262" w:type="dxa"/>
          </w:tcPr>
          <w:p w:rsidR="00C979AF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40.000.- Ft</w:t>
            </w:r>
          </w:p>
        </w:tc>
      </w:tr>
      <w:tr w:rsidR="00C979AF" w:rsidRPr="006705A4" w:rsidTr="00C979AF">
        <w:tc>
          <w:tcPr>
            <w:tcW w:w="2277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Urnafülke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 év</w:t>
            </w:r>
          </w:p>
        </w:tc>
        <w:tc>
          <w:tcPr>
            <w:tcW w:w="2261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100.000.- Ft</w:t>
            </w: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100.000.- Ft</w:t>
            </w:r>
          </w:p>
        </w:tc>
      </w:tr>
      <w:tr w:rsidR="00C979AF" w:rsidRPr="006705A4" w:rsidTr="00C979AF">
        <w:tc>
          <w:tcPr>
            <w:tcW w:w="2277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1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2" w:type="dxa"/>
          </w:tcPr>
          <w:p w:rsidR="00C979AF" w:rsidRPr="006705A4" w:rsidRDefault="00C979AF" w:rsidP="001355AB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C979AF" w:rsidRPr="006705A4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6705A4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6705A4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BE7FF0" w:rsidRDefault="00C979AF" w:rsidP="00C979AF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E7F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haláluk időpontjában Balatongyörökön állandó lakóhellyel rendelkező elhunytak eltemettetőit, továbbá a Balatongyörökön állandó lakóhellyel rendelkezőket </w:t>
      </w:r>
      <w:proofErr w:type="spellStart"/>
      <w:r w:rsidRPr="00BE7F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egyeneságbeli</w:t>
      </w:r>
      <w:proofErr w:type="spellEnd"/>
      <w:r w:rsidRPr="00BE7F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rokonaik eltemettetése esetén az alábbi kedvezmények illetik:</w:t>
      </w:r>
    </w:p>
    <w:p w:rsidR="00C979AF" w:rsidRPr="006705A4" w:rsidRDefault="00C979AF" w:rsidP="00C979AF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BE7FF0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BE7FF0" w:rsidRDefault="00C979AF" w:rsidP="00C979AF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FF0">
        <w:rPr>
          <w:rFonts w:ascii="Times New Roman" w:hAnsi="Times New Roman" w:cs="Times New Roman"/>
          <w:sz w:val="24"/>
          <w:szCs w:val="24"/>
        </w:rPr>
        <w:t>felnőtt egyes sírhely, felnőtt kettes sírhely, sírbolt négyszemélyes, sírbolt kétszemélyes: 75 %</w:t>
      </w:r>
    </w:p>
    <w:p w:rsidR="00C979AF" w:rsidRPr="00BE7FF0" w:rsidRDefault="00C979AF" w:rsidP="00C979AF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FF0">
        <w:rPr>
          <w:rFonts w:ascii="Times New Roman" w:hAnsi="Times New Roman" w:cs="Times New Roman"/>
          <w:sz w:val="24"/>
          <w:szCs w:val="24"/>
        </w:rPr>
        <w:t>urnasírbolt, urna egyes sírhely, urna kettes sírhely, urnafülke: 50 %</w:t>
      </w:r>
    </w:p>
    <w:p w:rsidR="00C979AF" w:rsidRPr="006705A4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3356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 xml:space="preserve">_2.__számú melléklet Balatongyörök Község Önkormányzata Képviselő-testületének </w:t>
      </w:r>
      <w:r w:rsidR="0003267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9/2015. (IV.29.)</w:t>
      </w:r>
      <w:r w:rsidRPr="0033356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számú önkormányzati rendeletéhez</w:t>
      </w: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tabs>
          <w:tab w:val="center" w:pos="6521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AF" w:rsidRPr="00333563" w:rsidRDefault="00C979AF" w:rsidP="00C979AF">
      <w:pPr>
        <w:tabs>
          <w:tab w:val="center" w:pos="65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63">
        <w:rPr>
          <w:rFonts w:ascii="Times New Roman" w:hAnsi="Times New Roman" w:cs="Times New Roman"/>
          <w:b/>
          <w:sz w:val="24"/>
          <w:szCs w:val="24"/>
        </w:rPr>
        <w:t>Temetkezési tevékenységgel összefüggő díjak, költségek</w:t>
      </w:r>
    </w:p>
    <w:p w:rsidR="00C979AF" w:rsidRPr="00333563" w:rsidRDefault="00C979AF" w:rsidP="00C979AF">
      <w:pPr>
        <w:tabs>
          <w:tab w:val="center" w:pos="65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63">
        <w:rPr>
          <w:rFonts w:ascii="Times New Roman" w:hAnsi="Times New Roman" w:cs="Times New Roman"/>
          <w:b/>
          <w:sz w:val="24"/>
          <w:szCs w:val="24"/>
        </w:rPr>
        <w:t xml:space="preserve"> (áfa nélkül)</w:t>
      </w:r>
    </w:p>
    <w:p w:rsidR="00C979AF" w:rsidRPr="00333563" w:rsidRDefault="00C979AF" w:rsidP="00C979AF">
      <w:pPr>
        <w:tabs>
          <w:tab w:val="center" w:pos="652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AF" w:rsidRPr="00333563" w:rsidRDefault="00C979AF" w:rsidP="00C979AF">
      <w:pPr>
        <w:tabs>
          <w:tab w:val="center" w:pos="6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 xml:space="preserve">1./ Temető-fenntartási hozzájárulás mértéke </w:t>
      </w:r>
    </w:p>
    <w:p w:rsidR="00C979AF" w:rsidRPr="00333563" w:rsidRDefault="00C979AF" w:rsidP="00C979AF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 xml:space="preserve">       Vállalkozásszerűen munkát végzők hozzájárulása</w:t>
      </w:r>
      <w:r w:rsidRPr="0033356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33563">
        <w:rPr>
          <w:rFonts w:ascii="Times New Roman" w:hAnsi="Times New Roman" w:cs="Times New Roman"/>
          <w:sz w:val="24"/>
          <w:szCs w:val="24"/>
        </w:rPr>
        <w:tab/>
        <w:t>10.000,- Ft/ alkalom</w:t>
      </w:r>
    </w:p>
    <w:p w:rsidR="00C979AF" w:rsidRPr="00333563" w:rsidRDefault="00C979AF" w:rsidP="00C979AF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</w:p>
    <w:p w:rsidR="00C979AF" w:rsidRPr="00333563" w:rsidRDefault="00C979AF" w:rsidP="00C979AF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 xml:space="preserve">2./ </w:t>
      </w:r>
      <w:proofErr w:type="spellStart"/>
      <w:r w:rsidRPr="00333563">
        <w:rPr>
          <w:rFonts w:ascii="Times New Roman" w:hAnsi="Times New Roman" w:cs="Times New Roman"/>
          <w:sz w:val="24"/>
          <w:szCs w:val="24"/>
        </w:rPr>
        <w:t>Halotthűtő</w:t>
      </w:r>
      <w:proofErr w:type="spellEnd"/>
      <w:r w:rsidRPr="00333563">
        <w:rPr>
          <w:rFonts w:ascii="Times New Roman" w:hAnsi="Times New Roman" w:cs="Times New Roman"/>
          <w:sz w:val="24"/>
          <w:szCs w:val="24"/>
        </w:rPr>
        <w:t xml:space="preserve"> használati díj mértéke (bérleti díj)</w:t>
      </w:r>
    </w:p>
    <w:p w:rsidR="00C979AF" w:rsidRPr="00333563" w:rsidRDefault="00C979AF" w:rsidP="00C979AF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 xml:space="preserve">      . Az első naptól kezdődően</w:t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  <w:t>5.000,- Ft/ nap</w:t>
      </w:r>
    </w:p>
    <w:p w:rsidR="00C979AF" w:rsidRPr="00333563" w:rsidRDefault="00C979AF" w:rsidP="00C979AF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</w:p>
    <w:p w:rsidR="00C979AF" w:rsidRPr="00333563" w:rsidRDefault="00C979AF" w:rsidP="00C979AF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 xml:space="preserve">3./ Ravatalozó és hozzá tartozó helyiségek használati díja </w:t>
      </w:r>
      <w:r w:rsidRPr="00333563">
        <w:rPr>
          <w:rFonts w:ascii="Times New Roman" w:hAnsi="Times New Roman" w:cs="Times New Roman"/>
          <w:sz w:val="24"/>
          <w:szCs w:val="24"/>
        </w:rPr>
        <w:tab/>
      </w:r>
      <w:r w:rsidRPr="00333563">
        <w:rPr>
          <w:rFonts w:ascii="Times New Roman" w:hAnsi="Times New Roman" w:cs="Times New Roman"/>
          <w:sz w:val="24"/>
          <w:szCs w:val="24"/>
        </w:rPr>
        <w:tab/>
        <w:t>5000,- Ft/ alkalom</w:t>
      </w:r>
    </w:p>
    <w:p w:rsidR="00C979AF" w:rsidRPr="00333563" w:rsidRDefault="00C979AF" w:rsidP="00C979AF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 w:rsidRPr="00333563">
        <w:rPr>
          <w:rFonts w:ascii="Times New Roman" w:hAnsi="Times New Roman" w:cs="Times New Roman"/>
          <w:sz w:val="24"/>
          <w:szCs w:val="24"/>
        </w:rPr>
        <w:t xml:space="preserve">            (bérleti díj)</w:t>
      </w: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BE7FF0" w:rsidRDefault="00C979AF" w:rsidP="00C979AF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E7F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haláluk időpontjában Balatongyörökön állandó lakóhellyel rendelkező elhunytak eltemettetőit, továbbá a Balatongyörökön állandó lakóhellyel rendelkezőket </w:t>
      </w:r>
      <w:proofErr w:type="spellStart"/>
      <w:r w:rsidRPr="00BE7F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egyeneságbeli</w:t>
      </w:r>
      <w:proofErr w:type="spellEnd"/>
      <w:r w:rsidRPr="00BE7F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rokonaik eltemettetése esetén a fenti díjak tekintetében 100 % kedvezmény illeti meg. </w:t>
      </w: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79AF" w:rsidRPr="00333563" w:rsidRDefault="00C979AF" w:rsidP="00C9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79AF" w:rsidRPr="0033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B4" w:rsidRDefault="00E86CB4" w:rsidP="00AB0344">
      <w:pPr>
        <w:spacing w:after="0" w:line="240" w:lineRule="auto"/>
      </w:pPr>
      <w:r>
        <w:separator/>
      </w:r>
    </w:p>
  </w:endnote>
  <w:endnote w:type="continuationSeparator" w:id="0">
    <w:p w:rsidR="00E86CB4" w:rsidRDefault="00E86CB4" w:rsidP="00AB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B4" w:rsidRDefault="00E86CB4" w:rsidP="00AB0344">
      <w:pPr>
        <w:spacing w:after="0" w:line="240" w:lineRule="auto"/>
      </w:pPr>
      <w:r>
        <w:separator/>
      </w:r>
    </w:p>
  </w:footnote>
  <w:footnote w:type="continuationSeparator" w:id="0">
    <w:p w:rsidR="00E86CB4" w:rsidRDefault="00E86CB4" w:rsidP="00AB0344">
      <w:pPr>
        <w:spacing w:after="0" w:line="240" w:lineRule="auto"/>
      </w:pPr>
      <w:r>
        <w:continuationSeparator/>
      </w:r>
    </w:p>
  </w:footnote>
  <w:footnote w:id="1">
    <w:p w:rsidR="00AB0344" w:rsidRDefault="00AB0344">
      <w:pPr>
        <w:pStyle w:val="Lbjegyzetszveg"/>
      </w:pPr>
      <w:r>
        <w:rPr>
          <w:rStyle w:val="Lbjegyzet-hivatkozs"/>
        </w:rPr>
        <w:footnoteRef/>
      </w:r>
      <w:r>
        <w:t xml:space="preserve"> Kiegészítette a 18/2015. (XII.1</w:t>
      </w:r>
      <w:r w:rsidR="009A2C7D">
        <w:t>4</w:t>
      </w:r>
      <w:r>
        <w:t>.) önkormányzati rendelet. Hatályos: 2016. január 01. napjától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812"/>
    <w:multiLevelType w:val="hybridMultilevel"/>
    <w:tmpl w:val="09066638"/>
    <w:lvl w:ilvl="0" w:tplc="3CF25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4E24"/>
    <w:multiLevelType w:val="hybridMultilevel"/>
    <w:tmpl w:val="F5EAC0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7AC5"/>
    <w:multiLevelType w:val="hybridMultilevel"/>
    <w:tmpl w:val="F424A996"/>
    <w:lvl w:ilvl="0" w:tplc="E34A3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0CC6"/>
    <w:multiLevelType w:val="hybridMultilevel"/>
    <w:tmpl w:val="5C10543A"/>
    <w:lvl w:ilvl="0" w:tplc="3FEA4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71F9"/>
    <w:multiLevelType w:val="hybridMultilevel"/>
    <w:tmpl w:val="A3440FC0"/>
    <w:lvl w:ilvl="0" w:tplc="AA422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A6C98"/>
    <w:multiLevelType w:val="hybridMultilevel"/>
    <w:tmpl w:val="80828AEA"/>
    <w:lvl w:ilvl="0" w:tplc="7C02C21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B6A8CE3C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52331"/>
    <w:multiLevelType w:val="hybridMultilevel"/>
    <w:tmpl w:val="6B5E6EF2"/>
    <w:lvl w:ilvl="0" w:tplc="FF003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517509"/>
    <w:multiLevelType w:val="hybridMultilevel"/>
    <w:tmpl w:val="A17CB1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24E5"/>
    <w:multiLevelType w:val="hybridMultilevel"/>
    <w:tmpl w:val="14AC505E"/>
    <w:lvl w:ilvl="0" w:tplc="B16C2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33751"/>
    <w:multiLevelType w:val="hybridMultilevel"/>
    <w:tmpl w:val="0F18616E"/>
    <w:lvl w:ilvl="0" w:tplc="2AA8DC4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73EC4"/>
    <w:multiLevelType w:val="hybridMultilevel"/>
    <w:tmpl w:val="4F68C020"/>
    <w:lvl w:ilvl="0" w:tplc="E60E6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1B40"/>
    <w:multiLevelType w:val="hybridMultilevel"/>
    <w:tmpl w:val="FAA41DDC"/>
    <w:lvl w:ilvl="0" w:tplc="A776C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AF"/>
    <w:rsid w:val="0003267E"/>
    <w:rsid w:val="000A71EB"/>
    <w:rsid w:val="003E5060"/>
    <w:rsid w:val="009A2C7D"/>
    <w:rsid w:val="00AB0344"/>
    <w:rsid w:val="00BC6292"/>
    <w:rsid w:val="00C979AF"/>
    <w:rsid w:val="00DC1E45"/>
    <w:rsid w:val="00E86CB4"/>
    <w:rsid w:val="00E8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DA9D6-B0D2-4046-8CEC-3F18D9E1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79A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9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979A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03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03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0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7B97C-81F0-41D7-B5AE-F4A8A54E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1416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2015-12-09T10:02:00Z</dcterms:created>
  <dcterms:modified xsi:type="dcterms:W3CDTF">2015-12-11T06:50:00Z</dcterms:modified>
</cp:coreProperties>
</file>