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CD6" w:rsidRDefault="00AA6CD6" w:rsidP="00AA6CD6">
      <w:pPr>
        <w:pStyle w:val="Listaszerbekezds"/>
        <w:numPr>
          <w:ilvl w:val="1"/>
          <w:numId w:val="5"/>
        </w:numPr>
        <w:spacing w:before="100" w:beforeAutospacing="1" w:after="100" w:afterAutospacing="1"/>
        <w:jc w:val="center"/>
        <w:rPr>
          <w:rFonts w:ascii="Times" w:eastAsia="Times New Roman" w:hAnsi="Times"/>
          <w:color w:val="000000"/>
          <w:lang w:eastAsia="hu-HU"/>
        </w:rPr>
      </w:pPr>
      <w:bookmarkStart w:id="0" w:name="_Hlk25575857"/>
      <w:r w:rsidRPr="00243833">
        <w:rPr>
          <w:rFonts w:ascii="Times" w:eastAsia="Times New Roman" w:hAnsi="Times"/>
          <w:color w:val="000000"/>
          <w:lang w:eastAsia="hu-HU"/>
        </w:rPr>
        <w:t>függelék Települési képviselők neve</w:t>
      </w:r>
    </w:p>
    <w:p w:rsidR="00AA6CD6" w:rsidRPr="00243833" w:rsidRDefault="00AA6CD6" w:rsidP="00AA6CD6">
      <w:pPr>
        <w:pStyle w:val="Listaszerbekezds"/>
        <w:spacing w:before="100" w:beforeAutospacing="1" w:after="100" w:afterAutospacing="1"/>
        <w:ind w:left="1440"/>
        <w:jc w:val="center"/>
        <w:rPr>
          <w:rFonts w:ascii="Times" w:eastAsia="Times New Roman" w:hAnsi="Times"/>
          <w:color w:val="000000"/>
          <w:lang w:eastAsia="hu-HU"/>
        </w:rPr>
      </w:pPr>
      <w:r>
        <w:rPr>
          <w:rFonts w:ascii="Times" w:eastAsia="Times New Roman" w:hAnsi="Times"/>
          <w:color w:val="000000"/>
          <w:lang w:eastAsia="hu-HU"/>
        </w:rPr>
        <w:t>8/2019. (XI.21.) Ör-hez</w:t>
      </w:r>
    </w:p>
    <w:p w:rsidR="00AA6CD6" w:rsidRPr="00243833" w:rsidRDefault="00AA6CD6" w:rsidP="00AA6CD6">
      <w:p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Stier László polgármester</w:t>
      </w:r>
    </w:p>
    <w:p w:rsidR="00AA6CD6" w:rsidRPr="00243833" w:rsidRDefault="00AA6CD6" w:rsidP="00AA6CD6">
      <w:p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Bíró Gábor-alpolgármester</w:t>
      </w:r>
    </w:p>
    <w:p w:rsidR="00AA6CD6" w:rsidRPr="00243833" w:rsidRDefault="00AA6CD6" w:rsidP="00AA6CD6">
      <w:p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Fehér Margit</w:t>
      </w:r>
    </w:p>
    <w:p w:rsidR="00AA6CD6" w:rsidRPr="00243833" w:rsidRDefault="00AA6CD6" w:rsidP="00AA6CD6">
      <w:p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Kelemen Lajosné</w:t>
      </w:r>
    </w:p>
    <w:p w:rsidR="00AA6CD6" w:rsidRPr="00243833" w:rsidRDefault="00AA6CD6" w:rsidP="00AA6CD6">
      <w:p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 xml:space="preserve">Sági Erika -képviselők </w:t>
      </w: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spacing w:before="100" w:beforeAutospacing="1" w:after="100" w:afterAutospacing="1"/>
        <w:jc w:val="center"/>
        <w:rPr>
          <w:rFonts w:ascii="Times" w:eastAsia="Times New Roman" w:hAnsi="Times"/>
          <w:color w:val="000000"/>
          <w:lang w:eastAsia="hu-HU"/>
        </w:rPr>
      </w:pPr>
    </w:p>
    <w:p w:rsidR="00AA6CD6" w:rsidRPr="00243833" w:rsidRDefault="00AA6CD6" w:rsidP="00AA6CD6">
      <w:pPr>
        <w:spacing w:before="100" w:beforeAutospacing="1" w:after="100" w:afterAutospacing="1"/>
        <w:jc w:val="center"/>
        <w:rPr>
          <w:rFonts w:ascii="Times" w:eastAsia="Times New Roman" w:hAnsi="Times"/>
          <w:color w:val="000000"/>
          <w:lang w:eastAsia="hu-HU"/>
        </w:rPr>
      </w:pPr>
    </w:p>
    <w:p w:rsidR="00AA6CD6" w:rsidRDefault="00AA6CD6" w:rsidP="00AA6CD6">
      <w:pPr>
        <w:pStyle w:val="Listaszerbekezds"/>
        <w:numPr>
          <w:ilvl w:val="1"/>
          <w:numId w:val="5"/>
        </w:numPr>
        <w:spacing w:before="100" w:beforeAutospacing="1" w:after="100" w:afterAutospacing="1"/>
        <w:jc w:val="center"/>
        <w:rPr>
          <w:rFonts w:ascii="Times" w:eastAsia="Times New Roman" w:hAnsi="Times"/>
          <w:color w:val="000000"/>
          <w:lang w:eastAsia="hu-HU"/>
        </w:rPr>
      </w:pPr>
      <w:r w:rsidRPr="00243833">
        <w:rPr>
          <w:rFonts w:ascii="Times" w:eastAsia="Times New Roman" w:hAnsi="Times"/>
          <w:color w:val="000000"/>
          <w:lang w:eastAsia="hu-HU"/>
        </w:rPr>
        <w:lastRenderedPageBreak/>
        <w:t>Hatályos rendeletek jegyzéke</w:t>
      </w:r>
    </w:p>
    <w:p w:rsidR="00AA6CD6" w:rsidRPr="00243833" w:rsidRDefault="00AA6CD6" w:rsidP="00AA6CD6">
      <w:pPr>
        <w:pStyle w:val="Listaszerbekezds"/>
        <w:spacing w:before="100" w:beforeAutospacing="1" w:after="100" w:afterAutospacing="1"/>
        <w:ind w:left="1440"/>
        <w:jc w:val="center"/>
        <w:rPr>
          <w:rFonts w:ascii="Times" w:eastAsia="Times New Roman" w:hAnsi="Times"/>
          <w:color w:val="000000"/>
          <w:lang w:eastAsia="hu-HU"/>
        </w:rPr>
      </w:pPr>
      <w:r>
        <w:rPr>
          <w:rFonts w:ascii="Times" w:eastAsia="Times New Roman" w:hAnsi="Times"/>
          <w:color w:val="000000"/>
          <w:lang w:eastAsia="hu-HU"/>
        </w:rPr>
        <w:t>8/2019. (XI.21.) Ör.-hez</w:t>
      </w:r>
    </w:p>
    <w:p w:rsidR="00AA6CD6" w:rsidRPr="001970FD" w:rsidRDefault="00AA6CD6" w:rsidP="00AA6CD6">
      <w:pPr>
        <w:jc w:val="center"/>
        <w:rPr>
          <w:rFonts w:ascii="Arial Black" w:hAnsi="Arial Black"/>
        </w:rPr>
      </w:pPr>
      <w:r w:rsidRPr="001970FD">
        <w:rPr>
          <w:rFonts w:ascii="Arial Black" w:hAnsi="Arial Black"/>
        </w:rPr>
        <w:t>Cserénfa Községi Önkormányzat Képviselőtestületének hatályos rendeletei</w:t>
      </w:r>
    </w:p>
    <w:p w:rsidR="00AA6CD6" w:rsidRPr="001970FD" w:rsidRDefault="00AA6CD6" w:rsidP="00AA6CD6">
      <w:pPr>
        <w:jc w:val="both"/>
        <w:rPr>
          <w:rFonts w:ascii="Arial" w:hAnsi="Arial"/>
        </w:rPr>
      </w:pPr>
    </w:p>
    <w:tbl>
      <w:tblPr>
        <w:tblW w:w="0" w:type="auto"/>
        <w:tblInd w:w="8" w:type="dxa"/>
        <w:tblCellMar>
          <w:left w:w="0" w:type="dxa"/>
          <w:right w:w="0" w:type="dxa"/>
        </w:tblCellMar>
        <w:tblLook w:val="0000" w:firstRow="0" w:lastRow="0" w:firstColumn="0" w:lastColumn="0" w:noHBand="0" w:noVBand="0"/>
      </w:tblPr>
      <w:tblGrid>
        <w:gridCol w:w="1052"/>
        <w:gridCol w:w="2266"/>
        <w:gridCol w:w="5733"/>
      </w:tblGrid>
      <w:tr w:rsidR="00AA6CD6" w:rsidRPr="001970FD" w:rsidTr="00DB3266">
        <w:trPr>
          <w:tblHeader/>
        </w:trPr>
        <w:tc>
          <w:tcPr>
            <w:tcW w:w="1057" w:type="dxa"/>
            <w:tcBorders>
              <w:top w:val="single" w:sz="6" w:space="0" w:color="000000"/>
              <w:left w:val="single" w:sz="6" w:space="0" w:color="000000"/>
              <w:bottom w:val="single" w:sz="6" w:space="0" w:color="000000"/>
            </w:tcBorders>
          </w:tcPr>
          <w:p w:rsidR="00AA6CD6" w:rsidRPr="001970FD" w:rsidRDefault="00AA6CD6" w:rsidP="00DB3266">
            <w:pPr>
              <w:pStyle w:val="TableHeading"/>
              <w:spacing w:after="0"/>
              <w:rPr>
                <w:rFonts w:ascii="Arial" w:hAnsi="Arial"/>
                <w:i w:val="0"/>
                <w:szCs w:val="24"/>
              </w:rPr>
            </w:pPr>
            <w:r w:rsidRPr="001970FD">
              <w:rPr>
                <w:rFonts w:ascii="Arial" w:hAnsi="Arial"/>
                <w:i w:val="0"/>
                <w:szCs w:val="24"/>
              </w:rPr>
              <w:t>Sorszám</w:t>
            </w:r>
          </w:p>
        </w:tc>
        <w:tc>
          <w:tcPr>
            <w:tcW w:w="2426" w:type="dxa"/>
            <w:tcBorders>
              <w:top w:val="single" w:sz="6" w:space="0" w:color="000000"/>
              <w:left w:val="single" w:sz="6" w:space="0" w:color="000000"/>
              <w:bottom w:val="single" w:sz="6" w:space="0" w:color="000000"/>
              <w:right w:val="single" w:sz="4" w:space="0" w:color="auto"/>
            </w:tcBorders>
          </w:tcPr>
          <w:p w:rsidR="00AA6CD6" w:rsidRPr="001970FD" w:rsidRDefault="00AA6CD6" w:rsidP="00DB3266">
            <w:pPr>
              <w:pStyle w:val="TableHeading"/>
              <w:spacing w:after="0"/>
              <w:rPr>
                <w:rFonts w:ascii="Arial" w:hAnsi="Arial"/>
                <w:i w:val="0"/>
                <w:szCs w:val="24"/>
              </w:rPr>
            </w:pPr>
            <w:r w:rsidRPr="001970FD">
              <w:rPr>
                <w:rFonts w:ascii="Arial" w:hAnsi="Arial"/>
                <w:i w:val="0"/>
                <w:szCs w:val="24"/>
              </w:rPr>
              <w:t>Rendelet száma</w:t>
            </w:r>
          </w:p>
        </w:tc>
        <w:tc>
          <w:tcPr>
            <w:tcW w:w="6160" w:type="dxa"/>
            <w:tcBorders>
              <w:top w:val="single" w:sz="6" w:space="0" w:color="000000"/>
              <w:left w:val="single" w:sz="4" w:space="0" w:color="auto"/>
              <w:bottom w:val="single" w:sz="6" w:space="0" w:color="000000"/>
              <w:right w:val="single" w:sz="4" w:space="0" w:color="auto"/>
            </w:tcBorders>
          </w:tcPr>
          <w:p w:rsidR="00AA6CD6" w:rsidRPr="001970FD" w:rsidRDefault="00AA6CD6" w:rsidP="00DB3266">
            <w:pPr>
              <w:pStyle w:val="TableHeading"/>
              <w:spacing w:after="0"/>
              <w:rPr>
                <w:rFonts w:ascii="Arial" w:hAnsi="Arial"/>
                <w:i w:val="0"/>
                <w:szCs w:val="24"/>
              </w:rPr>
            </w:pPr>
            <w:r w:rsidRPr="001970FD">
              <w:rPr>
                <w:rFonts w:ascii="Arial" w:hAnsi="Arial"/>
                <w:i w:val="0"/>
                <w:szCs w:val="24"/>
              </w:rPr>
              <w:t>Rendelet címe</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center"/>
              <w:rPr>
                <w:rFonts w:ascii="Arial" w:hAnsi="Arial"/>
                <w:szCs w:val="24"/>
              </w:rPr>
            </w:pPr>
          </w:p>
        </w:tc>
        <w:tc>
          <w:tcPr>
            <w:tcW w:w="2426" w:type="dxa"/>
            <w:tcBorders>
              <w:left w:val="single" w:sz="4" w:space="0" w:color="auto"/>
              <w:bottom w:val="single" w:sz="6" w:space="0" w:color="000000"/>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6/1998. (VIII. 31.)</w:t>
            </w:r>
          </w:p>
        </w:tc>
        <w:tc>
          <w:tcPr>
            <w:tcW w:w="6160" w:type="dxa"/>
            <w:tcBorders>
              <w:left w:val="single" w:sz="4" w:space="0" w:color="auto"/>
              <w:bottom w:val="single" w:sz="6" w:space="0" w:color="000000"/>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A község címeréről, zászlajáról és használatuk rendjéről</w:t>
            </w:r>
          </w:p>
        </w:tc>
      </w:tr>
      <w:tr w:rsidR="00AA6CD6" w:rsidRPr="001970FD" w:rsidTr="00DB3266">
        <w:tc>
          <w:tcPr>
            <w:tcW w:w="1057" w:type="dxa"/>
            <w:tcBorders>
              <w:left w:val="single" w:sz="6" w:space="0" w:color="000000"/>
              <w:bottom w:val="single" w:sz="6" w:space="0" w:color="000000"/>
            </w:tcBorders>
          </w:tcPr>
          <w:p w:rsidR="00AA6CD6" w:rsidRPr="001970FD" w:rsidRDefault="00AA6CD6" w:rsidP="00DB3266">
            <w:pPr>
              <w:pStyle w:val="TableContents"/>
              <w:numPr>
                <w:ilvl w:val="0"/>
                <w:numId w:val="34"/>
              </w:numPr>
              <w:spacing w:after="0"/>
              <w:ind w:hanging="654"/>
              <w:jc w:val="center"/>
              <w:rPr>
                <w:rFonts w:ascii="Arial" w:hAnsi="Arial"/>
                <w:szCs w:val="24"/>
              </w:rPr>
            </w:pPr>
          </w:p>
        </w:tc>
        <w:tc>
          <w:tcPr>
            <w:tcW w:w="2426" w:type="dxa"/>
            <w:tcBorders>
              <w:left w:val="single" w:sz="6" w:space="0" w:color="000000"/>
              <w:bottom w:val="single" w:sz="6" w:space="0" w:color="000000"/>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9/1999. (VI. 01.)</w:t>
            </w:r>
          </w:p>
        </w:tc>
        <w:tc>
          <w:tcPr>
            <w:tcW w:w="6160" w:type="dxa"/>
            <w:tcBorders>
              <w:left w:val="single" w:sz="4" w:space="0" w:color="auto"/>
              <w:bottom w:val="single" w:sz="6" w:space="0" w:color="000000"/>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A díszpolgári cím adományozásáról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center"/>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3/2002. (II. 27.)</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A helyi körny. védelméről, a közterületek, az ingatlanok, az állattart. rendjéről, a település tisztaságáról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center"/>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9/2003. (VII. 03.)</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Cserénfa helyi építési szabályzatáról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10/2004. (IX. 22.)</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A helyi hulladékgazdálkodási tervről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5/2005. (IV. 27.)</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jc w:val="both"/>
              <w:rPr>
                <w:rFonts w:ascii="Arial" w:hAnsi="Arial"/>
              </w:rPr>
            </w:pPr>
            <w:r w:rsidRPr="001970FD">
              <w:rPr>
                <w:rFonts w:ascii="Arial" w:hAnsi="Arial"/>
              </w:rPr>
              <w:t>A közterületek rendeltetéstől eltérő használatáról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10/2005. (XI. 16.)</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A közigazgatási hatósági eljárásban az elektronikus ügyintézésről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szCs w:val="24"/>
              </w:rPr>
              <w:t>1/2006. (II. 16.)</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spacing w:after="0"/>
              <w:jc w:val="both"/>
              <w:rPr>
                <w:rFonts w:ascii="Arial" w:hAnsi="Arial"/>
                <w:szCs w:val="24"/>
              </w:rPr>
            </w:pPr>
            <w:r w:rsidRPr="001970FD">
              <w:rPr>
                <w:rFonts w:ascii="Arial" w:hAnsi="Arial" w:cs="Arial"/>
                <w:szCs w:val="24"/>
              </w:rPr>
              <w:t>Az önkormányzat költségvetésének előterjesztésekor, illetőleg a zárszámadáskor a képviselő-testület részére tájékoztatásul bemutatandó mérlegek tartalmának meghatározásáról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sidRPr="001970FD">
              <w:rPr>
                <w:rFonts w:ascii="Arial" w:hAnsi="Arial"/>
                <w:szCs w:val="24"/>
              </w:rPr>
              <w:t>16/2008. (XI, 19.)</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sidRPr="001970FD">
              <w:rPr>
                <w:rFonts w:ascii="Arial" w:hAnsi="Arial"/>
              </w:rPr>
              <w:t>A temetőkről és a temetkezésről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 xml:space="preserve">5/2010. (III.31.) </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Az ebek tartós egyedi azonosíthatóságának biztosításáról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7/2010. (IX.16.)</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Helyi jelentőségű védett természeti területté nyilvánításról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 xml:space="preserve">9/2013. (IX.11.) </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közterület filmforgatási célú hasznosításáról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16/2013. (XII.19.)</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Az önkormányzat vagyonáról és a vagyongazdálkodás szabályairól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17/2013. (XII.19.)</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nem közművel összegyűjtött háztartási szennyvíz begyűjtésére vonatkozó helyi közszolgáltatás ellátásáról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5/2014. (VIII.29.)</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helyi iparűzési adóról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6/2014. (VIII.29.)</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magánszemélyek kommunális adójáról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8/2014. (IX.23.)</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közterületek elnevezésének, elnevezésük megváltoztatásának, házszámok megállapításának szabályairól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 xml:space="preserve">9/2014. (X.22.) </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képviselőtestület tagjainak tiszteletdíjáról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2/2015. (II.27.)</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szociális ellátások helyi szabályairól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tabs>
                <w:tab w:val="left" w:pos="11199"/>
              </w:tabs>
              <w:spacing w:after="0"/>
              <w:jc w:val="both"/>
              <w:rPr>
                <w:rFonts w:ascii="Arial" w:hAnsi="Arial"/>
                <w:szCs w:val="24"/>
              </w:rPr>
            </w:pPr>
            <w:r>
              <w:rPr>
                <w:rFonts w:ascii="Arial" w:hAnsi="Arial"/>
                <w:szCs w:val="24"/>
              </w:rPr>
              <w:t>7/2015. (VII.1.)</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köztisztviselők juttatásáról és támogatásáról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9/2015. (XI.19.)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Az Önkormányzat Szervezeti és Működési Szabályzatáról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1/2016. (I.19.)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A falugondnoki szolgálatról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15/2016. (XII.20.)</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Az egészségügyi alapellátásról és körzeteinek kialakításáról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5/2017. (V.29.) </w:t>
            </w:r>
          </w:p>
        </w:tc>
        <w:tc>
          <w:tcPr>
            <w:tcW w:w="6160"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tabs>
                <w:tab w:val="left" w:pos="11199"/>
              </w:tabs>
              <w:jc w:val="both"/>
              <w:rPr>
                <w:rFonts w:ascii="Arial" w:hAnsi="Arial"/>
              </w:rPr>
            </w:pPr>
            <w:r>
              <w:rPr>
                <w:rFonts w:ascii="Arial" w:hAnsi="Arial"/>
              </w:rPr>
              <w:t>A hivatali helyiségen kívüli, és a hivatali munkaidőn kívül történő családi esemény engedélyezésének szabályairól és díjairól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6/2017. (VII.28.)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 településfejlesztéssel, településrendezéssel és településkép-érvényesítéssel összefüggő partnerségi egyeztetés helyi szabályairól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2/2018. (II.15.)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 települési hulladékkezelési közszolgáltatásról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5/2018. (VI.29.)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az önkormányzat közművelődési feladatairól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7/2018. (IX.24.)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 településkép védelméről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1/2019. (II.15.)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Az önkormányzat 2019. évi költségvetéséről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2/2019. (II.28.)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 xml:space="preserve">A 2019. évi köztisztviselői illetményalapról és az illetménykiegészítésről </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 xml:space="preserve">4/2019. (V.29.) </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Cserénfa Község Önkormányzatának 2018. zárszámadásáról és a maradvány jóváhagyásáról</w:t>
            </w:r>
          </w:p>
        </w:tc>
      </w:tr>
      <w:tr w:rsidR="00AA6CD6" w:rsidRPr="001970FD" w:rsidTr="00DB3266">
        <w:tc>
          <w:tcPr>
            <w:tcW w:w="1057" w:type="dxa"/>
            <w:tcBorders>
              <w:top w:val="single" w:sz="4" w:space="0" w:color="auto"/>
              <w:left w:val="single" w:sz="4" w:space="0" w:color="auto"/>
              <w:bottom w:val="single" w:sz="4" w:space="0" w:color="auto"/>
              <w:right w:val="single" w:sz="4" w:space="0" w:color="auto"/>
            </w:tcBorders>
          </w:tcPr>
          <w:p w:rsidR="00AA6CD6" w:rsidRPr="001970FD" w:rsidRDefault="00AA6CD6" w:rsidP="00DB3266">
            <w:pPr>
              <w:pStyle w:val="TableContents"/>
              <w:numPr>
                <w:ilvl w:val="0"/>
                <w:numId w:val="34"/>
              </w:numPr>
              <w:spacing w:after="0"/>
              <w:ind w:hanging="654"/>
              <w:jc w:val="right"/>
              <w:rPr>
                <w:rFonts w:ascii="Arial" w:hAnsi="Arial"/>
                <w:szCs w:val="24"/>
              </w:rPr>
            </w:pPr>
          </w:p>
        </w:tc>
        <w:tc>
          <w:tcPr>
            <w:tcW w:w="2426" w:type="dxa"/>
            <w:tcBorders>
              <w:top w:val="single" w:sz="4" w:space="0" w:color="auto"/>
              <w:left w:val="single" w:sz="4" w:space="0" w:color="auto"/>
              <w:bottom w:val="single" w:sz="4" w:space="0" w:color="auto"/>
              <w:right w:val="single" w:sz="4" w:space="0" w:color="auto"/>
            </w:tcBorders>
          </w:tcPr>
          <w:p w:rsidR="00AA6CD6" w:rsidRDefault="00AA6CD6" w:rsidP="00DB3266">
            <w:pPr>
              <w:pStyle w:val="TableContents"/>
              <w:tabs>
                <w:tab w:val="left" w:pos="11199"/>
              </w:tabs>
              <w:spacing w:after="0"/>
              <w:jc w:val="both"/>
              <w:rPr>
                <w:rFonts w:ascii="Arial" w:hAnsi="Arial"/>
                <w:szCs w:val="24"/>
              </w:rPr>
            </w:pPr>
            <w:r>
              <w:rPr>
                <w:rFonts w:ascii="Arial" w:hAnsi="Arial"/>
                <w:szCs w:val="24"/>
              </w:rPr>
              <w:t>6/2019. (IX.20.)</w:t>
            </w:r>
          </w:p>
        </w:tc>
        <w:tc>
          <w:tcPr>
            <w:tcW w:w="6160" w:type="dxa"/>
            <w:tcBorders>
              <w:top w:val="single" w:sz="4" w:space="0" w:color="auto"/>
              <w:left w:val="single" w:sz="4" w:space="0" w:color="auto"/>
              <w:bottom w:val="single" w:sz="4" w:space="0" w:color="auto"/>
              <w:right w:val="single" w:sz="4" w:space="0" w:color="auto"/>
            </w:tcBorders>
          </w:tcPr>
          <w:p w:rsidR="00AA6CD6" w:rsidRDefault="00AA6CD6" w:rsidP="00DB3266">
            <w:pPr>
              <w:tabs>
                <w:tab w:val="left" w:pos="11199"/>
              </w:tabs>
              <w:jc w:val="both"/>
              <w:rPr>
                <w:rFonts w:ascii="Arial" w:hAnsi="Arial"/>
              </w:rPr>
            </w:pPr>
            <w:r>
              <w:rPr>
                <w:rFonts w:ascii="Arial" w:hAnsi="Arial"/>
              </w:rPr>
              <w:t>A szociális tűzifa juttatás szabályairól</w:t>
            </w:r>
          </w:p>
        </w:tc>
      </w:tr>
    </w:tbl>
    <w:p w:rsidR="00AA6CD6" w:rsidRPr="001970FD" w:rsidRDefault="00AA6CD6" w:rsidP="00AA6CD6">
      <w:pPr>
        <w:rPr>
          <w:rFonts w:ascii="Arial" w:hAnsi="Arial" w:cs="Arial"/>
        </w:rPr>
      </w:pPr>
    </w:p>
    <w:p w:rsidR="00AA6CD6" w:rsidRPr="00243833" w:rsidRDefault="00AA6CD6" w:rsidP="00AA6CD6">
      <w:pPr>
        <w:spacing w:before="100" w:beforeAutospacing="1" w:after="100" w:afterAutospacing="1"/>
        <w:ind w:left="750"/>
        <w:rPr>
          <w:rFonts w:ascii="Times" w:eastAsia="Times New Roman" w:hAnsi="Times"/>
          <w:color w:val="000000"/>
          <w:lang w:eastAsia="hu-HU"/>
        </w:rPr>
      </w:pPr>
      <w:r w:rsidRPr="001970FD">
        <w:rPr>
          <w:rFonts w:ascii="Arial" w:hAnsi="Arial" w:cs="Arial"/>
        </w:rPr>
        <w:tab/>
        <w:t xml:space="preserve">       </w:t>
      </w:r>
      <w:r w:rsidRPr="001970FD">
        <w:rPr>
          <w:rFonts w:ascii="Arial" w:hAnsi="Arial" w:cs="Arial"/>
        </w:rPr>
        <w:tab/>
      </w:r>
      <w:r w:rsidRPr="001970FD">
        <w:rPr>
          <w:rFonts w:ascii="Arial" w:hAnsi="Arial" w:cs="Arial"/>
        </w:rPr>
        <w:tab/>
      </w:r>
    </w:p>
    <w:p w:rsidR="00AA6CD6" w:rsidRDefault="00AA6CD6" w:rsidP="00AA6CD6">
      <w:pPr>
        <w:pStyle w:val="Listaszerbekezds"/>
        <w:numPr>
          <w:ilvl w:val="1"/>
          <w:numId w:val="5"/>
        </w:numPr>
        <w:spacing w:before="100" w:beforeAutospacing="1" w:after="100" w:afterAutospacing="1"/>
        <w:rPr>
          <w:rFonts w:ascii="Times" w:eastAsia="Times New Roman" w:hAnsi="Times"/>
          <w:color w:val="000000"/>
          <w:lang w:eastAsia="hu-HU"/>
        </w:rPr>
      </w:pPr>
      <w:r w:rsidRPr="00243833">
        <w:rPr>
          <w:rFonts w:ascii="Times" w:eastAsia="Times New Roman" w:hAnsi="Times"/>
          <w:color w:val="000000"/>
          <w:lang w:eastAsia="hu-HU"/>
        </w:rPr>
        <w:t>Ügyrendi és jogi bizottság tagjai</w:t>
      </w:r>
    </w:p>
    <w:p w:rsidR="00AA6CD6" w:rsidRPr="00243833" w:rsidRDefault="00AA6CD6" w:rsidP="00AA6CD6">
      <w:pPr>
        <w:pStyle w:val="Listaszerbekezds"/>
        <w:spacing w:before="100" w:beforeAutospacing="1" w:after="100" w:afterAutospacing="1"/>
        <w:ind w:left="1440"/>
        <w:rPr>
          <w:rFonts w:ascii="Times" w:eastAsia="Times New Roman" w:hAnsi="Times"/>
          <w:color w:val="000000"/>
          <w:lang w:eastAsia="hu-HU"/>
        </w:rPr>
      </w:pPr>
      <w:r>
        <w:rPr>
          <w:rFonts w:ascii="Times" w:eastAsia="Times New Roman" w:hAnsi="Times"/>
          <w:color w:val="000000"/>
          <w:lang w:eastAsia="hu-HU"/>
        </w:rPr>
        <w:t>8/2019. (XI.21.) Ör-hez</w:t>
      </w:r>
    </w:p>
    <w:p w:rsidR="00AA6CD6" w:rsidRPr="00243833" w:rsidRDefault="00AA6CD6" w:rsidP="00AA6CD6">
      <w:pPr>
        <w:spacing w:after="20"/>
        <w:ind w:firstLine="180"/>
        <w:jc w:val="both"/>
        <w:rPr>
          <w:rFonts w:ascii="Times" w:eastAsia="Times New Roman" w:hAnsi="Times"/>
          <w:color w:val="000000"/>
          <w:lang w:eastAsia="hu-HU"/>
        </w:rPr>
      </w:pPr>
      <w:r w:rsidRPr="00243833">
        <w:rPr>
          <w:rFonts w:ascii="Times" w:eastAsia="Times New Roman" w:hAnsi="Times"/>
          <w:color w:val="000000"/>
          <w:lang w:eastAsia="hu-HU"/>
        </w:rPr>
        <w:t>Fehér Margit -elnök</w:t>
      </w:r>
    </w:p>
    <w:p w:rsidR="00AA6CD6" w:rsidRPr="00243833" w:rsidRDefault="00AA6CD6" w:rsidP="00AA6CD6">
      <w:pPr>
        <w:spacing w:after="20"/>
        <w:ind w:firstLine="180"/>
        <w:jc w:val="both"/>
        <w:rPr>
          <w:rFonts w:ascii="Times" w:eastAsia="Times New Roman" w:hAnsi="Times"/>
          <w:color w:val="000000"/>
          <w:lang w:eastAsia="hu-HU"/>
        </w:rPr>
      </w:pPr>
      <w:r w:rsidRPr="00243833">
        <w:rPr>
          <w:rFonts w:ascii="Times" w:eastAsia="Times New Roman" w:hAnsi="Times"/>
          <w:color w:val="000000"/>
          <w:lang w:eastAsia="hu-HU"/>
        </w:rPr>
        <w:t xml:space="preserve">Sági Erika tag </w:t>
      </w:r>
    </w:p>
    <w:p w:rsidR="00AA6CD6" w:rsidRPr="00243833" w:rsidRDefault="00AA6CD6" w:rsidP="00AA6CD6">
      <w:pPr>
        <w:spacing w:after="20"/>
        <w:ind w:firstLine="180"/>
        <w:jc w:val="both"/>
        <w:rPr>
          <w:rFonts w:ascii="Times" w:eastAsia="Times New Roman" w:hAnsi="Times"/>
          <w:color w:val="000000"/>
          <w:lang w:eastAsia="hu-HU"/>
        </w:rPr>
      </w:pPr>
      <w:r w:rsidRPr="00243833">
        <w:rPr>
          <w:rFonts w:ascii="Times" w:eastAsia="Times New Roman" w:hAnsi="Times"/>
          <w:color w:val="000000"/>
          <w:lang w:eastAsia="hu-HU"/>
        </w:rPr>
        <w:t>Kelemen Lajosné tag</w:t>
      </w:r>
    </w:p>
    <w:p w:rsidR="00AA6CD6" w:rsidRPr="00243833"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Default="00AA6CD6" w:rsidP="00AA6CD6">
      <w:pPr>
        <w:spacing w:after="20"/>
        <w:ind w:left="750"/>
        <w:contextualSpacing/>
        <w:rPr>
          <w:rFonts w:ascii="Times" w:eastAsia="Times New Roman" w:hAnsi="Times"/>
          <w:color w:val="000000"/>
          <w:lang w:eastAsia="hu-HU"/>
        </w:rPr>
      </w:pPr>
    </w:p>
    <w:p w:rsidR="00AA6CD6" w:rsidRPr="00243833" w:rsidRDefault="00AA6CD6" w:rsidP="00AA6CD6">
      <w:pPr>
        <w:spacing w:after="20"/>
        <w:ind w:left="750"/>
        <w:contextualSpacing/>
        <w:rPr>
          <w:rFonts w:ascii="Times" w:eastAsia="Times New Roman" w:hAnsi="Times"/>
          <w:color w:val="000000"/>
          <w:lang w:eastAsia="hu-HU"/>
        </w:rPr>
      </w:pPr>
    </w:p>
    <w:p w:rsidR="00AA6CD6" w:rsidRPr="00243833" w:rsidRDefault="00AA6CD6" w:rsidP="00AA6CD6">
      <w:pPr>
        <w:spacing w:after="20"/>
        <w:ind w:left="750"/>
        <w:contextualSpacing/>
        <w:rPr>
          <w:rFonts w:ascii="Times" w:eastAsia="Times New Roman" w:hAnsi="Times"/>
          <w:color w:val="000000"/>
          <w:lang w:eastAsia="hu-HU"/>
        </w:rPr>
      </w:pPr>
    </w:p>
    <w:p w:rsidR="00AA6CD6" w:rsidRPr="00243833" w:rsidRDefault="00AA6CD6" w:rsidP="00AA6CD6">
      <w:pPr>
        <w:spacing w:after="20"/>
        <w:ind w:left="750"/>
        <w:contextualSpacing/>
        <w:rPr>
          <w:rFonts w:ascii="Times" w:eastAsia="Times New Roman" w:hAnsi="Times"/>
          <w:color w:val="000000"/>
          <w:lang w:eastAsia="hu-HU"/>
        </w:rPr>
      </w:pPr>
      <w:r w:rsidRPr="00243833">
        <w:rPr>
          <w:rFonts w:ascii="Times" w:eastAsia="Times New Roman" w:hAnsi="Times"/>
          <w:color w:val="000000"/>
          <w:lang w:eastAsia="hu-HU"/>
        </w:rPr>
        <w:t>4.függelék /2019. (XI</w:t>
      </w:r>
      <w:r>
        <w:rPr>
          <w:rFonts w:ascii="Times" w:eastAsia="Times New Roman" w:hAnsi="Times"/>
          <w:color w:val="000000"/>
          <w:lang w:eastAsia="hu-HU"/>
        </w:rPr>
        <w:t>.21.</w:t>
      </w:r>
      <w:r w:rsidRPr="00243833">
        <w:rPr>
          <w:rFonts w:ascii="Times" w:eastAsia="Times New Roman" w:hAnsi="Times"/>
          <w:color w:val="000000"/>
          <w:lang w:eastAsia="hu-HU"/>
        </w:rPr>
        <w:t>) önkormányzati rendelethez</w:t>
      </w:r>
    </w:p>
    <w:p w:rsidR="00AA6CD6" w:rsidRPr="00243833" w:rsidRDefault="00AA6CD6" w:rsidP="00AA6CD6">
      <w:pPr>
        <w:spacing w:after="20"/>
        <w:jc w:val="center"/>
        <w:rPr>
          <w:rFonts w:ascii="Times" w:eastAsia="Times New Roman" w:hAnsi="Times"/>
          <w:color w:val="000000"/>
          <w:lang w:eastAsia="hu-HU"/>
        </w:rPr>
      </w:pPr>
      <w:r w:rsidRPr="00243833">
        <w:rPr>
          <w:rFonts w:ascii="Times" w:eastAsia="Times New Roman" w:hAnsi="Times"/>
          <w:color w:val="000000"/>
          <w:lang w:eastAsia="hu-HU"/>
        </w:rPr>
        <w:t>A Hivatal Szervezeti és Működési Szabályzata</w:t>
      </w:r>
    </w:p>
    <w:p w:rsidR="00AA6CD6" w:rsidRPr="00243833" w:rsidRDefault="00AA6CD6" w:rsidP="00AA6CD6">
      <w:pPr>
        <w:spacing w:after="20"/>
        <w:jc w:val="center"/>
        <w:rPr>
          <w:rFonts w:ascii="Times" w:eastAsia="Times New Roman" w:hAnsi="Times"/>
          <w:color w:val="000000"/>
          <w:lang w:eastAsia="hu-HU"/>
        </w:rPr>
      </w:pPr>
      <w:r w:rsidRPr="00243833">
        <w:rPr>
          <w:rFonts w:ascii="Times" w:eastAsia="Times New Roman" w:hAnsi="Times"/>
          <w:color w:val="000000"/>
          <w:lang w:eastAsia="hu-HU"/>
        </w:rPr>
        <w:t>(egységes szerkezetben)</w:t>
      </w:r>
    </w:p>
    <w:p w:rsidR="00AA6CD6" w:rsidRPr="00243833" w:rsidRDefault="00AA6CD6" w:rsidP="00AA6CD6">
      <w:pPr>
        <w:spacing w:after="20"/>
        <w:rPr>
          <w:rFonts w:ascii="Times" w:eastAsia="Times New Roman" w:hAnsi="Times"/>
          <w:color w:val="000000"/>
          <w:lang w:eastAsia="hu-HU"/>
        </w:rPr>
      </w:pPr>
    </w:p>
    <w:p w:rsidR="00AA6CD6" w:rsidRPr="00243833" w:rsidRDefault="00AA6CD6" w:rsidP="00AA6CD6">
      <w:pPr>
        <w:spacing w:after="20"/>
        <w:rPr>
          <w:rFonts w:ascii="Times" w:eastAsia="Times New Roman" w:hAnsi="Times"/>
          <w:color w:val="000000"/>
          <w:lang w:eastAsia="hu-HU"/>
        </w:rPr>
      </w:pPr>
    </w:p>
    <w:p w:rsidR="00AA6CD6" w:rsidRPr="00243833" w:rsidRDefault="00AA6CD6" w:rsidP="00AA6CD6">
      <w:pPr>
        <w:jc w:val="center"/>
        <w:rPr>
          <w:rFonts w:ascii="Bookman Old Style" w:hAnsi="Bookman Old Style" w:cs="Courier New"/>
          <w:b/>
          <w:sz w:val="32"/>
          <w:szCs w:val="32"/>
        </w:rPr>
      </w:pPr>
      <w:r w:rsidRPr="00243833">
        <w:rPr>
          <w:rFonts w:ascii="Bookman Old Style" w:hAnsi="Bookman Old Style" w:cs="Courier New"/>
          <w:b/>
          <w:sz w:val="32"/>
          <w:szCs w:val="32"/>
        </w:rPr>
        <w:t>Batéi Közös Önkormányzati Hivatal</w:t>
      </w:r>
    </w:p>
    <w:p w:rsidR="00AA6CD6" w:rsidRPr="00243833" w:rsidRDefault="00AA6CD6" w:rsidP="00AA6CD6">
      <w:pPr>
        <w:jc w:val="center"/>
        <w:rPr>
          <w:rFonts w:ascii="Bookman Old Style" w:hAnsi="Bookman Old Style" w:cs="Courier New"/>
          <w:b/>
          <w:sz w:val="32"/>
          <w:szCs w:val="32"/>
        </w:rPr>
      </w:pPr>
    </w:p>
    <w:p w:rsidR="00AA6CD6" w:rsidRPr="00243833" w:rsidRDefault="00AA6CD6" w:rsidP="00AA6CD6">
      <w:pPr>
        <w:jc w:val="center"/>
        <w:rPr>
          <w:rFonts w:ascii="Bookman Old Style" w:hAnsi="Bookman Old Style" w:cs="Courier New"/>
          <w:b/>
          <w:sz w:val="32"/>
          <w:szCs w:val="32"/>
        </w:rPr>
      </w:pPr>
      <w:r w:rsidRPr="00243833">
        <w:rPr>
          <w:rFonts w:ascii="Bookman Old Style" w:hAnsi="Bookman Old Style" w:cs="Courier New"/>
          <w:b/>
          <w:sz w:val="32"/>
          <w:szCs w:val="32"/>
        </w:rPr>
        <w:t xml:space="preserve"> Szervezeti és Működési Szabályzata 2015. évtől</w:t>
      </w:r>
    </w:p>
    <w:p w:rsidR="00AA6CD6" w:rsidRPr="00243833" w:rsidRDefault="00AA6CD6" w:rsidP="00AA6CD6">
      <w:pPr>
        <w:jc w:val="center"/>
        <w:rPr>
          <w:rFonts w:ascii="Bookman Old Style" w:hAnsi="Bookman Old Style" w:cs="Courier New"/>
          <w:b/>
          <w:sz w:val="32"/>
          <w:szCs w:val="32"/>
        </w:rPr>
      </w:pPr>
      <w:r w:rsidRPr="00243833">
        <w:rPr>
          <w:rFonts w:ascii="Bookman Old Style" w:hAnsi="Bookman Old Style" w:cs="Courier New"/>
          <w:b/>
          <w:sz w:val="32"/>
          <w:szCs w:val="32"/>
        </w:rPr>
        <w:t xml:space="preserve">egységes szerkezetben 2016-2017-2018 évi módosításokkal együtt </w:t>
      </w:r>
    </w:p>
    <w:p w:rsidR="00AA6CD6" w:rsidRPr="00243833" w:rsidRDefault="00AA6CD6" w:rsidP="00AA6CD6">
      <w:pPr>
        <w:jc w:val="center"/>
        <w:rPr>
          <w:rFonts w:ascii="Bookman Old Style" w:hAnsi="Bookman Old Style" w:cs="Courier New"/>
          <w:b/>
          <w:sz w:val="32"/>
          <w:szCs w:val="32"/>
        </w:rPr>
      </w:pPr>
      <w:r w:rsidRPr="00243833">
        <w:rPr>
          <w:rFonts w:ascii="Bookman Old Style" w:hAnsi="Bookman Old Style" w:cs="Courier New"/>
          <w:b/>
          <w:sz w:val="32"/>
          <w:szCs w:val="32"/>
        </w:rPr>
        <w:t>2018-05.24-től</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center"/>
        <w:rPr>
          <w:rFonts w:ascii="Bookman Old Style" w:eastAsia="Times New Roman" w:hAnsi="Bookman Old Style" w:cs="Courier New"/>
          <w:b/>
          <w:u w:val="single"/>
          <w:lang w:eastAsia="hu-HU"/>
        </w:rPr>
      </w:pPr>
      <w:r w:rsidRPr="00243833">
        <w:rPr>
          <w:rFonts w:ascii="Bookman Old Style" w:eastAsia="Times New Roman" w:hAnsi="Bookman Old Style" w:cs="Courier New"/>
          <w:b/>
          <w:u w:val="single"/>
          <w:lang w:eastAsia="hu-HU"/>
        </w:rPr>
        <w:t>I. Általános rendelkezések</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b/>
          <w:lang w:eastAsia="hu-HU"/>
        </w:rPr>
        <w:t>1.</w:t>
      </w:r>
      <w:r w:rsidRPr="00243833">
        <w:rPr>
          <w:rFonts w:ascii="Bookman Old Style" w:eastAsia="Times New Roman" w:hAnsi="Bookman Old Style" w:cs="Courier New"/>
          <w:b/>
          <w:lang w:eastAsia="hu-HU"/>
        </w:rPr>
        <w:tab/>
        <w:t xml:space="preserve">Hivatal megnevezése: </w:t>
      </w:r>
      <w:r w:rsidRPr="00243833">
        <w:rPr>
          <w:rFonts w:ascii="Bookman Old Style" w:eastAsia="Times New Roman" w:hAnsi="Bookman Old Style" w:cs="Courier New"/>
          <w:lang w:eastAsia="hu-HU"/>
        </w:rPr>
        <w:t xml:space="preserve">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  Székhely: Batéi Közös Önkormányzatai Hivatal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rövidített név: Batéi  Közös Hivatal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3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Kirendeltség megnevezése: Batéi Közös Önkormányzati Hivatal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Mosdósi  Kirendeltsége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rövidített név: Batéi Közös Hivatal Mosdósi Kirendeltsége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c)  Kirendeltség megnevezése: Batéi Közös Önkormányzati Hivatal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Szentbalázsi Kirendeltsége</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rövidített név: Batéi Közös Hivatal Szentbalázsi Kirendeltsége</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2.</w:t>
      </w:r>
      <w:r w:rsidRPr="00243833">
        <w:rPr>
          <w:rFonts w:ascii="Bookman Old Style" w:eastAsia="Times New Roman" w:hAnsi="Bookman Old Style" w:cs="Courier New"/>
          <w:b/>
          <w:lang w:eastAsia="hu-HU"/>
        </w:rPr>
        <w:tab/>
        <w:t xml:space="preserve">Hivatal címe, telefonszáma: </w:t>
      </w: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          </w:t>
      </w:r>
      <w:r w:rsidRPr="00243833">
        <w:rPr>
          <w:rFonts w:ascii="Bookman Old Style" w:eastAsia="Times New Roman" w:hAnsi="Bookman Old Style" w:cs="Courier New"/>
          <w:lang w:eastAsia="hu-HU"/>
        </w:rPr>
        <w:t xml:space="preserve">a) Székhelyen: Baté, Fő u. 7. </w:t>
      </w:r>
      <w:r w:rsidRPr="00243833">
        <w:rPr>
          <w:rFonts w:ascii="Bookman Old Style" w:eastAsia="Times New Roman" w:hAnsi="Bookman Old Style" w:cs="Courier New"/>
          <w:b/>
          <w:lang w:eastAsia="hu-HU"/>
        </w:rPr>
        <w:t xml:space="preserve">   </w:t>
      </w:r>
      <w:r w:rsidRPr="00243833">
        <w:rPr>
          <w:rFonts w:ascii="Bookman Old Style" w:eastAsia="Times New Roman" w:hAnsi="Bookman Old Style" w:cs="Courier New"/>
          <w:lang w:eastAsia="hu-HU"/>
        </w:rPr>
        <w:t>7258</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Telefonszám:           82/590-012, 82/590-013</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 Kirendeltségen: Mosdós, Kossuth u. 1/A. 7257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Telefonszáma:     82/579-022</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c) Kirendeltségen: Szentbalázs, Fő u. 85. 7472</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 xml:space="preserve">                 Telefonszáma: 82-569-015</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3.</w:t>
      </w:r>
      <w:r w:rsidRPr="00243833">
        <w:rPr>
          <w:rFonts w:ascii="Bookman Old Style" w:eastAsia="Times New Roman" w:hAnsi="Bookman Old Style" w:cs="Courier New"/>
          <w:b/>
          <w:lang w:eastAsia="hu-HU"/>
        </w:rPr>
        <w:tab/>
        <w:t xml:space="preserve">A Hivatal jelzőszámai: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Költségvetési törzsszáma: 804051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Adószáma:  15804051-1-14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Statisztikai törzsszám:     15804051-8411-325-14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numPr>
          <w:ilvl w:val="0"/>
          <w:numId w:val="19"/>
        </w:numPr>
        <w:ind w:hanging="1065"/>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Bankszámlaszámok:</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Költségvetési elszámolási számla alapítás követően:  11743002-15804051-00000000</w:t>
      </w:r>
    </w:p>
    <w:p w:rsidR="00AA6CD6" w:rsidRPr="00243833" w:rsidRDefault="00AA6CD6" w:rsidP="00AA6CD6">
      <w:pPr>
        <w:rPr>
          <w:rFonts w:ascii="Bookman Old Style" w:hAnsi="Bookman Old Style" w:cs="Courier New"/>
          <w:b/>
        </w:rPr>
      </w:pPr>
    </w:p>
    <w:p w:rsidR="00AA6CD6" w:rsidRPr="00243833" w:rsidRDefault="00AA6CD6" w:rsidP="00AA6CD6">
      <w:pPr>
        <w:numPr>
          <w:ilvl w:val="0"/>
          <w:numId w:val="19"/>
        </w:numPr>
        <w:rPr>
          <w:rFonts w:ascii="Bookman Old Style" w:hAnsi="Bookman Old Style" w:cs="Courier New"/>
          <w:b/>
          <w:u w:val="single"/>
        </w:rPr>
      </w:pPr>
      <w:r w:rsidRPr="00243833">
        <w:rPr>
          <w:rFonts w:ascii="Bookman Old Style" w:hAnsi="Bookman Old Style" w:cs="Courier New"/>
          <w:b/>
          <w:u w:val="single"/>
        </w:rPr>
        <w:t xml:space="preserve">Hivatal létrehozásáról  szóló határozatra való hivatkozás: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2013. január 1-jén: 199/2012.(XII.15) Baté,    175/2012.(XII.15) Fonó, </w:t>
      </w:r>
    </w:p>
    <w:p w:rsidR="00AA6CD6" w:rsidRPr="00243833" w:rsidRDefault="00AA6CD6" w:rsidP="00AA6CD6">
      <w:pPr>
        <w:rPr>
          <w:rFonts w:ascii="Bookman Old Style" w:hAnsi="Bookman Old Style" w:cs="Courier New"/>
        </w:rPr>
      </w:pPr>
      <w:r w:rsidRPr="00243833">
        <w:rPr>
          <w:rFonts w:ascii="Bookman Old Style" w:hAnsi="Bookman Old Style" w:cs="Courier New"/>
        </w:rPr>
        <w:t>154/2012.(XII.15 .) Kaposkeresztúr, 192/2012.(XII.15) Mosdós határozat</w:t>
      </w:r>
    </w:p>
    <w:p w:rsidR="00AA6CD6" w:rsidRPr="00243833" w:rsidRDefault="00AA6CD6" w:rsidP="00AA6CD6">
      <w:pPr>
        <w:rPr>
          <w:rFonts w:ascii="Bookman Old Style" w:hAnsi="Bookman Old Style" w:cs="Courier New"/>
          <w:b/>
          <w:u w:val="single"/>
        </w:rPr>
      </w:pPr>
      <w:r w:rsidRPr="00243833">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AA6CD6" w:rsidRPr="00243833" w:rsidRDefault="00AA6CD6" w:rsidP="00AA6CD6">
      <w:pPr>
        <w:rPr>
          <w:rFonts w:ascii="Bookman Old Style" w:hAnsi="Bookman Old Style" w:cs="Courier New"/>
          <w:b/>
          <w:u w:val="single"/>
        </w:rPr>
      </w:pPr>
    </w:p>
    <w:p w:rsidR="00AA6CD6" w:rsidRPr="00243833" w:rsidRDefault="00AA6CD6" w:rsidP="00AA6CD6">
      <w:pPr>
        <w:numPr>
          <w:ilvl w:val="0"/>
          <w:numId w:val="19"/>
        </w:numPr>
        <w:rPr>
          <w:rFonts w:ascii="Bookman Old Style" w:hAnsi="Bookman Old Style" w:cs="Courier New"/>
          <w:b/>
          <w:u w:val="single"/>
        </w:rPr>
      </w:pPr>
      <w:r w:rsidRPr="00243833">
        <w:rPr>
          <w:rFonts w:ascii="Bookman Old Style" w:hAnsi="Bookman Old Style" w:cs="Courier New"/>
          <w:b/>
          <w:u w:val="single"/>
        </w:rPr>
        <w:t>Alapító okirat kelte, száma, alapítás ideje:</w:t>
      </w:r>
    </w:p>
    <w:p w:rsidR="00AA6CD6" w:rsidRPr="00243833" w:rsidRDefault="00AA6CD6" w:rsidP="00AA6CD6">
      <w:pPr>
        <w:ind w:left="360"/>
        <w:rPr>
          <w:rFonts w:ascii="Bookman Old Style" w:hAnsi="Bookman Old Style" w:cs="Courier New"/>
          <w:b/>
          <w:u w:val="single"/>
        </w:rPr>
      </w:pP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Alapítás ideje:     2013. 01.01-től.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Okirat kelte: 2012. 12. 15.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Módosítás:  2015. 01.01-jétől</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Okirat kelte: 2014. 12. 10. </w:t>
      </w:r>
    </w:p>
    <w:p w:rsidR="00AA6CD6" w:rsidRPr="00243833" w:rsidRDefault="00AA6CD6" w:rsidP="00AA6CD6">
      <w:pPr>
        <w:rPr>
          <w:rFonts w:ascii="Bookman Old Style" w:hAnsi="Bookman Old Style" w:cs="Courier New"/>
          <w:b/>
          <w:u w:val="single"/>
        </w:rPr>
      </w:pPr>
    </w:p>
    <w:p w:rsidR="00AA6CD6" w:rsidRPr="00243833" w:rsidRDefault="00AA6CD6" w:rsidP="00AA6CD6">
      <w:pPr>
        <w:numPr>
          <w:ilvl w:val="0"/>
          <w:numId w:val="19"/>
        </w:numPr>
        <w:rPr>
          <w:rFonts w:ascii="Bookman Old Style" w:hAnsi="Bookman Old Style" w:cs="Courier New"/>
          <w:b/>
          <w:u w:val="single"/>
        </w:rPr>
      </w:pPr>
      <w:r w:rsidRPr="00243833">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AA6CD6" w:rsidRPr="00243833" w:rsidRDefault="00AA6CD6" w:rsidP="00AA6CD6">
      <w:pPr>
        <w:jc w:val="both"/>
        <w:rPr>
          <w:rFonts w:ascii="Bookman Old Style" w:hAnsi="Bookman Old Style" w:cs="Courier New"/>
          <w:u w:val="single"/>
        </w:rPr>
      </w:pPr>
    </w:p>
    <w:p w:rsidR="00AA6CD6" w:rsidRPr="00243833" w:rsidRDefault="00AA6CD6" w:rsidP="00AA6CD6">
      <w:pPr>
        <w:jc w:val="both"/>
        <w:rPr>
          <w:rFonts w:ascii="Bookman Old Style" w:hAnsi="Bookman Old Style" w:cs="Courier New"/>
          <w:u w:val="single"/>
        </w:rPr>
      </w:pPr>
      <w:r w:rsidRPr="00243833">
        <w:rPr>
          <w:rFonts w:ascii="Bookman Old Style" w:hAnsi="Bookman Old Style" w:cs="Courier New"/>
          <w:u w:val="single"/>
        </w:rPr>
        <w:t xml:space="preserve">Alaptevékenység szakfeladatai: </w:t>
      </w:r>
    </w:p>
    <w:p w:rsidR="00AA6CD6" w:rsidRPr="00243833" w:rsidRDefault="00AA6CD6" w:rsidP="00AA6CD6">
      <w:pPr>
        <w:jc w:val="both"/>
        <w:rPr>
          <w:rFonts w:ascii="Bookman Old Style" w:hAnsi="Bookman Old Style" w:cs="Courier New"/>
          <w:u w:val="single"/>
        </w:rPr>
      </w:pPr>
      <w:r w:rsidRPr="00243833">
        <w:rPr>
          <w:rFonts w:ascii="Bookman Old Style" w:hAnsi="Bookman Old Style" w:cs="Courier New"/>
          <w:u w:val="single"/>
        </w:rPr>
        <w:t>Államháztartási szakágazat: 841105 Helyi önkormányzatok és társulások igazgatási tevékenysége</w:t>
      </w:r>
    </w:p>
    <w:p w:rsidR="00AA6CD6" w:rsidRPr="00243833" w:rsidRDefault="00AA6CD6" w:rsidP="00AA6CD6">
      <w:pPr>
        <w:jc w:val="both"/>
        <w:rPr>
          <w:rFonts w:ascii="Bookman Old Style" w:hAnsi="Bookman Old Style" w:cs="Courier New"/>
        </w:rPr>
      </w:pP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 xml:space="preserve">Kormányzati funkciók felsorolása: </w:t>
      </w:r>
    </w:p>
    <w:p w:rsidR="00AA6CD6" w:rsidRPr="00243833" w:rsidRDefault="00AA6CD6" w:rsidP="00AA6CD6">
      <w:pPr>
        <w:autoSpaceDE w:val="0"/>
        <w:autoSpaceDN w:val="0"/>
        <w:adjustRightInd w:val="0"/>
        <w:jc w:val="both"/>
        <w:rPr>
          <w:rFonts w:ascii="Bookman Old Style" w:hAnsi="Bookman Old Style" w:cs="Courier New"/>
        </w:rPr>
      </w:pPr>
      <w:r w:rsidRPr="00243833">
        <w:rPr>
          <w:rFonts w:ascii="Bookman Old Style" w:hAnsi="Bookman Old Style" w:cs="Courier New"/>
          <w:noProof/>
        </w:rPr>
        <w:drawing>
          <wp:inline distT="0" distB="0" distL="0" distR="0" wp14:anchorId="30ED5500" wp14:editId="1BE2C016">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AA6CD6" w:rsidRPr="00243833" w:rsidRDefault="00AA6CD6" w:rsidP="00AA6CD6">
      <w:pPr>
        <w:jc w:val="both"/>
        <w:rPr>
          <w:rFonts w:ascii="Bookman Old Style" w:hAnsi="Bookman Old Style" w:cs="Courier New"/>
          <w:u w:val="single"/>
        </w:rPr>
      </w:pPr>
      <w:r w:rsidRPr="00243833">
        <w:rPr>
          <w:rFonts w:ascii="Bookman Old Style" w:hAnsi="Bookman Old Style" w:cs="Courier New"/>
          <w:u w:val="single"/>
        </w:rPr>
        <w:t xml:space="preserve">Vállalkozási tevékenységet nem végez. </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u w:val="single"/>
        </w:rPr>
        <w:t>Jogszabályok</w:t>
      </w:r>
      <w:r w:rsidRPr="00243833">
        <w:rPr>
          <w:rFonts w:ascii="Bookman Old Style" w:hAnsi="Bookman Old Style" w:cs="Courier New"/>
        </w:rPr>
        <w:t xml:space="preserve">: </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AA6CD6" w:rsidRPr="00243833" w:rsidRDefault="00AA6CD6" w:rsidP="00AA6CD6">
      <w:pPr>
        <w:jc w:val="both"/>
        <w:rPr>
          <w:rFonts w:ascii="Bookman Old Style" w:hAnsi="Bookman Old Style" w:cs="Courier New"/>
        </w:rPr>
      </w:pPr>
    </w:p>
    <w:p w:rsidR="00AA6CD6" w:rsidRPr="00243833" w:rsidRDefault="00AA6CD6" w:rsidP="00AA6CD6">
      <w:pPr>
        <w:numPr>
          <w:ilvl w:val="0"/>
          <w:numId w:val="19"/>
        </w:numPr>
        <w:jc w:val="both"/>
        <w:rPr>
          <w:rFonts w:ascii="Bookman Old Style" w:hAnsi="Bookman Old Style" w:cs="Courier New"/>
        </w:rPr>
      </w:pPr>
      <w:r w:rsidRPr="00243833">
        <w:rPr>
          <w:rFonts w:ascii="Bookman Old Style" w:hAnsi="Bookman Old Style" w:cs="Courier New"/>
        </w:rPr>
        <w:t>A Hivatal különálló szervezeti egységei a Mosdósi és a Szentbalázsi kirendeltség. A Hivatal jóváhagyott létszámkerete 19 fő amelyből a 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sidRPr="00243833">
        <w:rPr>
          <w:rFonts w:ascii="Bookman Old Style" w:hAnsi="Bookman Old Style" w:cs="Courier New"/>
          <w:vertAlign w:val="superscript"/>
        </w:rPr>
        <w:footnoteReference w:id="1"/>
      </w:r>
    </w:p>
    <w:p w:rsidR="00AA6CD6" w:rsidRPr="00243833" w:rsidRDefault="00AA6CD6" w:rsidP="00AA6CD6">
      <w:pPr>
        <w:jc w:val="both"/>
        <w:rPr>
          <w:rFonts w:ascii="Bookman Old Style" w:hAnsi="Bookman Old Style" w:cs="Courier New"/>
          <w:color w:val="FF0000"/>
        </w:rPr>
      </w:pPr>
    </w:p>
    <w:p w:rsidR="00AA6CD6" w:rsidRPr="00243833" w:rsidRDefault="00AA6CD6" w:rsidP="00AA6CD6">
      <w:pPr>
        <w:numPr>
          <w:ilvl w:val="0"/>
          <w:numId w:val="19"/>
        </w:numPr>
        <w:jc w:val="both"/>
        <w:rPr>
          <w:rFonts w:ascii="Bookman Old Style" w:hAnsi="Bookman Old Style" w:cs="Courier New"/>
        </w:rPr>
      </w:pPr>
      <w:r w:rsidRPr="00243833">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jc w:val="center"/>
        <w:rPr>
          <w:rFonts w:ascii="Bookman Old Style" w:eastAsia="Times New Roman" w:hAnsi="Bookman Old Style" w:cs="Courier New"/>
          <w:b/>
          <w:u w:val="single"/>
          <w:lang w:eastAsia="hu-HU"/>
        </w:rPr>
      </w:pPr>
      <w:r w:rsidRPr="00243833">
        <w:rPr>
          <w:rFonts w:ascii="Bookman Old Style" w:eastAsia="Times New Roman" w:hAnsi="Bookman Old Style" w:cs="Courier New"/>
          <w:b/>
          <w:u w:val="single"/>
          <w:lang w:eastAsia="hu-HU"/>
        </w:rPr>
        <w:t>II.</w:t>
      </w:r>
      <w:r w:rsidRPr="00243833">
        <w:rPr>
          <w:rFonts w:ascii="Bookman Old Style" w:eastAsia="Times New Roman" w:hAnsi="Bookman Old Style" w:cs="Courier New"/>
          <w:b/>
          <w:u w:val="single"/>
          <w:lang w:eastAsia="hu-HU"/>
        </w:rPr>
        <w:tab/>
        <w:t>A Hivatal jogállása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22"/>
        </w:numPr>
        <w:jc w:val="both"/>
        <w:rPr>
          <w:rFonts w:ascii="Bookman Old Style" w:eastAsia="Times New Roman" w:hAnsi="Bookman Old Style" w:cs="Courier New"/>
          <w:b/>
          <w:lang w:eastAsia="hu-HU"/>
        </w:rPr>
      </w:pPr>
      <w:r w:rsidRPr="00243833">
        <w:rPr>
          <w:rFonts w:ascii="Bookman Old Style" w:eastAsia="Times New Roman" w:hAnsi="Bookman Old Style" w:cs="Courier New"/>
          <w:lang w:eastAsia="hu-HU"/>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22"/>
        </w:numPr>
        <w:jc w:val="both"/>
        <w:rPr>
          <w:rFonts w:ascii="Bookman Old Style" w:eastAsia="Times New Roman" w:hAnsi="Bookman Old Style" w:cs="Courier New"/>
          <w:b/>
          <w:i/>
          <w:lang w:eastAsia="hu-HU"/>
        </w:rPr>
      </w:pPr>
      <w:r w:rsidRPr="00243833">
        <w:rPr>
          <w:rFonts w:ascii="Bookman Old Style" w:eastAsia="Times New Roman" w:hAnsi="Bookman Old Style" w:cs="Courier New"/>
          <w:b/>
          <w:i/>
          <w:lang w:eastAsia="hu-HU"/>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AA6CD6" w:rsidRPr="00243833" w:rsidRDefault="00AA6CD6" w:rsidP="00AA6CD6">
      <w:pPr>
        <w:jc w:val="both"/>
        <w:rPr>
          <w:rFonts w:ascii="Bookman Old Style" w:eastAsia="Times New Roman" w:hAnsi="Bookman Old Style" w:cs="Courier New"/>
          <w:b/>
          <w:i/>
          <w:lang w:eastAsia="hu-HU"/>
        </w:rPr>
      </w:pPr>
    </w:p>
    <w:p w:rsidR="00AA6CD6" w:rsidRPr="00243833" w:rsidRDefault="00AA6CD6" w:rsidP="00AA6CD6">
      <w:pPr>
        <w:numPr>
          <w:ilvl w:val="0"/>
          <w:numId w:val="22"/>
        </w:numPr>
        <w:jc w:val="both"/>
        <w:rPr>
          <w:rFonts w:ascii="Bookman Old Style" w:eastAsia="Times New Roman" w:hAnsi="Bookman Old Style" w:cs="Courier New"/>
          <w:b/>
          <w:i/>
          <w:lang w:eastAsia="hu-HU"/>
        </w:rPr>
      </w:pPr>
      <w:r w:rsidRPr="00243833">
        <w:rPr>
          <w:rFonts w:ascii="Bookman Old Style" w:eastAsia="Times New Roman" w:hAnsi="Bookman Old Style" w:cs="Courier New"/>
          <w:b/>
          <w:i/>
          <w:lang w:eastAsia="hu-HU"/>
        </w:rPr>
        <w:t xml:space="preserve">A Hivatalt a jegyző képviseli, vagy megbízása és távolléte esetén az aljegyző, vagy a kirendeltség-vezető.    </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center"/>
        <w:rPr>
          <w:rFonts w:ascii="Bookman Old Style" w:eastAsia="Times New Roman" w:hAnsi="Bookman Old Style" w:cs="Courier New"/>
          <w:b/>
          <w:u w:val="single"/>
          <w:lang w:eastAsia="hu-HU"/>
        </w:rPr>
      </w:pPr>
    </w:p>
    <w:p w:rsidR="00AA6CD6" w:rsidRPr="00243833" w:rsidRDefault="00AA6CD6" w:rsidP="00AA6CD6">
      <w:pPr>
        <w:jc w:val="center"/>
        <w:rPr>
          <w:rFonts w:ascii="Bookman Old Style" w:eastAsia="Times New Roman" w:hAnsi="Bookman Old Style" w:cs="Courier New"/>
          <w:b/>
          <w:u w:val="single"/>
          <w:lang w:eastAsia="hu-HU"/>
        </w:rPr>
      </w:pPr>
      <w:r w:rsidRPr="00243833">
        <w:rPr>
          <w:rFonts w:ascii="Bookman Old Style" w:eastAsia="Times New Roman" w:hAnsi="Bookman Old Style" w:cs="Courier New"/>
          <w:b/>
          <w:u w:val="single"/>
          <w:lang w:eastAsia="hu-HU"/>
        </w:rPr>
        <w:t>III.</w:t>
      </w:r>
      <w:r w:rsidRPr="00243833">
        <w:rPr>
          <w:rFonts w:ascii="Bookman Old Style" w:eastAsia="Times New Roman" w:hAnsi="Bookman Old Style" w:cs="Courier New"/>
          <w:b/>
          <w:u w:val="single"/>
          <w:lang w:eastAsia="hu-HU"/>
        </w:rPr>
        <w:tab/>
        <w:t>A Hivatal irányítása, vezetése, szervezete</w:t>
      </w:r>
    </w:p>
    <w:p w:rsidR="00AA6CD6" w:rsidRPr="00243833" w:rsidRDefault="00AA6CD6" w:rsidP="00AA6CD6">
      <w:pPr>
        <w:jc w:val="center"/>
        <w:rPr>
          <w:rFonts w:ascii="Bookman Old Style" w:eastAsia="Times New Roman" w:hAnsi="Bookman Old Style" w:cs="Courier New"/>
          <w:b/>
          <w:lang w:eastAsia="hu-HU"/>
        </w:rPr>
      </w:pPr>
    </w:p>
    <w:p w:rsidR="00AA6CD6" w:rsidRPr="00243833" w:rsidRDefault="00AA6CD6" w:rsidP="00AA6CD6">
      <w:pPr>
        <w:numPr>
          <w:ilvl w:val="0"/>
          <w:numId w:val="2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vezeti a Hivatalt, és ellátja a jogszabályokban és az SZMSZ-ben meghatározott feladatokat.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2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2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kirendeltség-vezető vezeti  a Szentbalázsi Kirendeltséget, ellátja a jegyző által megbízott feladatokat, hatásköröket, önkormányzati feladatokat a kirendeltséghez tartozó település vonatkozásában.</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2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aljegyző és a kirendeltség-vezető a kirendeltségeket a jegyző irányításával vezetik, beszámolási kötelezettséggel.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A: Munkáltatói jogok</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hAnsi="Bookman Old Style" w:cs="Courier New"/>
          <w:iCs/>
        </w:rPr>
      </w:pPr>
      <w:r w:rsidRPr="00243833">
        <w:rPr>
          <w:rFonts w:ascii="Bookman Old Style" w:hAnsi="Bookman Old Style" w:cs="Courier New"/>
        </w:rPr>
        <w:t xml:space="preserve">A jegyző szükség szerint, de legalább félévente egy alkalommal   a fenntartó települések polgármestereivel közösen megbeszélést tart </w:t>
      </w:r>
      <w:r w:rsidRPr="00243833">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felett a munkáltatói jogot a KÖH-t fenntartó települések polgármesterek lakosságszám-arányos többségi szavazással gyakorolják, az egyéb munkáltatói jogokat Baté Község polgármestere gyakorolja.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aljegyző felett a munkáltatói jogot a KÖH-t fenntartó települések polgármesterek lakosságszámarányos többségi szavazással gyakorolják, az egyéb munkáltatói jogot a jegyző gyakorolja.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jegyzőt távollétében az aljegyző, távollétében a kirendeltség-vezető helyettesíti.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2"/>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 xml:space="preserve">A jegyző és az aljegyző, kirendeltség-vezető együttes tartós távolléte esetében a polgármesterek döntenek a jegyző helyettesítéséről. </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center"/>
        <w:rPr>
          <w:rFonts w:ascii="Bookman Old Style" w:eastAsia="Times New Roman" w:hAnsi="Bookman Old Style" w:cs="Courier New"/>
          <w:lang w:eastAsia="hu-HU"/>
        </w:rPr>
      </w:pPr>
      <w:r w:rsidRPr="00243833">
        <w:rPr>
          <w:rFonts w:ascii="Bookman Old Style" w:eastAsia="Times New Roman" w:hAnsi="Bookman Old Style" w:cs="Courier New"/>
          <w:u w:val="single"/>
          <w:lang w:eastAsia="hu-HU"/>
        </w:rPr>
        <w:t>B: Utasítás, ellenőrzési jogok gyakorlása, beszámoltatás</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utasítási, ellenőrzési jogokat gyakorol a Hivatal köztisztviselői felett. A jegyző a köztisztviselőket alkalmanként, de évente legalább egyszer a teljesítményértékelés időszakában beszámoltatja a munkájukról.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beszámoltatás történhet írásban, szóban, vagy teszt kitöltésével, ami csak a dolgozó munkaterületét érintő kérdésre terjedhet ki.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utasításait szóban, vagy írásban adja. A szóbeli és az írásbeli utasítást a köztisztviselő köteles végrehajtani. Amennyiben az utasítás jogszabályt sért a köztisztviselő köteles kérni az utasítás írásba foglalását.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köztisztviselők kötelezettsége, hogy a munkavégzés helyzetéről, a feladatok határidőben történő végrehajtásáról, zavarairól a jegyzőt folyamatosan tájékoztassák.</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köztisztviselői, jegyző, aljegyző, kirendeltség-vezető kötelesek a települési képviselőknek a képviselői munkájukhoz szükséges tájékoztatást megadni.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köztisztviselőit közvetlenül a jegyző utasíthatja, de önkormányzati ügyben, és a polgármesteri hatáskörben lévő egyéb ügyekben a polgármesterek utasításait is kötelesek végrehajtani.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köztisztviselők minősítését a jegyző végzi.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aljegyző és a kirendeltség-vezető a jegyzőnek folyamatosan havonta legalább egyszer beszámol a kirendeltségen folyó munkáról, a köztisztviselők munkájáról.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ind w:left="360"/>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C: Teljesítményértékelés</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képviselő-testületek a köztisztviselőkkel és a jegyzővel, aljegyzővel szemben az alábbi teljesítménykövetelményeket támasztják, az alábbi célok megvalósítását kérik:</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Társközségekben az ügyfélfogadás  teljesítése.</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Közigazgatási ügyintézési határidők betartása.</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Jogszabályok és belső szabályzatok, utasítások, munkaköri leírásoknak megfelelő munkavégzés.</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Ügyfélbarát ügyintézés.</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Etikus magatartás a Hivatalon belül azon kívül is.</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Empatikus képesség az ügyfelekkel szemben.</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Szakmai továbbképzéseken való részvétel.</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Önképzés- saját munkaterülethez kapcsolódó jogszabályok tanulmányozása.</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arra rászorulóknak segítségnyújtás hivatalos ügyeik intézésében.</w:t>
      </w:r>
    </w:p>
    <w:p w:rsidR="00AA6CD6" w:rsidRPr="00243833" w:rsidRDefault="00AA6CD6" w:rsidP="00AA6CD6">
      <w:pPr>
        <w:numPr>
          <w:ilvl w:val="0"/>
          <w:numId w:val="1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polgármestereknek, nemzetiségi  önkormányzat elnökeinek, települési és nemzetiségi képviselőknek a képviselői munkájukhoz szükséges tájékoztatások megadása, testületi ülések előkészítése.</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AA6CD6" w:rsidRPr="00243833" w:rsidRDefault="00AA6CD6" w:rsidP="00AA6CD6">
      <w:pPr>
        <w:ind w:left="360"/>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b/>
          <w:lang w:eastAsia="hu-HU"/>
        </w:rPr>
      </w:pPr>
      <w:r w:rsidRPr="00243833">
        <w:rPr>
          <w:rFonts w:ascii="Bookman Old Style" w:eastAsia="Times New Roman" w:hAnsi="Bookman Old Style" w:cs="Courier New"/>
          <w:lang w:eastAsia="hu-HU"/>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lang w:eastAsia="hu-HU"/>
        </w:rPr>
      </w:pPr>
      <w:r w:rsidRPr="00243833">
        <w:rPr>
          <w:rFonts w:ascii="Bookman Old Style" w:eastAsia="Times New Roman" w:hAnsi="Bookman Old Style" w:cs="Courier New"/>
          <w:b/>
          <w:lang w:eastAsia="hu-HU"/>
        </w:rPr>
        <w:t>IV. Vagyonnyilatkozat tételi kötelezettség</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21"/>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egyes vagyonnyilatkozat-tételi kötelezettségekről szóló 2007. évi CLII. Tv. –továbbiakban: Vt - alapján a vagyonnyilatkozat tételi kötelezettséggel járó munkakörök:</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u w:val="single"/>
          <w:lang w:eastAsia="hu-HU"/>
        </w:rPr>
        <w:t>a) képviselő-testület hatáskörébe lévő munkakörök közül</w:t>
      </w:r>
      <w:r w:rsidRPr="00243833">
        <w:rPr>
          <w:rFonts w:ascii="Bookman Old Style" w:eastAsia="Times New Roman" w:hAnsi="Bookman Old Style" w:cs="Courier New"/>
          <w:lang w:eastAsia="hu-HU"/>
        </w:rPr>
        <w: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rPr>
          <w:rFonts w:eastAsia="Times New Roman"/>
          <w:u w:val="single"/>
          <w:lang w:eastAsia="hu-HU"/>
        </w:rPr>
      </w:pPr>
      <w:r w:rsidRPr="00243833">
        <w:rPr>
          <w:rFonts w:eastAsia="Times New Roman"/>
          <w:u w:val="single"/>
          <w:lang w:eastAsia="hu-HU"/>
        </w:rPr>
        <w:t>Kötelezettséget megállapító jogszabályhely       Munkakör                                  Gyakorisága</w:t>
      </w:r>
    </w:p>
    <w:p w:rsidR="00AA6CD6" w:rsidRPr="00243833" w:rsidRDefault="00AA6CD6" w:rsidP="00AA6CD6">
      <w:pPr>
        <w:jc w:val="both"/>
        <w:rPr>
          <w:rFonts w:eastAsia="Times New Roman"/>
          <w:lang w:eastAsia="hu-HU"/>
        </w:rPr>
      </w:pPr>
      <w:r w:rsidRPr="00243833">
        <w:rPr>
          <w:rFonts w:eastAsia="Times New Roman"/>
          <w:lang w:eastAsia="hu-HU"/>
        </w:rPr>
        <w:t>Vt. 3. §. (1) C)                                           jegyző, aljegyző,                                          2 év</w:t>
      </w:r>
    </w:p>
    <w:p w:rsidR="00AA6CD6" w:rsidRPr="00243833" w:rsidRDefault="00AA6CD6" w:rsidP="00AA6CD6">
      <w:pPr>
        <w:jc w:val="both"/>
        <w:rPr>
          <w:rFonts w:eastAsia="Times New Roman"/>
          <w:lang w:eastAsia="hu-HU"/>
        </w:rPr>
      </w:pPr>
      <w:r w:rsidRPr="00243833">
        <w:rPr>
          <w:rFonts w:eastAsia="Times New Roman"/>
          <w:lang w:eastAsia="hu-HU"/>
        </w:rPr>
        <w:t>Vt. 3. §. (1) b) (közbeszerzési eljárás esetén) jegyző, aljegyző                                         1 év</w:t>
      </w:r>
    </w:p>
    <w:p w:rsidR="00AA6CD6" w:rsidRPr="00243833" w:rsidRDefault="00AA6CD6" w:rsidP="00AA6CD6">
      <w:pPr>
        <w:jc w:val="both"/>
        <w:rPr>
          <w:rFonts w:eastAsia="Times New Roman"/>
          <w:lang w:eastAsia="hu-HU"/>
        </w:rPr>
      </w:pPr>
      <w:r w:rsidRPr="00243833">
        <w:rPr>
          <w:rFonts w:eastAsia="Times New Roman"/>
          <w:lang w:eastAsia="hu-HU"/>
        </w:rPr>
        <w:t xml:space="preserve">                                                                         </w:t>
      </w:r>
    </w:p>
    <w:p w:rsidR="00AA6CD6" w:rsidRPr="00243833" w:rsidRDefault="00AA6CD6" w:rsidP="00AA6CD6">
      <w:pPr>
        <w:jc w:val="both"/>
        <w:rPr>
          <w:rFonts w:eastAsia="Times New Roman"/>
          <w:u w:val="single"/>
          <w:lang w:eastAsia="hu-HU"/>
        </w:rPr>
      </w:pPr>
    </w:p>
    <w:p w:rsidR="00AA6CD6" w:rsidRPr="00243833" w:rsidRDefault="00AA6CD6" w:rsidP="00AA6CD6">
      <w:pPr>
        <w:jc w:val="both"/>
        <w:rPr>
          <w:rFonts w:eastAsia="Times New Roman"/>
          <w:u w:val="single"/>
          <w:lang w:eastAsia="hu-HU"/>
        </w:rPr>
      </w:pPr>
      <w:r w:rsidRPr="00243833">
        <w:rPr>
          <w:rFonts w:eastAsia="Times New Roman"/>
          <w:u w:val="single"/>
          <w:lang w:eastAsia="hu-HU"/>
        </w:rPr>
        <w:t>b)  jegyzői hatáskörébe tartozó  munkakörök közül:</w:t>
      </w:r>
    </w:p>
    <w:p w:rsidR="00AA6CD6" w:rsidRPr="00243833" w:rsidRDefault="00AA6CD6" w:rsidP="00AA6CD6">
      <w:pPr>
        <w:jc w:val="both"/>
        <w:rPr>
          <w:rFonts w:eastAsia="Times New Roman"/>
          <w:lang w:eastAsia="hu-HU"/>
        </w:rPr>
      </w:pPr>
    </w:p>
    <w:p w:rsidR="00AA6CD6" w:rsidRPr="00243833" w:rsidRDefault="00AA6CD6" w:rsidP="00AA6CD6">
      <w:pPr>
        <w:jc w:val="both"/>
        <w:rPr>
          <w:rFonts w:eastAsia="Times New Roman"/>
          <w:u w:val="single"/>
          <w:lang w:eastAsia="hu-HU"/>
        </w:rPr>
      </w:pPr>
      <w:r w:rsidRPr="00243833">
        <w:rPr>
          <w:rFonts w:eastAsia="Times New Roman"/>
          <w:u w:val="single"/>
          <w:lang w:eastAsia="hu-HU"/>
        </w:rPr>
        <w:t>Kötelezettséget megállapító jogszabályhely Munkakör                                   Gyakorisága</w:t>
      </w:r>
    </w:p>
    <w:p w:rsidR="00AA6CD6" w:rsidRPr="00243833" w:rsidRDefault="00AA6CD6" w:rsidP="00AA6CD6">
      <w:pPr>
        <w:jc w:val="both"/>
        <w:rPr>
          <w:rFonts w:eastAsia="Times New Roman"/>
          <w:lang w:eastAsia="hu-HU"/>
        </w:rPr>
      </w:pPr>
      <w:r w:rsidRPr="00243833">
        <w:rPr>
          <w:rFonts w:eastAsia="Times New Roman"/>
          <w:lang w:eastAsia="hu-HU"/>
        </w:rPr>
        <w:t>Vt. 3. §. (1) c)                                                        kirendeltség-vezető                         2 év</w:t>
      </w:r>
    </w:p>
    <w:p w:rsidR="00AA6CD6" w:rsidRPr="00243833" w:rsidRDefault="00AA6CD6" w:rsidP="00AA6CD6">
      <w:pPr>
        <w:jc w:val="both"/>
        <w:rPr>
          <w:rFonts w:eastAsia="Times New Roman"/>
          <w:lang w:eastAsia="hu-HU"/>
        </w:rPr>
      </w:pPr>
      <w:r w:rsidRPr="00243833">
        <w:rPr>
          <w:rFonts w:eastAsia="Times New Roman"/>
          <w:lang w:eastAsia="hu-HU"/>
        </w:rPr>
        <w:t>Vt. 3. §. (1) c)                                                         gazdasági vezető                               2 év</w:t>
      </w:r>
    </w:p>
    <w:p w:rsidR="00AA6CD6" w:rsidRPr="00243833" w:rsidRDefault="00AA6CD6" w:rsidP="00AA6CD6">
      <w:pPr>
        <w:jc w:val="both"/>
        <w:rPr>
          <w:rFonts w:eastAsia="Times New Roman"/>
          <w:lang w:eastAsia="hu-HU"/>
        </w:rPr>
      </w:pPr>
      <w:r w:rsidRPr="00243833">
        <w:rPr>
          <w:rFonts w:eastAsia="Times New Roman"/>
          <w:lang w:eastAsia="hu-HU"/>
        </w:rPr>
        <w:t>Vt. 3. §. (1) c)                                                        pénzügyi ügyintéző, pénztáros           2 év</w:t>
      </w:r>
    </w:p>
    <w:p w:rsidR="00AA6CD6" w:rsidRPr="00243833" w:rsidRDefault="00AA6CD6" w:rsidP="00AA6CD6">
      <w:pPr>
        <w:jc w:val="both"/>
        <w:rPr>
          <w:rFonts w:eastAsia="Times New Roman"/>
          <w:lang w:eastAsia="hu-HU"/>
        </w:rPr>
      </w:pPr>
      <w:r w:rsidRPr="00243833">
        <w:rPr>
          <w:rFonts w:eastAsia="Times New Roman"/>
          <w:lang w:eastAsia="hu-HU"/>
        </w:rPr>
        <w:lastRenderedPageBreak/>
        <w:t>Vt. 3. §. (1) c)                                                        szociális ügyintéző                             2 év</w:t>
      </w:r>
    </w:p>
    <w:p w:rsidR="00AA6CD6" w:rsidRPr="00243833" w:rsidRDefault="00AA6CD6" w:rsidP="00AA6CD6">
      <w:pPr>
        <w:jc w:val="both"/>
        <w:rPr>
          <w:rFonts w:eastAsia="Times New Roman"/>
          <w:lang w:eastAsia="hu-HU"/>
        </w:rPr>
      </w:pPr>
      <w:r w:rsidRPr="00243833">
        <w:rPr>
          <w:rFonts w:eastAsia="Times New Roman"/>
          <w:lang w:eastAsia="hu-HU"/>
        </w:rPr>
        <w:t>Vt. 3. §. (1) c)                                                        adóügyi ügyintéző                              2 év</w:t>
      </w:r>
    </w:p>
    <w:p w:rsidR="00AA6CD6" w:rsidRPr="00243833" w:rsidRDefault="00AA6CD6" w:rsidP="00AA6CD6">
      <w:pPr>
        <w:jc w:val="both"/>
        <w:rPr>
          <w:rFonts w:eastAsia="Times New Roman"/>
          <w:lang w:eastAsia="hu-HU"/>
        </w:rPr>
      </w:pPr>
      <w:r w:rsidRPr="00243833">
        <w:rPr>
          <w:rFonts w:eastAsia="Times New Roman"/>
          <w:lang w:eastAsia="hu-HU"/>
        </w:rPr>
        <w:t>Vt. 3. §. (1) c)                                                        gazdasági vezető                                 2 év</w:t>
      </w:r>
    </w:p>
    <w:p w:rsidR="00AA6CD6" w:rsidRPr="00243833" w:rsidRDefault="00AA6CD6" w:rsidP="00AA6CD6">
      <w:pPr>
        <w:jc w:val="both"/>
        <w:rPr>
          <w:rFonts w:eastAsia="Times New Roman"/>
          <w:lang w:eastAsia="hu-HU"/>
        </w:rPr>
      </w:pPr>
      <w:r w:rsidRPr="00243833">
        <w:rPr>
          <w:rFonts w:eastAsia="Times New Roman"/>
          <w:lang w:eastAsia="hu-HU"/>
        </w:rPr>
        <w:t xml:space="preserve"> Vt. 3.§. (1) c)                                                       anyakönyvvezető                                 2 év</w:t>
      </w:r>
    </w:p>
    <w:p w:rsidR="00AA6CD6" w:rsidRPr="00243833" w:rsidRDefault="00AA6CD6" w:rsidP="00AA6CD6">
      <w:pPr>
        <w:rPr>
          <w:rFonts w:eastAsia="Times New Roman"/>
          <w:b/>
          <w:lang w:eastAsia="hu-HU"/>
        </w:rPr>
      </w:pPr>
    </w:p>
    <w:p w:rsidR="00AA6CD6" w:rsidRPr="00243833" w:rsidRDefault="00AA6CD6" w:rsidP="00AA6CD6">
      <w:pPr>
        <w:jc w:val="center"/>
        <w:rPr>
          <w:rFonts w:ascii="Bookman Old Style" w:eastAsia="Times New Roman" w:hAnsi="Bookman Old Style" w:cs="Courier New"/>
          <w:b/>
          <w:u w:val="single"/>
          <w:lang w:eastAsia="hu-HU"/>
        </w:rPr>
      </w:pPr>
    </w:p>
    <w:p w:rsidR="00AA6CD6" w:rsidRPr="00243833" w:rsidRDefault="00AA6CD6" w:rsidP="00AA6CD6">
      <w:pPr>
        <w:ind w:left="1980"/>
        <w:jc w:val="center"/>
        <w:rPr>
          <w:rFonts w:ascii="Bookman Old Style" w:eastAsia="Times New Roman" w:hAnsi="Bookman Old Style" w:cs="Courier New"/>
          <w:b/>
          <w:u w:val="single"/>
          <w:lang w:eastAsia="hu-HU"/>
        </w:rPr>
      </w:pPr>
      <w:r w:rsidRPr="00243833">
        <w:rPr>
          <w:rFonts w:ascii="Bookman Old Style" w:eastAsia="Times New Roman" w:hAnsi="Bookman Old Style" w:cs="Courier New"/>
          <w:b/>
          <w:u w:val="single"/>
          <w:lang w:eastAsia="hu-HU"/>
        </w:rPr>
        <w:t>V. Hivatal, polgármester jegyző, aljegyző, Kirendeltség-vezető, köztisztviselők feladatai, hatáskörei</w:t>
      </w:r>
    </w:p>
    <w:p w:rsidR="00AA6CD6" w:rsidRPr="00243833" w:rsidRDefault="00AA6CD6" w:rsidP="00AA6CD6">
      <w:pPr>
        <w:ind w:left="360"/>
        <w:jc w:val="center"/>
        <w:rPr>
          <w:rFonts w:ascii="Bookman Old Style" w:eastAsia="Times New Roman" w:hAnsi="Bookman Old Style" w:cs="Courier New"/>
          <w:b/>
          <w:lang w:eastAsia="hu-HU"/>
        </w:rPr>
      </w:pPr>
    </w:p>
    <w:p w:rsidR="00AA6CD6" w:rsidRPr="00243833" w:rsidRDefault="00AA6CD6" w:rsidP="00AA6CD6">
      <w:pPr>
        <w:numPr>
          <w:ilvl w:val="2"/>
          <w:numId w:val="18"/>
        </w:numPr>
        <w:autoSpaceDE w:val="0"/>
        <w:autoSpaceDN w:val="0"/>
        <w:adjustRightInd w:val="0"/>
        <w:jc w:val="center"/>
        <w:rPr>
          <w:rFonts w:ascii="Bookman Old Style" w:hAnsi="Bookman Old Style" w:cs="Courier New"/>
          <w:b/>
          <w:bCs/>
          <w:iCs/>
          <w:sz w:val="22"/>
          <w:szCs w:val="22"/>
        </w:rPr>
      </w:pPr>
      <w:r w:rsidRPr="00243833">
        <w:rPr>
          <w:rFonts w:ascii="Bookman Old Style" w:hAnsi="Bookman Old Style" w:cs="Courier New"/>
          <w:b/>
          <w:bCs/>
          <w:iCs/>
          <w:sz w:val="22"/>
          <w:szCs w:val="22"/>
        </w:rPr>
        <w:t>Hivatal feladatai, hatáskörei</w:t>
      </w:r>
    </w:p>
    <w:p w:rsidR="00AA6CD6" w:rsidRPr="00243833" w:rsidRDefault="00AA6CD6" w:rsidP="00AA6CD6">
      <w:pPr>
        <w:autoSpaceDE w:val="0"/>
        <w:autoSpaceDN w:val="0"/>
        <w:adjustRightInd w:val="0"/>
        <w:ind w:left="1980"/>
        <w:jc w:val="center"/>
        <w:rPr>
          <w:rFonts w:ascii="Bookman Old Style" w:hAnsi="Bookman Old Style" w:cs="Courier New"/>
          <w:bCs/>
          <w:iCs/>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numPr>
          <w:ilvl w:val="0"/>
          <w:numId w:val="26"/>
        </w:numPr>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 xml:space="preserve">A Hivatal feladatai a képviselő-testületek vonatkozásában: </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előkészíti döntésre az általa meghatározott önkormányzati ügyeket,</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végrehajtja a döntéseit,</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szervezési, ügyviteli, nyilvántartási, információs, illetve egyéb adminisztrációs teendőket végez,</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gondoskodik a testületi döntések nyilvántartásáról,</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ellátja mindazokat a feladatokat, amelyeket jogszabályok, a képviselő-testületek, a polgármesterek meghatároznak, </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Mosdós Község Képviselő-testületével kapcsolatos feladatokat elsősorban az aljegyző és a Mosdósi Kirendeltség Hivatala látja el, </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Baté, Fonó, Kaposkeresztúr község képviselő-testületével kapcsolatos feladatokat elsősorban a jegyző és a székhely hivatala látja el, szükség esetében a Kirendeltség köztisztviselőinek és az aljegyző bevonásával, </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Szentbalázs és Cserénfa község képviselő-testületével kapcsolatos feladatokat a Szentbalázsi Kirendeltségen a kirendeletség-vezető a jegyzővel közösen lát el. </w:t>
      </w:r>
    </w:p>
    <w:p w:rsidR="00AA6CD6" w:rsidRPr="00243833" w:rsidRDefault="00AA6CD6" w:rsidP="00AA6CD6">
      <w:pPr>
        <w:numPr>
          <w:ilvl w:val="1"/>
          <w:numId w:val="26"/>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Gálosfa, Kaposhomok, Kaposgyarmat, Hajmás községek képviselő-testületével kapcsolatos feladatokat elsősorban a Szentbalázsi Kirendeltségen a kirendeltség-vezető az aljegyzővel közösen lát el. </w:t>
      </w:r>
    </w:p>
    <w:p w:rsidR="00AA6CD6" w:rsidRPr="00243833" w:rsidRDefault="00AA6CD6" w:rsidP="00AA6CD6">
      <w:pPr>
        <w:autoSpaceDE w:val="0"/>
        <w:autoSpaceDN w:val="0"/>
        <w:adjustRightInd w:val="0"/>
        <w:jc w:val="both"/>
        <w:rPr>
          <w:rFonts w:ascii="Bookman Old Style" w:hAnsi="Bookman Old Style" w:cs="Courier New"/>
          <w:b/>
          <w:bCs/>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Hivatal feladata a képviselő–testületek bizottságainak működésével kapcsolatban: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biztosítja a feladat jellegének megfelelően a bizottságok működéséhez szükséges ügyviteli feltételeket,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szakmailag előkészíti a bizottsági előterjesztéseket, jelentést, beszámolókat, egyéb anyagokat,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lastRenderedPageBreak/>
        <w:t>tájékoztatást nyújt a bizottsági kezdeményezések megvalósítási lehetőségéről,</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valamint szakmailag véleményezi a bizottságokhoz érkező kérelmeket, javaslatokat,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gondoskodik a bizottsági döntések nyilvántartásáról, végrehajtásáról.</w:t>
      </w:r>
    </w:p>
    <w:p w:rsidR="00AA6CD6" w:rsidRPr="00243833" w:rsidRDefault="00AA6CD6" w:rsidP="00AA6CD6">
      <w:pPr>
        <w:autoSpaceDE w:val="0"/>
        <w:autoSpaceDN w:val="0"/>
        <w:adjustRightInd w:val="0"/>
        <w:jc w:val="both"/>
        <w:rPr>
          <w:rFonts w:ascii="Bookman Old Style" w:hAnsi="Bookman Old Style" w:cs="Courier New"/>
          <w:b/>
          <w:bCs/>
          <w:u w:val="single"/>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Hivatal a képviselők munkájának segítése érdekében: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elősegíti a képviselők jogainak gyakorlását,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köteles a képviselőket a Hivatal teljes munkaidejében fogadni és részére  a szükséges felvilágosítást megadni,</w:t>
      </w:r>
    </w:p>
    <w:p w:rsidR="00AA6CD6" w:rsidRPr="00243833" w:rsidRDefault="00AA6CD6" w:rsidP="00AA6CD6">
      <w:pPr>
        <w:numPr>
          <w:ilvl w:val="1"/>
          <w:numId w:val="26"/>
        </w:numPr>
        <w:autoSpaceDE w:val="0"/>
        <w:autoSpaceDN w:val="0"/>
        <w:adjustRightInd w:val="0"/>
        <w:jc w:val="both"/>
        <w:rPr>
          <w:rFonts w:ascii="Bookman Old Style" w:hAnsi="Bookman Old Style" w:cs="Courier New"/>
          <w:sz w:val="22"/>
          <w:szCs w:val="22"/>
        </w:rPr>
      </w:pPr>
      <w:r w:rsidRPr="00243833">
        <w:rPr>
          <w:rFonts w:ascii="Bookman Old Style" w:hAnsi="Bookman Old Style" w:cs="Courier New"/>
        </w:rPr>
        <w:t>közreműködik a képviselők tájékoztatásának megszervezésében</w:t>
      </w:r>
      <w:r w:rsidRPr="00243833">
        <w:rPr>
          <w:rFonts w:ascii="Bookman Old Style" w:hAnsi="Bookman Old Style" w:cs="Courier New"/>
          <w:sz w:val="22"/>
          <w:szCs w:val="22"/>
        </w:rPr>
        <w:t>.</w:t>
      </w:r>
    </w:p>
    <w:p w:rsidR="00AA6CD6" w:rsidRPr="00243833" w:rsidRDefault="00AA6CD6" w:rsidP="00AA6CD6">
      <w:pPr>
        <w:autoSpaceDE w:val="0"/>
        <w:autoSpaceDN w:val="0"/>
        <w:adjustRightInd w:val="0"/>
        <w:jc w:val="both"/>
        <w:rPr>
          <w:rFonts w:ascii="Bookman Old Style" w:hAnsi="Bookman Old Style" w:cs="Courier New"/>
          <w:b/>
          <w:bCs/>
          <w:u w:val="single"/>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rPr>
      </w:pPr>
      <w:r w:rsidRPr="00243833">
        <w:rPr>
          <w:rFonts w:ascii="Bookman Old Style" w:hAnsi="Bookman Old Style" w:cs="Courier New"/>
          <w:u w:val="single"/>
        </w:rPr>
        <w:t>A Hivatal a polgármesterek munkájával kapcsolatban</w:t>
      </w:r>
      <w:r w:rsidRPr="00243833">
        <w:rPr>
          <w:rFonts w:ascii="Bookman Old Style" w:hAnsi="Bookman Old Style" w:cs="Courier New"/>
        </w:rPr>
        <w: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polgármesteri döntéseket előkészíti, szervezi a végrehajtását,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segíti a képviselő–testületi munkával kapcsolatos tisztségviselői tevékenységét,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nyilvántartja a polgármesterek döntéseit.</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u w:val="single"/>
        </w:rPr>
      </w:pPr>
      <w:r w:rsidRPr="00243833">
        <w:rPr>
          <w:rFonts w:ascii="Bookman Old Style" w:hAnsi="Bookman Old Style" w:cs="Courier New"/>
          <w:b/>
          <w:bCs/>
        </w:rPr>
        <w:t xml:space="preserve"> </w:t>
      </w:r>
      <w:r w:rsidRPr="00243833">
        <w:rPr>
          <w:rFonts w:ascii="Bookman Old Style" w:hAnsi="Bookman Old Style" w:cs="Courier New"/>
          <w:u w:val="single"/>
        </w:rPr>
        <w:t>A Hivatal a nemzetiségi önkormányzatok tevékenységével kapcsolatban: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szakmailag előkészíti a testületi előterjesztéseket, a határozati javaslatokat, valamint vizsgálja a törvényességet,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nyilvántartja a nemzetiségi önkormányzatok döntéseit,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szervezi a nemzetiségi önkormányzatok rendelkezéseinek végrehajtását, a végrehajtás ellenőrzését,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ellátja a nemzetiségi önkormányzatok munkájával kapcsolatos egyéb nyilvántartási, ügyviteli, adminisztrációs feladatokat.</w:t>
      </w:r>
    </w:p>
    <w:p w:rsidR="00AA6CD6" w:rsidRPr="00243833" w:rsidRDefault="00AA6CD6" w:rsidP="00AA6CD6">
      <w:pPr>
        <w:autoSpaceDE w:val="0"/>
        <w:autoSpaceDN w:val="0"/>
        <w:adjustRightInd w:val="0"/>
        <w:ind w:left="1080"/>
        <w:jc w:val="both"/>
        <w:rPr>
          <w:rFonts w:ascii="Bookman Old Style" w:hAnsi="Bookman Old Style" w:cs="Courier New"/>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numPr>
          <w:ilvl w:val="0"/>
          <w:numId w:val="26"/>
        </w:numPr>
        <w:autoSpaceDE w:val="0"/>
        <w:autoSpaceDN w:val="0"/>
        <w:adjustRightInd w:val="0"/>
        <w:jc w:val="both"/>
        <w:rPr>
          <w:rFonts w:ascii="Bookman Old Style" w:hAnsi="Bookman Old Style" w:cs="Courier New"/>
        </w:rPr>
      </w:pPr>
      <w:r w:rsidRPr="00243833">
        <w:rPr>
          <w:rFonts w:ascii="Bookman Old Style" w:hAnsi="Bookman Old Style" w:cs="Courier New"/>
          <w:u w:val="single"/>
        </w:rPr>
        <w:t>A Hivatal a pénzügyi, gazdálkodási, vagyonkezelési, intézményi gazdálkodás ellenőrzési feladatok körében ellátja</w:t>
      </w:r>
      <w:r w:rsidRPr="00243833">
        <w:rPr>
          <w:rFonts w:ascii="Bookman Old Style" w:hAnsi="Bookman Old Style" w:cs="Courier New"/>
        </w:rPr>
        <w: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az intézményi tervezés, beszámoltatás, intézményi gazdálkodás irányítását,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beruházás, felújítás előkészítését, lebonyolítását,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belső gazdálkodás szervezését, a belső létszám– és bérgazdálkodást, intézményi pénzellátást,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költségvetési intézmények ellenőrzését, az intézmény számviteli munkájának irányítását,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az önkormányzat ingatlanvagyonával, vagyoni érdekeltségeivel és egyéb vagyonával kapcsolatos közgazdasági, pénzügyi, jogi feladatokat.</w:t>
      </w:r>
    </w:p>
    <w:p w:rsidR="00AA6CD6" w:rsidRPr="00243833" w:rsidRDefault="00AA6CD6" w:rsidP="00AA6CD6">
      <w:pPr>
        <w:autoSpaceDE w:val="0"/>
        <w:autoSpaceDN w:val="0"/>
        <w:adjustRightInd w:val="0"/>
        <w:ind w:left="1080"/>
        <w:jc w:val="both"/>
        <w:rPr>
          <w:rFonts w:ascii="Bookman Old Style" w:hAnsi="Bookman Old Style" w:cs="Courier New"/>
        </w:rPr>
      </w:pPr>
    </w:p>
    <w:p w:rsidR="00AA6CD6" w:rsidRPr="00243833" w:rsidRDefault="00AA6CD6" w:rsidP="00AA6CD6">
      <w:pPr>
        <w:numPr>
          <w:ilvl w:val="0"/>
          <w:numId w:val="26"/>
        </w:numPr>
        <w:jc w:val="both"/>
        <w:rPr>
          <w:rFonts w:ascii="Bookman Old Style" w:hAnsi="Bookman Old Style" w:cs="Courier New"/>
        </w:rPr>
      </w:pPr>
      <w:r w:rsidRPr="00243833">
        <w:rPr>
          <w:rFonts w:ascii="Bookman Old Style" w:hAnsi="Bookman Old Style" w:cs="Courier New"/>
        </w:rPr>
        <w:lastRenderedPageBreak/>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autoSpaceDE w:val="0"/>
        <w:autoSpaceDN w:val="0"/>
        <w:adjustRightInd w:val="0"/>
        <w:jc w:val="center"/>
        <w:rPr>
          <w:rFonts w:ascii="Bookman Old Style" w:hAnsi="Bookman Old Style" w:cs="Courier New"/>
          <w:b/>
          <w:bCs/>
          <w:i/>
          <w:iCs/>
          <w:sz w:val="22"/>
          <w:szCs w:val="22"/>
        </w:rPr>
      </w:pPr>
      <w:r w:rsidRPr="00243833">
        <w:rPr>
          <w:rFonts w:ascii="Bookman Old Style" w:hAnsi="Bookman Old Style" w:cs="Courier New"/>
          <w:b/>
          <w:bCs/>
          <w:i/>
          <w:iCs/>
          <w:sz w:val="22"/>
          <w:szCs w:val="22"/>
        </w:rPr>
        <w:t>B) A Polgármester feladatai</w:t>
      </w:r>
    </w:p>
    <w:p w:rsidR="00AA6CD6" w:rsidRPr="00243833" w:rsidRDefault="00AA6CD6" w:rsidP="00AA6CD6">
      <w:pPr>
        <w:autoSpaceDE w:val="0"/>
        <w:autoSpaceDN w:val="0"/>
        <w:adjustRightInd w:val="0"/>
        <w:jc w:val="center"/>
        <w:rPr>
          <w:rFonts w:ascii="Bookman Old Style" w:hAnsi="Bookman Old Style" w:cs="Courier New"/>
          <w:b/>
          <w:bCs/>
          <w:i/>
          <w:iCs/>
        </w:rPr>
      </w:pPr>
    </w:p>
    <w:p w:rsidR="00AA6CD6" w:rsidRPr="00243833" w:rsidRDefault="00AA6CD6" w:rsidP="00AA6CD6">
      <w:pPr>
        <w:numPr>
          <w:ilvl w:val="0"/>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polgármester feladatát és hatáskörét a jogszabályok, valamint a képviselő–testület határozza meg az önkormányzat szervezeti és működési szabályzatában.</w:t>
      </w:r>
    </w:p>
    <w:p w:rsidR="00AA6CD6" w:rsidRPr="00243833" w:rsidRDefault="00AA6CD6" w:rsidP="00AA6CD6">
      <w:pPr>
        <w:autoSpaceDE w:val="0"/>
        <w:autoSpaceDN w:val="0"/>
        <w:adjustRightInd w:val="0"/>
        <w:ind w:left="360"/>
        <w:jc w:val="both"/>
        <w:rPr>
          <w:rFonts w:ascii="Bookman Old Style" w:hAnsi="Bookman Old Style" w:cs="Courier New"/>
          <w:u w:val="single"/>
        </w:rPr>
      </w:pPr>
    </w:p>
    <w:p w:rsidR="00AA6CD6" w:rsidRPr="00243833" w:rsidRDefault="00AA6CD6" w:rsidP="00AA6CD6">
      <w:pPr>
        <w:numPr>
          <w:ilvl w:val="0"/>
          <w:numId w:val="27"/>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Batéi (székhely) polgármester főbb feladata a Hivatal működésével kapcsolatban: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dönt a jogszabály által a hatáskörébe utalt államigazgatási ügyekben, hatósági jogkörökben, egyes hatásköreinek gyakorlását átruházhatja,</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kezdeményezésére javaslatot tesz a  székhely Hivatal belső szervezeti tagozódására, a Hivatal munkarendjére, az ügyfélfogadás rendjére,</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saját feladat– és hatáskörébe tartozó ügyekben szabályozza a kiadmányozás, az utalványozás és az ellenjegyzés rendjét,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a képviselő–testület döntéseivel összhangban irányítja az önkormányzati vagyonnal kapcsolatos gazdálkodást,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gyakorolja az egyéb munkáltatói jogokat a jegyző tekintetében,</w:t>
      </w:r>
    </w:p>
    <w:p w:rsidR="00AA6CD6" w:rsidRPr="00243833" w:rsidRDefault="00AA6CD6" w:rsidP="00AA6CD6">
      <w:pPr>
        <w:numPr>
          <w:ilvl w:val="1"/>
          <w:numId w:val="26"/>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AA6CD6" w:rsidRPr="00243833" w:rsidRDefault="00AA6CD6" w:rsidP="00AA6CD6">
      <w:pPr>
        <w:autoSpaceDE w:val="0"/>
        <w:autoSpaceDN w:val="0"/>
        <w:adjustRightInd w:val="0"/>
        <w:jc w:val="both"/>
        <w:rPr>
          <w:rFonts w:ascii="Bookman Old Style" w:hAnsi="Bookman Old Style" w:cs="Courier New"/>
          <w:u w:val="single"/>
        </w:rPr>
      </w:pPr>
    </w:p>
    <w:p w:rsidR="00AA6CD6" w:rsidRPr="00243833" w:rsidRDefault="00AA6CD6" w:rsidP="00AA6CD6">
      <w:pPr>
        <w:numPr>
          <w:ilvl w:val="0"/>
          <w:numId w:val="27"/>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Mosdósi polgármester főbb feladata a  Hivatal és a Mosdósi Kirendeltség működésével kapcsolatban:</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lastRenderedPageBreak/>
        <w:t>a batéi polgármester távollétében a jegyző útján irányítja a Hivatalt, továbbá az aljegyző útján irányítja a Mosdósi Kirendeltség hivatalát, irányítási, működési jogkörében  szükség szerint, de legalább félévente egyszer megbeszélést tart a jegyző, az aljegyző, gazdasági vezető és a többi polgármester részvételével,</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dönt a jogszabály által a hatáskörébe utalt államigazgatási ügyekben, hatósági jogkörökben, egyes hatásköreinek gyakorlását átruházhatja,</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aljegyző kezdeményezésére javaslatot tesz a  mosdósi kirendeltség belső szervezeti tagozódására,  munkarendjére, az ügyfélfogadás rendjére,</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saját feladat– és hatáskörébe tartozó ügyekben szabályozza a kiadmányozás, az utalványozás és az ellenjegyzés rendjét,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képviselő–testület döntéseivel összhangban irányítja az önkormányzati vagyonnal kapcsolatos gazdálkodást,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AA6CD6" w:rsidRPr="00243833" w:rsidRDefault="00AA6CD6" w:rsidP="00AA6CD6">
      <w:pPr>
        <w:autoSpaceDE w:val="0"/>
        <w:autoSpaceDN w:val="0"/>
        <w:adjustRightInd w:val="0"/>
        <w:jc w:val="both"/>
        <w:rPr>
          <w:rFonts w:ascii="Bookman Old Style" w:hAnsi="Bookman Old Style" w:cs="Courier New"/>
          <w:u w:val="single"/>
        </w:rPr>
      </w:pPr>
    </w:p>
    <w:p w:rsidR="00AA6CD6" w:rsidRPr="00243833" w:rsidRDefault="00AA6CD6" w:rsidP="00AA6CD6">
      <w:pPr>
        <w:numPr>
          <w:ilvl w:val="0"/>
          <w:numId w:val="27"/>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Fonói és Kaposkeresztúri polgármester főbb feladata a  Hivatal működésével kapcsolatban:</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félévente  tartandó  - a jegyző, az aljegyző, gazdasági vezető  és a többi polgármester részvételével szervezett - megbeszélésen részt vesz,</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dönt a jogszabály által a hatáskörébe utalt államigazgatási ügyekben, hatósági jogkörökben, egyes hatásköreinek gyakorlását átruházhatja,</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kezdeményezésére javaslatot tehet a Hivatal belső szervezeti tagozódására,  munkarendjére, az ügyfélfogadás rendjére,</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saját feladat– és hatáskörébe tartozó ügyekben szabályozza a kiadmányozás, az utalványozás és az ellenjegyzés rendjét,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képviselő–testület döntéseivel összhangban irányítja az önkormányzati vagyonnal kapcsolatos gazdálkodást,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AA6CD6" w:rsidRPr="00243833" w:rsidRDefault="00AA6CD6" w:rsidP="00AA6CD6">
      <w:pPr>
        <w:autoSpaceDE w:val="0"/>
        <w:autoSpaceDN w:val="0"/>
        <w:adjustRightInd w:val="0"/>
        <w:ind w:left="1080"/>
        <w:jc w:val="both"/>
        <w:rPr>
          <w:rFonts w:ascii="Bookman Old Style" w:hAnsi="Bookman Old Style" w:cs="Courier New"/>
        </w:rPr>
      </w:pPr>
    </w:p>
    <w:p w:rsidR="00AA6CD6" w:rsidRPr="00243833" w:rsidRDefault="00AA6CD6" w:rsidP="00AA6CD6">
      <w:pPr>
        <w:numPr>
          <w:ilvl w:val="0"/>
          <w:numId w:val="27"/>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Szentbalázsi, Hajmási, Cserénfai, Gálosfai, Kaposgyarmati, Kaposhomoki polgármester főbb feladata a  Hivatal és a Szentbalázsi Kirendeltség működésével kapcsolatban:</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döntenek a jogszabály által a hatáskörébe utalt államigazgatási ügyekben, hatósági jogkörökben, egyes hatásköreiknek gyakorlását átruházhatják,</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saját feladat– és hatáskörükbe tartozó ügyekben szabályozzák a kiadmányozás, az utalványozás és az ellenjegyzés rendjét,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a képviselő–testület döntéseivel összhangban irányítják az önkormányzati vagyonnal kapcsolatos gazdálkodást,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AA6CD6" w:rsidRPr="00243833" w:rsidRDefault="00AA6CD6" w:rsidP="00AA6CD6">
      <w:pPr>
        <w:numPr>
          <w:ilvl w:val="1"/>
          <w:numId w:val="27"/>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AA6CD6" w:rsidRPr="00243833" w:rsidRDefault="00AA6CD6" w:rsidP="00AA6CD6">
      <w:pPr>
        <w:autoSpaceDE w:val="0"/>
        <w:autoSpaceDN w:val="0"/>
        <w:adjustRightInd w:val="0"/>
        <w:ind w:left="1080"/>
        <w:jc w:val="both"/>
        <w:rPr>
          <w:rFonts w:ascii="Bookman Old Style" w:hAnsi="Bookman Old Style" w:cs="Courier New"/>
        </w:rPr>
      </w:pPr>
    </w:p>
    <w:p w:rsidR="00AA6CD6" w:rsidRPr="00243833" w:rsidRDefault="00AA6CD6" w:rsidP="00AA6CD6">
      <w:pPr>
        <w:autoSpaceDE w:val="0"/>
        <w:autoSpaceDN w:val="0"/>
        <w:adjustRightInd w:val="0"/>
        <w:jc w:val="both"/>
        <w:rPr>
          <w:rFonts w:ascii="Bookman Old Style" w:hAnsi="Bookman Old Style" w:cs="Courier New"/>
          <w:b/>
          <w:bCs/>
          <w:i/>
          <w:iCs/>
          <w:sz w:val="22"/>
          <w:szCs w:val="22"/>
        </w:rPr>
      </w:pPr>
    </w:p>
    <w:p w:rsidR="00AA6CD6" w:rsidRPr="00243833" w:rsidRDefault="00AA6CD6" w:rsidP="00AA6CD6">
      <w:pPr>
        <w:autoSpaceDE w:val="0"/>
        <w:autoSpaceDN w:val="0"/>
        <w:adjustRightInd w:val="0"/>
        <w:jc w:val="both"/>
        <w:rPr>
          <w:rFonts w:ascii="Bookman Old Style" w:hAnsi="Bookman Old Style" w:cs="Courier New"/>
          <w:b/>
          <w:bCs/>
          <w:i/>
          <w:iCs/>
          <w:sz w:val="22"/>
          <w:szCs w:val="22"/>
        </w:rPr>
      </w:pPr>
    </w:p>
    <w:p w:rsidR="00AA6CD6" w:rsidRPr="00243833" w:rsidRDefault="00AA6CD6" w:rsidP="00AA6CD6">
      <w:pPr>
        <w:autoSpaceDE w:val="0"/>
        <w:autoSpaceDN w:val="0"/>
        <w:adjustRightInd w:val="0"/>
        <w:jc w:val="center"/>
        <w:rPr>
          <w:rFonts w:ascii="Bookman Old Style" w:hAnsi="Bookman Old Style" w:cs="Courier New"/>
          <w:b/>
          <w:bCs/>
          <w:i/>
          <w:iCs/>
          <w:sz w:val="22"/>
          <w:szCs w:val="22"/>
        </w:rPr>
      </w:pPr>
      <w:r w:rsidRPr="00243833">
        <w:rPr>
          <w:rFonts w:ascii="Bookman Old Style" w:hAnsi="Bookman Old Style" w:cs="Courier New"/>
          <w:b/>
          <w:bCs/>
          <w:i/>
          <w:iCs/>
          <w:sz w:val="22"/>
          <w:szCs w:val="22"/>
        </w:rPr>
        <w:t>C) Jegyző feladatai</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numPr>
          <w:ilvl w:val="2"/>
          <w:numId w:val="26"/>
        </w:num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numPr>
          <w:ilvl w:val="2"/>
          <w:numId w:val="26"/>
        </w:numPr>
        <w:tabs>
          <w:tab w:val="num" w:pos="180"/>
        </w:tabs>
        <w:autoSpaceDE w:val="0"/>
        <w:autoSpaceDN w:val="0"/>
        <w:adjustRightInd w:val="0"/>
        <w:ind w:left="180"/>
        <w:jc w:val="both"/>
        <w:rPr>
          <w:rFonts w:ascii="Bookman Old Style" w:hAnsi="Bookman Old Style" w:cs="Courier New"/>
        </w:rPr>
      </w:pPr>
      <w:r w:rsidRPr="00243833">
        <w:rPr>
          <w:rFonts w:ascii="Bookman Old Style" w:hAnsi="Bookman Old Style" w:cs="Courier New"/>
        </w:rPr>
        <w:t>A jegyző feladatai a jogszabályokban meghatározottakon túlmenően különösen a következők:</w:t>
      </w:r>
    </w:p>
    <w:p w:rsidR="00AA6CD6" w:rsidRPr="00243833" w:rsidRDefault="00AA6CD6" w:rsidP="00AA6CD6">
      <w:pPr>
        <w:numPr>
          <w:ilvl w:val="0"/>
          <w:numId w:val="28"/>
        </w:numPr>
        <w:autoSpaceDE w:val="0"/>
        <w:autoSpaceDN w:val="0"/>
        <w:adjustRightInd w:val="0"/>
        <w:jc w:val="both"/>
        <w:rPr>
          <w:rFonts w:ascii="Bookman Old Style" w:hAnsi="Bookman Old Style" w:cs="Courier New"/>
        </w:rPr>
      </w:pPr>
      <w:r w:rsidRPr="00243833">
        <w:rPr>
          <w:rFonts w:ascii="Bookman Old Style" w:hAnsi="Bookman Old Style" w:cs="Courier New"/>
          <w:u w:val="single"/>
        </w:rPr>
        <w:t>a testületek működésével kapcsolatban</w:t>
      </w:r>
      <w:r w:rsidRPr="00243833">
        <w:rPr>
          <w:rFonts w:ascii="Bookman Old Style" w:hAnsi="Bookman Old Style" w:cs="Courier New"/>
        </w:rPr>
        <w: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összehangolja az előkészítő munkát, gondoskodik a törvényességről, a jogszabályok, önkormányzati rendeletek, határozatok rendelkezéseinek betartásáról,</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figyelemmel kíséri az előterjesztések, döntési tervezetek előzetes bizottsági megtárgyalását,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lastRenderedPageBreak/>
        <w:t>figyelemmel kíséri a testületi ülések menetét törvényességi szempontból,</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gondoskodik a jegyzőkönyvek pontos vezetéséről, a döntések eljuttatásáról az érintettek részére, </w:t>
      </w:r>
    </w:p>
    <w:p w:rsidR="00AA6CD6" w:rsidRPr="00243833" w:rsidRDefault="00AA6CD6" w:rsidP="00AA6CD6">
      <w:pPr>
        <w:autoSpaceDE w:val="0"/>
        <w:autoSpaceDN w:val="0"/>
        <w:adjustRightInd w:val="0"/>
        <w:jc w:val="both"/>
        <w:rPr>
          <w:rFonts w:ascii="Bookman Old Style" w:hAnsi="Bookman Old Style" w:cs="Courier New"/>
          <w:u w:val="single"/>
        </w:rPr>
      </w:pPr>
    </w:p>
    <w:p w:rsidR="00AA6CD6" w:rsidRPr="00243833" w:rsidRDefault="00AA6CD6" w:rsidP="00AA6CD6">
      <w:pPr>
        <w:numPr>
          <w:ilvl w:val="0"/>
          <w:numId w:val="28"/>
        </w:numPr>
        <w:autoSpaceDE w:val="0"/>
        <w:autoSpaceDN w:val="0"/>
        <w:adjustRightInd w:val="0"/>
        <w:jc w:val="both"/>
        <w:rPr>
          <w:rFonts w:ascii="Bookman Old Style" w:hAnsi="Bookman Old Style" w:cs="Courier New"/>
          <w:u w:val="single"/>
        </w:rPr>
      </w:pPr>
      <w:r w:rsidRPr="00243833">
        <w:rPr>
          <w:rFonts w:ascii="Bookman Old Style" w:hAnsi="Bookman Old Style" w:cs="Courier New"/>
          <w:u w:val="single"/>
        </w:rPr>
        <w:t>a Hivatal működésével kapcsolatban:</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a Hivatal belső szervezeti egységei útján, a jogszabály által a hatáskörébe utalt hatósági jogköröket ellátja,</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a Hivatal belső szervezeti tagozódására, munkarendjére és az ügyfélfogadás rendjére javaslatot készít a polgármestereknek,</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a hatáskörébe tartozó ügyekben szabályozza a kiadmányozás, az ellenjegyzés és az utalványozás rendjét,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gyakorolja a munkáltatói jogokat a Hivatal köztisztviselői, dolgozói tekintetében,</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irányítja a személyzeti munkával kapcsolatos feladatokat,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irányítja a dolgozók szakképzését,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vezeti, összehangolja és ellenőrzi a Hivatal és  Kirendeltségek  belső szervezeti egységeiben folyó munkát,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elkészíti a Hivatal tevékenységéről szóló beszámolót,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irányítja a Hivatal gazdálkodási tevékenységét,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gondoskodik a törvényességi ellenőrzést szolgáló, az önkormányzatot és szerveit érintő dokumentumoknak a felterjesztéséről.</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a Hivatalhoz érkező ügyiratokat szignálja,</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vezeti az apparátusi értekezletet,</w:t>
      </w:r>
    </w:p>
    <w:p w:rsidR="00AA6CD6" w:rsidRPr="00243833" w:rsidRDefault="00AA6CD6" w:rsidP="00AA6CD6">
      <w:pPr>
        <w:numPr>
          <w:ilvl w:val="0"/>
          <w:numId w:val="14"/>
        </w:numPr>
        <w:autoSpaceDE w:val="0"/>
        <w:autoSpaceDN w:val="0"/>
        <w:adjustRightInd w:val="0"/>
        <w:jc w:val="both"/>
        <w:rPr>
          <w:rFonts w:ascii="Bookman Old Style" w:hAnsi="Bookman Old Style" w:cs="Courier New"/>
        </w:rPr>
      </w:pPr>
      <w:r w:rsidRPr="00243833">
        <w:rPr>
          <w:rFonts w:ascii="Bookman Old Style" w:hAnsi="Bookman Old Style" w:cs="Courier New"/>
        </w:rPr>
        <w:t>közvetlenül elszámoltatja az aljegyzőt, kirendeltség-vezetőt és a gazdasági vezetőt a feladatainak végrehajtásáról.</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autoSpaceDE w:val="0"/>
        <w:autoSpaceDN w:val="0"/>
        <w:adjustRightInd w:val="0"/>
        <w:jc w:val="center"/>
        <w:rPr>
          <w:rFonts w:ascii="Bookman Old Style" w:hAnsi="Bookman Old Style" w:cs="Courier New"/>
        </w:rPr>
      </w:pPr>
      <w:r w:rsidRPr="00243833">
        <w:rPr>
          <w:rFonts w:ascii="Bookman Old Style" w:hAnsi="Bookman Old Style" w:cs="Courier New"/>
          <w:b/>
          <w:bCs/>
        </w:rPr>
        <w:t xml:space="preserve">D) </w:t>
      </w:r>
      <w:r w:rsidRPr="00243833">
        <w:rPr>
          <w:rFonts w:ascii="Bookman Old Style" w:hAnsi="Bookman Old Style" w:cs="Courier New"/>
        </w:rPr>
        <w:t>Az aljegyző feladatai:</w:t>
      </w:r>
    </w:p>
    <w:p w:rsidR="00AA6CD6" w:rsidRPr="00243833" w:rsidRDefault="00AA6CD6" w:rsidP="00AA6CD6">
      <w:p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1. Az aljegyző: </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közvetlenül irányítja a Mosdósi Kirendeltséget, továbbá a Szentbalázsi Kirendeltség-vezető munkáját koordinálja, ellenőrzi, és helyettesíti,</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 felügyeli a Hivatalon belül az adóügyi igazgatást, az anyakönyvi igazgatás, hagyatéki hatósági ügyintézést, </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AA6CD6" w:rsidRPr="00243833" w:rsidRDefault="00AA6CD6" w:rsidP="00AA6CD6">
      <w:pPr>
        <w:numPr>
          <w:ilvl w:val="1"/>
          <w:numId w:val="13"/>
        </w:numPr>
        <w:autoSpaceDE w:val="0"/>
        <w:autoSpaceDN w:val="0"/>
        <w:adjustRightInd w:val="0"/>
        <w:jc w:val="both"/>
        <w:rPr>
          <w:rFonts w:ascii="Bookman Old Style" w:hAnsi="Bookman Old Style" w:cs="Courier New"/>
        </w:rPr>
      </w:pPr>
      <w:r w:rsidRPr="00243833">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AA6CD6" w:rsidRPr="00243833" w:rsidRDefault="00AA6CD6" w:rsidP="00AA6CD6">
      <w:pPr>
        <w:autoSpaceDE w:val="0"/>
        <w:autoSpaceDN w:val="0"/>
        <w:adjustRightInd w:val="0"/>
        <w:jc w:val="both"/>
        <w:rPr>
          <w:rFonts w:ascii="Bookman Old Style" w:hAnsi="Bookman Old Style" w:cs="Courier New"/>
          <w:u w:val="single"/>
        </w:rPr>
      </w:pPr>
    </w:p>
    <w:p w:rsidR="00AA6CD6" w:rsidRPr="00243833" w:rsidRDefault="00AA6CD6" w:rsidP="00AA6CD6">
      <w:pPr>
        <w:autoSpaceDE w:val="0"/>
        <w:autoSpaceDN w:val="0"/>
        <w:adjustRightInd w:val="0"/>
        <w:jc w:val="both"/>
        <w:rPr>
          <w:rFonts w:ascii="Bookman Old Style" w:hAnsi="Bookman Old Style" w:cs="Courier New"/>
          <w:bCs/>
          <w:iCs/>
          <w:u w:val="single"/>
        </w:rPr>
      </w:pPr>
      <w:r w:rsidRPr="00243833">
        <w:rPr>
          <w:rFonts w:ascii="Bookman Old Style" w:hAnsi="Bookman Old Style" w:cs="Courier New"/>
          <w:bCs/>
          <w:iCs/>
          <w:u w:val="single"/>
        </w:rPr>
        <w:t xml:space="preserve">2. Az aljegyző feladata a Mosdósi Kirendeltség vezetésével kapcsolatban: </w:t>
      </w:r>
    </w:p>
    <w:p w:rsidR="00AA6CD6" w:rsidRPr="00243833" w:rsidRDefault="00AA6CD6" w:rsidP="00AA6CD6">
      <w:pPr>
        <w:autoSpaceDE w:val="0"/>
        <w:autoSpaceDN w:val="0"/>
        <w:adjustRightInd w:val="0"/>
        <w:jc w:val="both"/>
        <w:rPr>
          <w:rFonts w:ascii="Bookman Old Style" w:hAnsi="Bookman Old Style" w:cs="Courier New"/>
        </w:rPr>
      </w:pP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bCs/>
        </w:rPr>
        <w:t>a</w:t>
      </w:r>
      <w:r w:rsidRPr="00243833">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meghatározza és ellenőrzi a Kirendeltségen dolgozók munkáját,  a jegyzővel közösen elkészíti a munkaköri leírásukat,</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gondoskodik mindazon szakfeladatok ellátásáról, amelyekre a képviselő–testület, a mosdósi polgármester és a jegyző utasítják,</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a mosdósi polgármesternek, és a jegyzőnek beszámol a kirendeltségen folyó munkáról,</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részt vesz Hivatali közös megbeszéléseken, ahol tájékoztatást ad a Kirendeltség munkájáról, aktuális ügyekről,</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szükség szerint, de legalább havonta munkaértekezletet tart az mosdósi Kirendeltség dolgozói részére a jegyzővel közösen. </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gondoskodik a szakszerű ügyintézés és szabályszerű ügyiratkezelés megvalósításáról,</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a Kirendeltségre érkező ügyiratokat szignálja,</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ellátja a kiadmányozási rendben szabályozott jogköröket,</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rendszeresen ellenőrzi és irattárba adás előtt szignálja az előadói íveket,</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együttműködik a Hivatal székhely településen és a szentbalázsi kirendeltségen dolgozó köztisztviselőivel, a társtelepülések polgármestereivel </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AA6CD6" w:rsidRPr="00243833" w:rsidRDefault="00AA6CD6" w:rsidP="00AA6CD6">
      <w:pPr>
        <w:numPr>
          <w:ilvl w:val="0"/>
          <w:numId w:val="29"/>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3. Az aljegyző feladata a Szentbalázsi Kirendeltséggel kapcsolatban: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a) a szentbalázsi kirendeltség-vezető munkáját koordinálja, ellenőrzi</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b) a szentbalázsi kirendeltség-vezetőt távolléte esetén helyettesíti és kiadmányozási jogot gyakorol a jegyző hatáskörébe tartozó ügyekben,</w:t>
      </w:r>
    </w:p>
    <w:p w:rsidR="00AA6CD6" w:rsidRPr="00243833" w:rsidRDefault="00AA6CD6" w:rsidP="00AA6CD6">
      <w:pPr>
        <w:numPr>
          <w:ilvl w:val="0"/>
          <w:numId w:val="28"/>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AA6CD6" w:rsidRPr="00243833" w:rsidRDefault="00AA6CD6" w:rsidP="00AA6CD6">
      <w:pPr>
        <w:numPr>
          <w:ilvl w:val="0"/>
          <w:numId w:val="28"/>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autoSpaceDE w:val="0"/>
        <w:autoSpaceDN w:val="0"/>
        <w:adjustRightInd w:val="0"/>
        <w:ind w:left="360"/>
        <w:jc w:val="center"/>
        <w:rPr>
          <w:rFonts w:ascii="Bookman Old Style" w:hAnsi="Bookman Old Style" w:cs="Courier New"/>
        </w:rPr>
      </w:pPr>
      <w:r w:rsidRPr="00243833">
        <w:rPr>
          <w:rFonts w:ascii="Bookman Old Style" w:hAnsi="Bookman Old Style" w:cs="Courier New"/>
        </w:rPr>
        <w:t>E) Kirendeltség-vezető feladatai</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lastRenderedPageBreak/>
        <w:t xml:space="preserve"> </w:t>
      </w:r>
    </w:p>
    <w:p w:rsidR="00AA6CD6" w:rsidRPr="00243833" w:rsidRDefault="00AA6CD6" w:rsidP="00AA6CD6">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243833">
          <w:rPr>
            <w:rFonts w:ascii="Bookman Old Style" w:hAnsi="Bookman Old Style" w:cs="Courier New"/>
          </w:rPr>
          <w:t>1. A</w:t>
        </w:r>
      </w:smartTag>
      <w:r w:rsidRPr="00243833">
        <w:rPr>
          <w:rFonts w:ascii="Bookman Old Style" w:hAnsi="Bookman Old Style" w:cs="Courier New"/>
        </w:rPr>
        <w:t xml:space="preserve"> Kirendeltség-vezető: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a) vezeti a Szentbalázsi kirendeltséget,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b) ellátja a jegyző által megbízott feladatokat, hatásköröket, önkormányzati feladatokat a kirendeltséghez tartozó települések vonatkozásában, </w:t>
      </w:r>
    </w:p>
    <w:p w:rsidR="00AA6CD6" w:rsidRPr="00243833" w:rsidRDefault="00AA6CD6" w:rsidP="00AA6CD6">
      <w:p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    c) Aláírási, kiadmányozási joga van a Szentbalázsi Kirendeltségen     </w:t>
      </w:r>
    </w:p>
    <w:p w:rsidR="00AA6CD6" w:rsidRPr="00243833" w:rsidRDefault="00AA6CD6" w:rsidP="00AA6CD6">
      <w:p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        keletkező hatósági döntésekben, és a levelezésekben.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 </w:t>
      </w:r>
      <w:smartTag w:uri="urn:schemas-microsoft-com:office:smarttags" w:element="metricconverter">
        <w:smartTagPr>
          <w:attr w:name="ProductID" w:val="2. A"/>
        </w:smartTagPr>
        <w:r w:rsidRPr="00243833">
          <w:rPr>
            <w:rFonts w:ascii="Bookman Old Style" w:hAnsi="Bookman Old Style" w:cs="Courier New"/>
          </w:rPr>
          <w:t>2. A</w:t>
        </w:r>
      </w:smartTag>
      <w:r w:rsidRPr="00243833">
        <w:rPr>
          <w:rFonts w:ascii="Bookman Old Style" w:hAnsi="Bookman Old Style" w:cs="Courier New"/>
        </w:rPr>
        <w:t xml:space="preserve"> kirendeltség-vezető a Szentbalázsi Kirendeltséggel kapcsolatban: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b) A kirendeltséghez tartozó polgármesterekkel a soron következő testületi ülésekkel kapcsolatos egyeztetést folytat a jegyző utasítására. </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c) Intézi a kirendeltség dologi beszerzéseit a jegyzővel egyeztetve.</w:t>
      </w:r>
    </w:p>
    <w:p w:rsidR="00AA6CD6" w:rsidRPr="00243833" w:rsidRDefault="00AA6CD6" w:rsidP="00AA6CD6">
      <w:pPr>
        <w:autoSpaceDE w:val="0"/>
        <w:autoSpaceDN w:val="0"/>
        <w:adjustRightInd w:val="0"/>
        <w:ind w:left="360"/>
        <w:jc w:val="both"/>
        <w:rPr>
          <w:rFonts w:ascii="Bookman Old Style" w:hAnsi="Bookman Old Style" w:cs="Courier New"/>
        </w:rPr>
      </w:pPr>
      <w:r w:rsidRPr="00243833">
        <w:rPr>
          <w:rFonts w:ascii="Bookman Old Style" w:hAnsi="Bookman Old Style" w:cs="Courier New"/>
        </w:rPr>
        <w:t xml:space="preserve">d)  A jegyző megbízásából a kirendeltséghez tartozó települések képviselő-testületi, bizottsági, társulási tanácsi ülésein részt vesz.  </w:t>
      </w: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autoSpaceDE w:val="0"/>
        <w:autoSpaceDN w:val="0"/>
        <w:adjustRightInd w:val="0"/>
        <w:ind w:left="360"/>
        <w:jc w:val="both"/>
        <w:rPr>
          <w:rFonts w:ascii="Bookman Old Style" w:hAnsi="Bookman Old Style" w:cs="Courier New"/>
        </w:rPr>
      </w:pPr>
    </w:p>
    <w:p w:rsidR="00AA6CD6" w:rsidRPr="00243833" w:rsidRDefault="00AA6CD6" w:rsidP="00AA6CD6">
      <w:pPr>
        <w:autoSpaceDE w:val="0"/>
        <w:autoSpaceDN w:val="0"/>
        <w:adjustRightInd w:val="0"/>
        <w:jc w:val="both"/>
        <w:rPr>
          <w:rFonts w:ascii="Bookman Old Style" w:hAnsi="Bookman Old Style" w:cs="Courier New"/>
          <w:b/>
          <w:bCs/>
          <w:i/>
          <w:iCs/>
        </w:rPr>
      </w:pPr>
    </w:p>
    <w:p w:rsidR="00AA6CD6" w:rsidRPr="00243833" w:rsidRDefault="00AA6CD6" w:rsidP="00AA6CD6">
      <w:pPr>
        <w:autoSpaceDE w:val="0"/>
        <w:autoSpaceDN w:val="0"/>
        <w:adjustRightInd w:val="0"/>
        <w:jc w:val="center"/>
        <w:rPr>
          <w:rFonts w:ascii="Bookman Old Style" w:hAnsi="Bookman Old Style" w:cs="Courier New"/>
          <w:b/>
          <w:bCs/>
          <w:i/>
          <w:iCs/>
        </w:rPr>
      </w:pPr>
      <w:r w:rsidRPr="00243833">
        <w:rPr>
          <w:rFonts w:ascii="Bookman Old Style" w:hAnsi="Bookman Old Style" w:cs="Courier New"/>
          <w:b/>
          <w:bCs/>
          <w:i/>
          <w:iCs/>
        </w:rPr>
        <w:t>F) A köztisztviselők feladatai</w:t>
      </w:r>
    </w:p>
    <w:p w:rsidR="00AA6CD6" w:rsidRPr="00243833" w:rsidRDefault="00AA6CD6" w:rsidP="00AA6CD6">
      <w:pPr>
        <w:autoSpaceDE w:val="0"/>
        <w:autoSpaceDN w:val="0"/>
        <w:adjustRightInd w:val="0"/>
        <w:jc w:val="center"/>
        <w:rPr>
          <w:rFonts w:ascii="Bookman Old Style" w:hAnsi="Bookman Old Style" w:cs="Courier New"/>
          <w:u w:val="single"/>
        </w:rPr>
      </w:pPr>
    </w:p>
    <w:p w:rsidR="00AA6CD6" w:rsidRPr="00243833" w:rsidRDefault="00AA6CD6" w:rsidP="00AA6CD6">
      <w:pPr>
        <w:autoSpaceDE w:val="0"/>
        <w:autoSpaceDN w:val="0"/>
        <w:adjustRightInd w:val="0"/>
        <w:jc w:val="both"/>
        <w:rPr>
          <w:rFonts w:ascii="Bookman Old Style" w:hAnsi="Bookman Old Style" w:cs="Courier New"/>
          <w:u w:val="single"/>
        </w:rPr>
      </w:pPr>
      <w:r w:rsidRPr="00243833">
        <w:rPr>
          <w:rFonts w:ascii="Bookman Old Style" w:hAnsi="Bookman Old Style" w:cs="Courier New"/>
          <w:bCs/>
          <w:u w:val="single"/>
        </w:rPr>
        <w:t xml:space="preserve">1. </w:t>
      </w:r>
      <w:r w:rsidRPr="00243833">
        <w:rPr>
          <w:rFonts w:ascii="Bookman Old Style" w:hAnsi="Bookman Old Style" w:cs="Courier New"/>
          <w:b/>
          <w:bCs/>
          <w:u w:val="single"/>
        </w:rPr>
        <w:t xml:space="preserve"> </w:t>
      </w:r>
      <w:r w:rsidRPr="00243833">
        <w:rPr>
          <w:rFonts w:ascii="Bookman Old Style" w:hAnsi="Bookman Old Style" w:cs="Courier New"/>
          <w:u w:val="single"/>
        </w:rPr>
        <w:t>A Hivatal köztisztviselője az ügyintézés során köteles:</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az anyagi és eljárási jogszabályokat maradéktalan érvényre juttatni,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az ügyeket hatékonyan, humánusan intézni,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az ügyintézési határidőt betartani,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 xml:space="preserve">az ügyintézést megfelelő színvonalon végezni, </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az ügyfelet kulturáltan felvilágosítani,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ügyfélfogadási időben az ügyfeleket fogadni, kihelyezett ügyfélfogadásokon részt venni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ügyintézése során az ügyfelekkel kulturáltan, humánusan viselkedik,</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az ügyiratokat az iratkezelési szabályzat szerint kezelni,</w:t>
      </w:r>
    </w:p>
    <w:p w:rsidR="00AA6CD6" w:rsidRPr="00243833" w:rsidRDefault="00AA6CD6" w:rsidP="00AA6CD6">
      <w:pPr>
        <w:numPr>
          <w:ilvl w:val="0"/>
          <w:numId w:val="30"/>
        </w:numPr>
        <w:autoSpaceDE w:val="0"/>
        <w:autoSpaceDN w:val="0"/>
        <w:adjustRightInd w:val="0"/>
        <w:jc w:val="both"/>
        <w:rPr>
          <w:rFonts w:ascii="Bookman Old Style" w:hAnsi="Bookman Old Style" w:cs="Courier New"/>
        </w:rPr>
      </w:pPr>
      <w:r w:rsidRPr="00243833">
        <w:rPr>
          <w:rFonts w:ascii="Bookman Old Style" w:hAnsi="Bookman Old Style" w:cs="Courier New"/>
        </w:rPr>
        <w:t>a munkaköri leírásában megjelölt feladatkört legjobb tudása szerint ellátni.</w:t>
      </w:r>
    </w:p>
    <w:p w:rsidR="00AA6CD6" w:rsidRPr="00243833" w:rsidRDefault="00AA6CD6" w:rsidP="00AA6CD6">
      <w:pPr>
        <w:ind w:left="360"/>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b/>
          <w:lang w:eastAsia="hu-HU"/>
        </w:rPr>
      </w:pPr>
    </w:p>
    <w:p w:rsidR="00AA6CD6" w:rsidRPr="00243833" w:rsidRDefault="00AA6CD6" w:rsidP="00AA6CD6">
      <w:pPr>
        <w:jc w:val="center"/>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VI.</w:t>
      </w:r>
      <w:r w:rsidRPr="00243833">
        <w:rPr>
          <w:rFonts w:ascii="Bookman Old Style" w:eastAsia="Times New Roman" w:hAnsi="Bookman Old Style" w:cs="Courier New"/>
          <w:b/>
          <w:lang w:eastAsia="hu-HU"/>
        </w:rPr>
        <w:tab/>
        <w:t>A Hivatal működésével kapcsolatos egyéb feladatok</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önkormányzati és államigazgatási feladatait a jogszabályok, a polgármesterek, jegyző, képviselő-testületek és az önkormányzatok a Hivatal SZMSZ-e határozza meg.</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i/>
          <w:lang w:eastAsia="hu-HU"/>
        </w:rPr>
      </w:pPr>
      <w:r w:rsidRPr="00243833">
        <w:rPr>
          <w:rFonts w:ascii="Bookman Old Style" w:eastAsia="Times New Roman" w:hAnsi="Bookman Old Style" w:cs="Courier New"/>
          <w:lang w:eastAsia="hu-HU"/>
        </w:rPr>
        <w:t xml:space="preserve">A Hivatal köztisztviselői a jegyző által kiadott munkaköri leírásban foglaltak alapján kötelesek a feladatukat elvégezni. </w:t>
      </w:r>
      <w:r w:rsidRPr="00243833">
        <w:rPr>
          <w:rFonts w:ascii="Bookman Old Style" w:eastAsia="Times New Roman" w:hAnsi="Bookman Old Style" w:cs="Courier New"/>
          <w:i/>
          <w:lang w:eastAsia="hu-HU"/>
        </w:rPr>
        <w:t xml:space="preserve">A munkaköri leírások az SZMSZ függelékei, </w:t>
      </w:r>
      <w:r w:rsidRPr="00243833">
        <w:rPr>
          <w:rFonts w:ascii="Bookman Old Style" w:eastAsia="Times New Roman" w:hAnsi="Bookman Old Style" w:cs="Courier New"/>
          <w:lang w:eastAsia="hu-HU"/>
        </w:rPr>
        <w:t xml:space="preserve">folyamatos karbantartásukról a jegyző gondoskodik. </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köztisztviselőinek az ügyintézés során törekedni kell a gyors, bürokratikus vonásoktól mentes ügyintézésre, az ügyintézési határidők betartására.</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hivatali munka hatékonyságának növelése, a feladatok meghatározása, megosztása, teljesítésük ellenőrzése munkaértekezleteken, beszámoltatások útján, közvetlen ellenőrzésen történik.</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hivatali munkahelyet a köztisztviselők a jegyző engedélyével hagyhatják el munkaidő alatt. A mosdósi kirendeltségen dolgozó köztisztviselők az aljegyző, a szentbalázsi kirendeltség dolgozói a kirendeltségvezető engedélyével.</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aljegyző és a kirendeltség-vezető a jegyzőnek köteles jelenteni a betegsége vagy egyéb távolléte esetében a távollét okát és várható időtartamát.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hivatali munka szervezése és vezetése a jegyző feladata. A kirendeltségen a hivatali munka szervezése és vezetése a jegyző útmutatása alapján az aljegyző és a kirendeltség-vezető feladata. </w:t>
      </w:r>
    </w:p>
    <w:p w:rsidR="00AA6CD6" w:rsidRPr="00243833" w:rsidRDefault="00AA6CD6" w:rsidP="00AA6CD6">
      <w:pPr>
        <w:ind w:left="720" w:hanging="720"/>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köztisztviselőinek a jogi felvilágosító munkáját a jegyző szervezi, de köteles minden dolgozó a saját szakterületén a jogszabályokat figyelni.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hivatal önkormányzati és közigazgatási hatósági feladatait a jogszabályok,  és a  képviselő-testületek által elfogadott SZMSZ, alapító okirat, társulási megállapodás   határozzák meg.</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1"/>
          <w:numId w:val="14"/>
        </w:numPr>
        <w:ind w:left="720" w:hanging="72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AA6CD6" w:rsidRPr="00243833" w:rsidRDefault="00AA6CD6" w:rsidP="00AA6CD6">
      <w:pPr>
        <w:jc w:val="center"/>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A: Aláírás és kiadmányozás rendje</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Az aláírási jog az irat, a feladat gyakorlása során hozott döntések, illetve a megtett intézkedések és egyéb anyagok (megkeresések, levelek, jelentések, beszámolók, tervek) aláírását jelentik.</w:t>
      </w:r>
    </w:p>
    <w:p w:rsidR="00AA6CD6" w:rsidRPr="00243833" w:rsidRDefault="00AA6CD6" w:rsidP="00AA6CD6">
      <w:pPr>
        <w:tabs>
          <w:tab w:val="num" w:pos="540"/>
        </w:tabs>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Amennyiben az iratot az aláírásra jogosult helyett az ugyancsak aláírásra jogosult helyettes írja alá, az aláírásra jogosult nevét és beosztását feltüntető adatok mellet a helyettesként aláíró „h” betűt köteles alkalmazni.</w:t>
      </w:r>
    </w:p>
    <w:p w:rsidR="00AA6CD6" w:rsidRPr="00243833" w:rsidRDefault="00AA6CD6" w:rsidP="00AA6CD6">
      <w:pPr>
        <w:tabs>
          <w:tab w:val="num" w:pos="540"/>
        </w:tabs>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saját vagy átruházott hatáskörben és átadott kiadmányozási jogkörben hozott írásbeli intézkedés aláírása a kiadmányozás.</w:t>
      </w:r>
    </w:p>
    <w:p w:rsidR="00AA6CD6" w:rsidRPr="00243833" w:rsidRDefault="00AA6CD6" w:rsidP="00AA6CD6">
      <w:pPr>
        <w:tabs>
          <w:tab w:val="num" w:pos="540"/>
        </w:tabs>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AA6CD6" w:rsidRPr="00243833" w:rsidRDefault="00AA6CD6" w:rsidP="00AA6CD6">
      <w:pPr>
        <w:tabs>
          <w:tab w:val="num" w:pos="540"/>
        </w:tabs>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felettes hatóságokhoz és más társhatóságokhoz küldött jelentések, átiratok, megkeresések esetében a kiadmányozási jog minden ügyintézőt saját munkaterületével kapcsolatban megillet.</w:t>
      </w:r>
    </w:p>
    <w:p w:rsidR="00AA6CD6" w:rsidRPr="00243833" w:rsidRDefault="00AA6CD6" w:rsidP="00AA6CD6">
      <w:pPr>
        <w:tabs>
          <w:tab w:val="num" w:pos="540"/>
        </w:tabs>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Anyakönyvi és népesség nyilvántartási ügyekben hozott döntéseknél az eljáró anyakönyvezető önállóan jogosult a kiadmányozásra.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önkormányzati hatósági ügyek és a polgármester közigazgatási hatósági ügyei esetében a kiadmányozó a polgármester.</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5"/>
        </w:numPr>
        <w:tabs>
          <w:tab w:val="num" w:pos="540"/>
        </w:tabs>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AA6CD6" w:rsidRPr="00243833" w:rsidRDefault="00AA6CD6" w:rsidP="00AA6CD6">
      <w:pPr>
        <w:ind w:left="720"/>
        <w:contextualSpacing/>
        <w:rPr>
          <w:rFonts w:ascii="Bookman Old Style" w:hAnsi="Bookman Old Style" w:cs="Courier New"/>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12. </w:t>
      </w:r>
      <w:r w:rsidRPr="00243833">
        <w:rPr>
          <w:rFonts w:ascii="Bookman Old Style" w:eastAsia="Times New Roman" w:hAnsi="Bookman Old Style" w:cs="Courier New"/>
          <w:vertAlign w:val="superscript"/>
          <w:lang w:eastAsia="hu-HU"/>
        </w:rPr>
        <w:footnoteReference w:id="2"/>
      </w:r>
      <w:r w:rsidRPr="00243833">
        <w:rPr>
          <w:rFonts w:ascii="Bookman Old Style" w:eastAsia="Times New Roman" w:hAnsi="Bookman Old Style" w:cs="Courier New"/>
          <w:lang w:eastAsia="hu-HU"/>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jc w:val="center"/>
        <w:rPr>
          <w:rFonts w:ascii="Bookman Old Style" w:eastAsia="Times New Roman" w:hAnsi="Bookman Old Style" w:cs="Courier New"/>
          <w:lang w:eastAsia="hu-HU"/>
        </w:rPr>
      </w:pPr>
      <w:r w:rsidRPr="00243833">
        <w:rPr>
          <w:rFonts w:ascii="Bookman Old Style" w:eastAsia="Times New Roman" w:hAnsi="Bookman Old Style" w:cs="Courier New"/>
          <w:u w:val="single"/>
          <w:lang w:eastAsia="hu-HU"/>
        </w:rPr>
        <w:t>B: Kötelezettségvállalás, utalványozási jogok</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6"/>
        </w:numPr>
        <w:ind w:left="540" w:hanging="540"/>
        <w:jc w:val="both"/>
        <w:rPr>
          <w:rFonts w:ascii="Bookman Old Style" w:hAnsi="Bookman Old Style" w:cs="Courier New"/>
        </w:rPr>
      </w:pPr>
      <w:r w:rsidRPr="00243833">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243833">
        <w:rPr>
          <w:rFonts w:ascii="Bookman Old Style" w:hAnsi="Bookman Old Style" w:cs="Courier New"/>
          <w:i/>
        </w:rPr>
        <w:t xml:space="preserve"> pénzgazdálkodásával kapcsolatos kötelezettségvállalás, utalványozás, érvényesítés és ellenjegyzés hatásköri rendjéről”</w:t>
      </w:r>
      <w:r w:rsidRPr="00243833">
        <w:rPr>
          <w:rFonts w:ascii="Bookman Old Style" w:hAnsi="Bookman Old Style" w:cs="Courier New"/>
        </w:rPr>
        <w:t xml:space="preserve"> szóló, ezen SZMSZ </w:t>
      </w:r>
      <w:r w:rsidRPr="00243833">
        <w:rPr>
          <w:rFonts w:ascii="Bookman Old Style" w:hAnsi="Bookman Old Style" w:cs="Courier New"/>
          <w:i/>
        </w:rPr>
        <w:t xml:space="preserve"> függelékét</w:t>
      </w:r>
      <w:r w:rsidRPr="00243833">
        <w:rPr>
          <w:rFonts w:ascii="Bookman Old Style" w:hAnsi="Bookman Old Style" w:cs="Courier New"/>
        </w:rPr>
        <w:t xml:space="preserve"> képező szabályzat  tartalmazza.</w:t>
      </w:r>
    </w:p>
    <w:p w:rsidR="00AA6CD6" w:rsidRPr="00243833" w:rsidRDefault="00AA6CD6" w:rsidP="00AA6CD6">
      <w:pPr>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6"/>
        </w:numPr>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AA6CD6" w:rsidRPr="00243833" w:rsidRDefault="00AA6CD6" w:rsidP="00AA6CD6">
      <w:pPr>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6"/>
        </w:numPr>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számlát vezető pénzintézet felé cégszerű aláírást, csak a bankhoz bejelentett aláírási joggal rendelkező személyek tehetnek.</w:t>
      </w:r>
    </w:p>
    <w:p w:rsidR="00AA6CD6" w:rsidRPr="00243833" w:rsidRDefault="00AA6CD6" w:rsidP="00AA6CD6">
      <w:pPr>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6"/>
        </w:numPr>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C: Bélyegzőhasználat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Hivatal által használt </w:t>
      </w:r>
      <w:r w:rsidRPr="00243833">
        <w:rPr>
          <w:rFonts w:ascii="Bookman Old Style" w:eastAsia="Times New Roman" w:hAnsi="Bookman Old Style" w:cs="Courier New"/>
          <w:i/>
          <w:lang w:eastAsia="hu-HU"/>
        </w:rPr>
        <w:t>bélyegzőkről nyilvántartást</w:t>
      </w:r>
      <w:r w:rsidRPr="00243833">
        <w:rPr>
          <w:rFonts w:ascii="Bookman Old Style" w:eastAsia="Times New Roman" w:hAnsi="Bookman Old Style" w:cs="Courier New"/>
          <w:lang w:eastAsia="hu-HU"/>
        </w:rPr>
        <w:t xml:space="preserve"> kell vezetni, amit ezen </w:t>
      </w:r>
      <w:r w:rsidRPr="00243833">
        <w:rPr>
          <w:rFonts w:ascii="Bookman Old Style" w:eastAsia="Times New Roman" w:hAnsi="Bookman Old Style" w:cs="Courier New"/>
          <w:i/>
          <w:lang w:eastAsia="hu-HU"/>
        </w:rPr>
        <w:t>SZMSZ  függelékét képezi</w:t>
      </w:r>
      <w:r w:rsidRPr="00243833">
        <w:rPr>
          <w:rFonts w:ascii="Bookman Old Style" w:eastAsia="Times New Roman" w:hAnsi="Bookman Old Style" w:cs="Courier New"/>
          <w:lang w:eastAsia="hu-HU"/>
        </w:rPr>
        <w:t xml:space="preserve">. </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Hivatalos bélyegzőt csak a legszükségesebb számban szabad forgalomban tartani, és elzárásáról páncélszekrényben kell gondoskodni.</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A bélyegző nyilvántartásnak az alábbiakat kell tartalmaznia:</w:t>
      </w:r>
    </w:p>
    <w:p w:rsidR="00AA6CD6" w:rsidRPr="00243833" w:rsidRDefault="00AA6CD6" w:rsidP="00AA6CD6">
      <w:pPr>
        <w:numPr>
          <w:ilvl w:val="0"/>
          <w:numId w:val="20"/>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sorszámot,</w:t>
      </w:r>
    </w:p>
    <w:p w:rsidR="00AA6CD6" w:rsidRPr="00243833" w:rsidRDefault="00AA6CD6" w:rsidP="00AA6CD6">
      <w:pPr>
        <w:numPr>
          <w:ilvl w:val="0"/>
          <w:numId w:val="20"/>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bélyegző lenyomatát</w:t>
      </w:r>
    </w:p>
    <w:p w:rsidR="00AA6CD6" w:rsidRPr="00243833" w:rsidRDefault="00AA6CD6" w:rsidP="00AA6CD6">
      <w:pPr>
        <w:numPr>
          <w:ilvl w:val="0"/>
          <w:numId w:val="20"/>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bélyegző kiadásának napját</w:t>
      </w:r>
    </w:p>
    <w:p w:rsidR="00AA6CD6" w:rsidRPr="00243833" w:rsidRDefault="00AA6CD6" w:rsidP="00AA6CD6">
      <w:pPr>
        <w:numPr>
          <w:ilvl w:val="0"/>
          <w:numId w:val="20"/>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bélyegző használatára jogosult személy nevét, és átvételét igazoló aláírást</w:t>
      </w:r>
    </w:p>
    <w:p w:rsidR="00AA6CD6" w:rsidRPr="00243833" w:rsidRDefault="00AA6CD6" w:rsidP="00AA6CD6">
      <w:pPr>
        <w:numPr>
          <w:ilvl w:val="0"/>
          <w:numId w:val="20"/>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bélyegző elvesztésére, megrongálódására vonatkozó feljegyzést.</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bélyegzők megrendeléséről a jegyző gondoskodik.  A nyilvántartás alapján a  használatban adott bélyegzőket évente ellenőrizni kell. A nyilvántartás vezetése az  ügyiratkezeléssel is foglalkozó  igazgatási ügyintéző  feladata.</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7"/>
        </w:numPr>
        <w:ind w:left="360" w:hanging="360"/>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numPr>
          <w:ilvl w:val="0"/>
          <w:numId w:val="17"/>
        </w:numPr>
        <w:ind w:left="360" w:hanging="360"/>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 xml:space="preserve">A Hivatal nevében használt bélyegzők: </w:t>
      </w:r>
    </w:p>
    <w:p w:rsidR="00AA6CD6" w:rsidRPr="00243833" w:rsidRDefault="00AA6CD6" w:rsidP="00AA6CD6">
      <w:pPr>
        <w:rPr>
          <w:rFonts w:ascii="Bookman Old Style" w:eastAsia="Times New Roman" w:hAnsi="Bookman Old Style" w:cs="Courier New"/>
          <w:u w:val="single"/>
          <w:lang w:eastAsia="hu-HU"/>
        </w:rPr>
      </w:pPr>
    </w:p>
    <w:p w:rsidR="00AA6CD6" w:rsidRPr="00243833" w:rsidRDefault="00AA6CD6" w:rsidP="00AA6CD6">
      <w:pPr>
        <w:numPr>
          <w:ilvl w:val="1"/>
          <w:numId w:val="17"/>
        </w:numP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 xml:space="preserve">Székhelyen: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7258 Baté, Fő u. 7. (fejbélyegző)</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Baté (körbélyegző) levelezéseken</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Baté jegyző (körbélyegző) döntéseken</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Anyakönyvvezető Fonó, Anyakönyvvezető Baté, Anyakönyvvezető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Kaposkeresztúr (körbélyegző)</w:t>
      </w:r>
    </w:p>
    <w:p w:rsidR="00AA6CD6" w:rsidRPr="00243833" w:rsidRDefault="00AA6CD6" w:rsidP="00AA6CD6">
      <w:pPr>
        <w:rPr>
          <w:rFonts w:ascii="Bookman Old Style" w:eastAsia="Times New Roman" w:hAnsi="Bookman Old Style" w:cs="Courier New"/>
          <w:u w:val="single"/>
          <w:lang w:eastAsia="hu-HU"/>
        </w:rPr>
      </w:pPr>
    </w:p>
    <w:p w:rsidR="00AA6CD6" w:rsidRPr="00243833" w:rsidRDefault="00AA6CD6" w:rsidP="00AA6CD6">
      <w:pPr>
        <w:numPr>
          <w:ilvl w:val="1"/>
          <w:numId w:val="17"/>
        </w:numP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Mosdósi Kirendeltségen:</w:t>
      </w:r>
    </w:p>
    <w:p w:rsidR="00AA6CD6" w:rsidRPr="00243833" w:rsidRDefault="00AA6CD6" w:rsidP="00AA6CD6">
      <w:pPr>
        <w:ind w:left="990"/>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Mosdósi Kirendeltsége 7257 Mosdós,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Kossuth u. 1/A. (fejbélyegző)</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Mosdósi Kirendeltsége Mosdós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(körbélyegző) levelezéseken</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aljegyző</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Batéi Közös Önkormányzati Hivatal Mosdósi Kirendeltség aljegyző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(körbélyegző) döntéseken</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Anyakönyvezető Mosdós (körbélyegző)</w:t>
      </w:r>
    </w:p>
    <w:p w:rsidR="00AA6CD6" w:rsidRPr="00243833" w:rsidRDefault="00AA6CD6" w:rsidP="00AA6CD6">
      <w:pPr>
        <w:ind w:left="360" w:hanging="360"/>
        <w:jc w:val="both"/>
        <w:rPr>
          <w:rFonts w:ascii="Bookman Old Style" w:eastAsia="Times New Roman" w:hAnsi="Bookman Old Style" w:cs="Courier New"/>
          <w:u w:val="single"/>
          <w:lang w:eastAsia="hu-HU"/>
        </w:rPr>
      </w:pPr>
    </w:p>
    <w:p w:rsidR="00AA6CD6" w:rsidRPr="00243833" w:rsidRDefault="00AA6CD6" w:rsidP="00AA6CD6">
      <w:pPr>
        <w:numPr>
          <w:ilvl w:val="1"/>
          <w:numId w:val="17"/>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Szentbalázsi Kirendeltségen: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Batéi Közös Önkormányzati Hivatal Szentbalázsi Kirendeltsége 7472 Szentbalázs, Fő u. 85. (fejbélyegző)</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Batéi Közös Önkormányzati Hivatal Szentbalázsi Kirendeltsége Szentbalázs (körbélyegző) levelezéseken</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Batéi Közös Önkormányzati Hivatal Szentbalázsi Kirendeltsége Kirendeltség-vezető (körbélyegző)</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Anyakönyvvezető Hajmás,  Anyakönyvvezető Szentbalázs, Anyakönyvvezető Kaposhomok, Anyakönyvvezető Gálosfa, Anyakönyvvezető Cserénfa, Anyakönyvvezető Kaposgyarmat, </w:t>
      </w:r>
    </w:p>
    <w:p w:rsidR="00AA6CD6" w:rsidRPr="00243833" w:rsidRDefault="00AA6CD6" w:rsidP="00AA6CD6">
      <w:pPr>
        <w:ind w:left="360" w:hanging="360"/>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 xml:space="preserve">          </w:t>
      </w: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„D: Ügyiratkezelés”</w:t>
      </w:r>
      <w:r w:rsidRPr="00243833">
        <w:rPr>
          <w:rFonts w:ascii="Bookman Old Style" w:eastAsia="Times New Roman" w:hAnsi="Bookman Old Style" w:cs="Courier New"/>
          <w:u w:val="single"/>
          <w:vertAlign w:val="superscript"/>
          <w:lang w:eastAsia="hu-HU"/>
        </w:rPr>
        <w:footnoteReference w:id="3"/>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center"/>
        <w:rPr>
          <w:rFonts w:ascii="Bookman Old Style" w:eastAsia="Times New Roman" w:hAnsi="Bookman Old Style" w:cs="Courier New"/>
          <w:u w:val="single"/>
          <w:lang w:eastAsia="hu-HU"/>
        </w:rPr>
      </w:pPr>
      <w:r w:rsidRPr="00243833">
        <w:rPr>
          <w:rFonts w:ascii="Bookman Old Style" w:eastAsia="Times New Roman" w:hAnsi="Bookman Old Style" w:cs="Courier New"/>
          <w:u w:val="single"/>
          <w:lang w:eastAsia="hu-HU"/>
        </w:rPr>
        <w:t>Ügyiratkezelés, ügyintézési határidő, felelősségvállalás rendje</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ind w:left="720"/>
        <w:jc w:val="both"/>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bidi="hu-HU"/>
        </w:rPr>
      </w:pPr>
      <w:r w:rsidRPr="00243833">
        <w:rPr>
          <w:rFonts w:ascii="Bookman Old Style" w:eastAsia="Times New Roman" w:hAnsi="Bookman Old Style" w:cs="Courier New"/>
          <w:lang w:eastAsia="hu-HU"/>
        </w:rPr>
        <w:t>1.</w:t>
      </w:r>
      <w:r w:rsidRPr="00243833">
        <w:rPr>
          <w:rFonts w:ascii="Bookman Old Style" w:eastAsia="Times New Roman" w:hAnsi="Bookman Old Style" w:cs="Courier New"/>
          <w:lang w:eastAsia="hu-HU" w:bidi="hu-HU"/>
        </w:rPr>
        <w:t xml:space="preserve">Ügyiratkezelés, ügyintézés: </w:t>
      </w:r>
      <w:r w:rsidRPr="00243833">
        <w:rPr>
          <w:rFonts w:ascii="Bookman Old Style" w:eastAsia="Times New Roman" w:hAnsi="Bookman Old Style" w:cs="Courier New"/>
          <w:lang w:eastAsia="hu-HU" w:bidi="en-US"/>
        </w:rPr>
        <w:t xml:space="preserve">a Hivatal </w:t>
      </w:r>
      <w:r w:rsidRPr="00243833">
        <w:rPr>
          <w:rFonts w:ascii="Bookman Old Style" w:eastAsia="Times New Roman" w:hAnsi="Bookman Old Style" w:cs="Courier New"/>
          <w:lang w:eastAsia="hu-HU" w:bidi="hu-HU"/>
        </w:rPr>
        <w:t xml:space="preserve">ügyiratkezelése </w:t>
      </w:r>
      <w:r w:rsidRPr="00243833">
        <w:rPr>
          <w:rFonts w:ascii="Bookman Old Style" w:eastAsia="Times New Roman" w:hAnsi="Bookman Old Style" w:cs="Courier New"/>
          <w:lang w:eastAsia="hu-HU" w:bidi="en-US"/>
        </w:rPr>
        <w:t xml:space="preserve">vegyes. Az </w:t>
      </w:r>
      <w:r w:rsidRPr="00243833">
        <w:rPr>
          <w:rFonts w:ascii="Bookman Old Style" w:eastAsia="Times New Roman" w:hAnsi="Bookman Old Style" w:cs="Courier New"/>
          <w:lang w:eastAsia="hu-HU" w:bidi="hu-HU"/>
        </w:rPr>
        <w:t xml:space="preserve">ügyiratok iktatása </w:t>
      </w:r>
      <w:r w:rsidRPr="00243833">
        <w:rPr>
          <w:rFonts w:ascii="Bookman Old Style" w:eastAsia="Times New Roman" w:hAnsi="Bookman Old Style" w:cs="Courier New"/>
          <w:lang w:eastAsia="hu-HU" w:bidi="en-US"/>
        </w:rPr>
        <w:t xml:space="preserve">elektronikus </w:t>
      </w:r>
      <w:r w:rsidRPr="00243833">
        <w:rPr>
          <w:rFonts w:ascii="Bookman Old Style" w:eastAsia="Times New Roman" w:hAnsi="Bookman Old Style" w:cs="Courier New"/>
          <w:lang w:eastAsia="hu-HU" w:bidi="hu-HU"/>
        </w:rPr>
        <w:t xml:space="preserve">iktatóprogram </w:t>
      </w:r>
      <w:r w:rsidRPr="00243833">
        <w:rPr>
          <w:rFonts w:ascii="Bookman Old Style" w:eastAsia="Times New Roman" w:hAnsi="Bookman Old Style" w:cs="Courier New"/>
          <w:lang w:eastAsia="hu-HU" w:bidi="en-US"/>
        </w:rPr>
        <w:t xml:space="preserve">(ASP </w:t>
      </w:r>
      <w:r w:rsidRPr="00243833">
        <w:rPr>
          <w:rFonts w:ascii="Bookman Old Style" w:eastAsia="Times New Roman" w:hAnsi="Bookman Old Style" w:cs="Courier New"/>
          <w:lang w:eastAsia="hu-HU" w:bidi="hu-HU"/>
        </w:rPr>
        <w:t xml:space="preserve">Iratkezelő </w:t>
      </w:r>
      <w:r w:rsidRPr="00243833">
        <w:rPr>
          <w:rFonts w:ascii="Bookman Old Style" w:eastAsia="Times New Roman" w:hAnsi="Bookman Old Style" w:cs="Courier New"/>
          <w:lang w:eastAsia="hu-HU" w:bidi="en-US"/>
        </w:rPr>
        <w:t xml:space="preserve">Szakrendszer) </w:t>
      </w:r>
      <w:r w:rsidRPr="00243833">
        <w:rPr>
          <w:rFonts w:ascii="Bookman Old Style" w:eastAsia="Times New Roman" w:hAnsi="Bookman Old Style" w:cs="Courier New"/>
          <w:lang w:eastAsia="hu-HU" w:bidi="hu-HU"/>
        </w:rPr>
        <w:t xml:space="preserve">használatával történik, </w:t>
      </w:r>
      <w:r w:rsidRPr="00243833">
        <w:rPr>
          <w:rFonts w:ascii="Bookman Old Style" w:eastAsia="Times New Roman" w:hAnsi="Bookman Old Style" w:cs="Courier New"/>
          <w:lang w:eastAsia="hu-HU" w:bidi="en-US"/>
        </w:rPr>
        <w:t xml:space="preserve">a </w:t>
      </w:r>
      <w:r w:rsidRPr="00243833">
        <w:rPr>
          <w:rFonts w:ascii="Bookman Old Style" w:eastAsia="Times New Roman" w:hAnsi="Bookman Old Style" w:cs="Courier New"/>
          <w:lang w:eastAsia="hu-HU" w:bidi="hu-HU"/>
        </w:rPr>
        <w:t xml:space="preserve">minősített </w:t>
      </w:r>
      <w:r w:rsidRPr="00243833">
        <w:rPr>
          <w:rFonts w:ascii="Bookman Old Style" w:eastAsia="Times New Roman" w:hAnsi="Bookman Old Style" w:cs="Courier New"/>
          <w:lang w:eastAsia="hu-HU" w:bidi="en-US"/>
        </w:rPr>
        <w:t xml:space="preserve">(titkos) iratok </w:t>
      </w:r>
      <w:r w:rsidRPr="00243833">
        <w:rPr>
          <w:rFonts w:ascii="Bookman Old Style" w:eastAsia="Times New Roman" w:hAnsi="Bookman Old Style" w:cs="Courier New"/>
          <w:lang w:eastAsia="hu-HU" w:bidi="hu-HU"/>
        </w:rPr>
        <w:t xml:space="preserve">kivételével. </w:t>
      </w:r>
    </w:p>
    <w:p w:rsidR="00AA6CD6" w:rsidRPr="00243833" w:rsidRDefault="00AA6CD6" w:rsidP="00AA6CD6">
      <w:pPr>
        <w:rPr>
          <w:rFonts w:ascii="Bookman Old Style" w:eastAsia="Times New Roman" w:hAnsi="Bookman Old Style" w:cs="Courier New"/>
          <w:lang w:eastAsia="hu-HU" w:bidi="en-US"/>
        </w:rPr>
      </w:pPr>
    </w:p>
    <w:p w:rsidR="00AA6CD6" w:rsidRPr="00243833" w:rsidRDefault="00AA6CD6" w:rsidP="00AA6CD6">
      <w:pPr>
        <w:rPr>
          <w:rFonts w:ascii="Bookman Old Style" w:eastAsia="Times New Roman" w:hAnsi="Bookman Old Style" w:cs="Courier New"/>
          <w:lang w:eastAsia="hu-HU" w:bidi="hu-HU"/>
        </w:rPr>
      </w:pPr>
      <w:r w:rsidRPr="00243833">
        <w:rPr>
          <w:rFonts w:ascii="Bookman Old Style" w:eastAsia="Times New Roman" w:hAnsi="Bookman Old Style" w:cs="Courier New"/>
          <w:lang w:eastAsia="hu-HU" w:bidi="en-US"/>
        </w:rPr>
        <w:t xml:space="preserve">2.A  titkos iratok </w:t>
      </w:r>
      <w:r w:rsidRPr="00243833">
        <w:rPr>
          <w:rFonts w:ascii="Bookman Old Style" w:eastAsia="Times New Roman" w:hAnsi="Bookman Old Style" w:cs="Courier New"/>
          <w:lang w:eastAsia="hu-HU" w:bidi="hu-HU"/>
        </w:rPr>
        <w:t xml:space="preserve">kezelését </w:t>
      </w:r>
      <w:r w:rsidRPr="00243833">
        <w:rPr>
          <w:rFonts w:ascii="Bookman Old Style" w:eastAsia="Times New Roman" w:hAnsi="Bookman Old Style" w:cs="Courier New"/>
          <w:lang w:eastAsia="hu-HU" w:bidi="en-US"/>
        </w:rPr>
        <w:t xml:space="preserve">a </w:t>
      </w:r>
      <w:r w:rsidRPr="00243833">
        <w:rPr>
          <w:rFonts w:ascii="Bookman Old Style" w:eastAsia="Times New Roman" w:hAnsi="Bookman Old Style" w:cs="Courier New"/>
          <w:lang w:eastAsia="hu-HU" w:bidi="hu-HU"/>
        </w:rPr>
        <w:t xml:space="preserve">jegyző által külön </w:t>
      </w:r>
      <w:r w:rsidRPr="00243833">
        <w:rPr>
          <w:rFonts w:ascii="Bookman Old Style" w:eastAsia="Times New Roman" w:hAnsi="Bookman Old Style" w:cs="Courier New"/>
          <w:lang w:eastAsia="hu-HU" w:bidi="en-US"/>
        </w:rPr>
        <w:t xml:space="preserve">ezzel a feladattal </w:t>
      </w:r>
      <w:r w:rsidRPr="00243833">
        <w:rPr>
          <w:rFonts w:ascii="Bookman Old Style" w:eastAsia="Times New Roman" w:hAnsi="Bookman Old Style" w:cs="Courier New"/>
          <w:lang w:eastAsia="hu-HU" w:bidi="hu-HU"/>
        </w:rPr>
        <w:t xml:space="preserve">megbízott dolgozó végzi. </w:t>
      </w:r>
    </w:p>
    <w:p w:rsidR="00AA6CD6" w:rsidRPr="00243833" w:rsidRDefault="00AA6CD6" w:rsidP="00AA6CD6">
      <w:pPr>
        <w:rPr>
          <w:rFonts w:ascii="Bookman Old Style" w:eastAsia="Times New Roman" w:hAnsi="Bookman Old Style" w:cs="Courier New"/>
          <w:lang w:eastAsia="hu-HU" w:bidi="en-US"/>
        </w:rPr>
      </w:pPr>
    </w:p>
    <w:p w:rsidR="00AA6CD6" w:rsidRPr="00243833" w:rsidRDefault="00AA6CD6" w:rsidP="00AA6CD6">
      <w:pPr>
        <w:rPr>
          <w:rFonts w:ascii="Bookman Old Style" w:eastAsia="Times New Roman" w:hAnsi="Bookman Old Style" w:cs="Courier New"/>
          <w:lang w:eastAsia="hu-HU" w:bidi="hu-HU"/>
        </w:rPr>
      </w:pPr>
      <w:r w:rsidRPr="00243833">
        <w:rPr>
          <w:rFonts w:ascii="Bookman Old Style" w:eastAsia="Times New Roman" w:hAnsi="Bookman Old Style" w:cs="Courier New"/>
          <w:lang w:eastAsia="hu-HU" w:bidi="en-US"/>
        </w:rPr>
        <w:t xml:space="preserve">3.Az iratok </w:t>
      </w:r>
      <w:r w:rsidRPr="00243833">
        <w:rPr>
          <w:rFonts w:ascii="Bookman Old Style" w:eastAsia="Times New Roman" w:hAnsi="Bookman Old Style" w:cs="Courier New"/>
          <w:lang w:eastAsia="hu-HU" w:bidi="hu-HU"/>
        </w:rPr>
        <w:t xml:space="preserve">kezelése </w:t>
      </w:r>
      <w:r w:rsidRPr="00243833">
        <w:rPr>
          <w:rFonts w:ascii="Bookman Old Style" w:eastAsia="Times New Roman" w:hAnsi="Bookman Old Style" w:cs="Courier New"/>
          <w:lang w:eastAsia="hu-HU" w:bidi="en-US"/>
        </w:rPr>
        <w:t xml:space="preserve">a </w:t>
      </w:r>
      <w:r w:rsidRPr="00243833">
        <w:rPr>
          <w:rFonts w:ascii="Bookman Old Style" w:eastAsia="Times New Roman" w:hAnsi="Bookman Old Style" w:cs="Courier New"/>
          <w:lang w:eastAsia="hu-HU" w:bidi="hu-HU"/>
        </w:rPr>
        <w:t xml:space="preserve">jegyző által kibocsátott </w:t>
      </w:r>
      <w:r w:rsidRPr="00243833">
        <w:rPr>
          <w:rFonts w:ascii="Bookman Old Style" w:eastAsia="Times New Roman" w:hAnsi="Bookman Old Style" w:cs="Courier New"/>
          <w:lang w:eastAsia="hu-HU" w:bidi="en-US"/>
        </w:rPr>
        <w:t xml:space="preserve">egyedi </w:t>
      </w:r>
      <w:r w:rsidRPr="00243833">
        <w:rPr>
          <w:rFonts w:ascii="Bookman Old Style" w:eastAsia="Times New Roman" w:hAnsi="Bookman Old Style" w:cs="Courier New"/>
          <w:lang w:eastAsia="hu-HU" w:bidi="hu-HU"/>
        </w:rPr>
        <w:t xml:space="preserve">iratkezelési szabályzat </w:t>
      </w:r>
      <w:r w:rsidRPr="00243833">
        <w:rPr>
          <w:rFonts w:ascii="Bookman Old Style" w:eastAsia="Times New Roman" w:hAnsi="Bookman Old Style" w:cs="Courier New"/>
          <w:lang w:eastAsia="hu-HU" w:bidi="en-US"/>
        </w:rPr>
        <w:t xml:space="preserve">szerint </w:t>
      </w:r>
      <w:r w:rsidRPr="00243833">
        <w:rPr>
          <w:rFonts w:ascii="Bookman Old Style" w:eastAsia="Times New Roman" w:hAnsi="Bookman Old Style" w:cs="Courier New"/>
          <w:lang w:eastAsia="hu-HU" w:bidi="hu-HU"/>
        </w:rPr>
        <w:t xml:space="preserve">történik, amely az SZMSZ melléklete. </w:t>
      </w:r>
    </w:p>
    <w:p w:rsidR="00AA6CD6" w:rsidRPr="00243833" w:rsidRDefault="00AA6CD6" w:rsidP="00AA6CD6">
      <w:pPr>
        <w:rPr>
          <w:rFonts w:ascii="Bookman Old Style" w:eastAsia="Times New Roman" w:hAnsi="Bookman Old Style" w:cs="Courier New"/>
          <w:lang w:eastAsia="hu-HU" w:bidi="en-US"/>
        </w:rPr>
      </w:pPr>
    </w:p>
    <w:p w:rsidR="00AA6CD6" w:rsidRPr="00243833" w:rsidRDefault="00AA6CD6" w:rsidP="00AA6CD6">
      <w:pPr>
        <w:rPr>
          <w:rFonts w:ascii="Bookman Old Style" w:eastAsia="Times New Roman" w:hAnsi="Bookman Old Style" w:cs="Courier New"/>
          <w:lang w:eastAsia="hu-HU" w:bidi="hu-HU"/>
        </w:rPr>
      </w:pPr>
      <w:r w:rsidRPr="00243833">
        <w:rPr>
          <w:rFonts w:ascii="Bookman Old Style" w:eastAsia="Times New Roman" w:hAnsi="Bookman Old Style" w:cs="Courier New"/>
          <w:lang w:eastAsia="hu-HU" w:bidi="en-US"/>
        </w:rPr>
        <w:t xml:space="preserve">4.Az </w:t>
      </w:r>
      <w:r w:rsidRPr="00243833">
        <w:rPr>
          <w:rFonts w:ascii="Bookman Old Style" w:eastAsia="Times New Roman" w:hAnsi="Bookman Old Style" w:cs="Courier New"/>
          <w:lang w:eastAsia="hu-HU" w:bidi="hu-HU"/>
        </w:rPr>
        <w:t xml:space="preserve">iktató belső működési rendjét </w:t>
      </w:r>
      <w:r w:rsidRPr="00243833">
        <w:rPr>
          <w:rFonts w:ascii="Bookman Old Style" w:eastAsia="Times New Roman" w:hAnsi="Bookman Old Style" w:cs="Courier New"/>
          <w:lang w:eastAsia="hu-HU" w:bidi="en-US"/>
        </w:rPr>
        <w:t xml:space="preserve">a </w:t>
      </w:r>
      <w:r w:rsidRPr="00243833">
        <w:rPr>
          <w:rFonts w:ascii="Bookman Old Style" w:eastAsia="Times New Roman" w:hAnsi="Bookman Old Style" w:cs="Courier New"/>
          <w:lang w:eastAsia="hu-HU" w:bidi="hu-HU"/>
        </w:rPr>
        <w:t xml:space="preserve">jegyző állapítja </w:t>
      </w:r>
      <w:r w:rsidRPr="00243833">
        <w:rPr>
          <w:rFonts w:ascii="Bookman Old Style" w:eastAsia="Times New Roman" w:hAnsi="Bookman Old Style" w:cs="Courier New"/>
          <w:lang w:eastAsia="hu-HU" w:bidi="en-US"/>
        </w:rPr>
        <w:t xml:space="preserve">meg, </w:t>
      </w:r>
      <w:r w:rsidRPr="00243833">
        <w:rPr>
          <w:rFonts w:ascii="Bookman Old Style" w:eastAsia="Times New Roman" w:hAnsi="Bookman Old Style" w:cs="Courier New"/>
          <w:lang w:eastAsia="hu-HU" w:bidi="hu-HU"/>
        </w:rPr>
        <w:t xml:space="preserve">melyről </w:t>
      </w:r>
      <w:r w:rsidRPr="00243833">
        <w:rPr>
          <w:rFonts w:ascii="Bookman Old Style" w:eastAsia="Times New Roman" w:hAnsi="Bookman Old Style" w:cs="Courier New"/>
          <w:lang w:eastAsia="hu-HU" w:bidi="en-US"/>
        </w:rPr>
        <w:t xml:space="preserve">az </w:t>
      </w:r>
      <w:r w:rsidRPr="00243833">
        <w:rPr>
          <w:rFonts w:ascii="Bookman Old Style" w:eastAsia="Times New Roman" w:hAnsi="Bookman Old Style" w:cs="Courier New"/>
          <w:lang w:eastAsia="hu-HU" w:bidi="hu-HU"/>
        </w:rPr>
        <w:t>ügyintézőket tájékoztatja.</w:t>
      </w:r>
    </w:p>
    <w:p w:rsidR="00AA6CD6" w:rsidRPr="00243833" w:rsidRDefault="00AA6CD6" w:rsidP="00AA6CD6">
      <w:pPr>
        <w:ind w:left="720"/>
        <w:jc w:val="both"/>
        <w:rPr>
          <w:rFonts w:ascii="Bookman Old Style" w:eastAsia="Times New Roman" w:hAnsi="Bookman Old Style" w:cs="Courier New"/>
          <w:lang w:eastAsia="hu-HU" w:bidi="en-US"/>
        </w:rPr>
      </w:pPr>
    </w:p>
    <w:p w:rsidR="00AA6CD6" w:rsidRPr="00243833" w:rsidRDefault="00AA6CD6" w:rsidP="00AA6CD6">
      <w:pPr>
        <w:widowControl w:val="0"/>
        <w:tabs>
          <w:tab w:val="left" w:pos="771"/>
        </w:tabs>
        <w:jc w:val="both"/>
        <w:rPr>
          <w:rFonts w:ascii="Bookman Old Style" w:eastAsia="Arial" w:hAnsi="Bookman Old Style" w:cs="Arial"/>
        </w:rPr>
      </w:pPr>
      <w:r w:rsidRPr="00243833">
        <w:rPr>
          <w:rFonts w:ascii="Bookman Old Style" w:eastAsia="Times New Roman" w:hAnsi="Bookman Old Style" w:cs="Courier New"/>
        </w:rPr>
        <w:t>5.</w:t>
      </w:r>
      <w:r w:rsidRPr="00243833">
        <w:rPr>
          <w:rFonts w:ascii="Bookman Old Style" w:eastAsia="Arial" w:hAnsi="Bookman Old Style" w:cs="Arial"/>
          <w:lang w:val="en-US" w:bidi="en-US"/>
        </w:rPr>
        <w:t xml:space="preserve">A Hivatal </w:t>
      </w:r>
      <w:r w:rsidRPr="00243833">
        <w:rPr>
          <w:rFonts w:ascii="Bookman Old Style" w:eastAsia="Arial" w:hAnsi="Bookman Old Style" w:cs="Arial"/>
        </w:rPr>
        <w:t xml:space="preserve">köztisztviselőjét </w:t>
      </w:r>
      <w:r w:rsidRPr="00243833">
        <w:rPr>
          <w:rFonts w:ascii="Bookman Old Style" w:eastAsia="Arial" w:hAnsi="Bookman Old Style" w:cs="Arial"/>
          <w:lang w:val="en-US" w:bidi="en-US"/>
        </w:rPr>
        <w:t xml:space="preserve">a </w:t>
      </w:r>
      <w:r w:rsidRPr="00243833">
        <w:rPr>
          <w:rFonts w:ascii="Bookman Old Style" w:eastAsia="Arial" w:hAnsi="Bookman Old Style" w:cs="Arial"/>
        </w:rPr>
        <w:t xml:space="preserve">tudomására </w:t>
      </w:r>
      <w:r w:rsidRPr="00243833">
        <w:rPr>
          <w:rFonts w:ascii="Bookman Old Style" w:eastAsia="Arial" w:hAnsi="Bookman Old Style" w:cs="Arial"/>
          <w:lang w:val="en-US" w:bidi="en-US"/>
        </w:rPr>
        <w:t xml:space="preserve">jutott </w:t>
      </w:r>
      <w:r w:rsidRPr="00243833">
        <w:rPr>
          <w:rFonts w:ascii="Bookman Old Style" w:eastAsia="Arial" w:hAnsi="Bookman Old Style" w:cs="Arial"/>
        </w:rPr>
        <w:t xml:space="preserve">szolgálati és üzleti titoktartási, </w:t>
      </w:r>
      <w:r w:rsidRPr="00243833">
        <w:rPr>
          <w:rFonts w:ascii="Bookman Old Style" w:eastAsia="Arial" w:hAnsi="Bookman Old Style" w:cs="Arial"/>
          <w:lang w:val="en-US" w:bidi="en-US"/>
        </w:rPr>
        <w:t>valamint a</w:t>
      </w:r>
      <w:r w:rsidRPr="00243833">
        <w:rPr>
          <w:rFonts w:ascii="Bookman Old Style" w:eastAsia="Arial" w:hAnsi="Bookman Old Style" w:cs="Arial"/>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AA6CD6" w:rsidRPr="00243833" w:rsidRDefault="00AA6CD6" w:rsidP="00AA6CD6">
      <w:pPr>
        <w:ind w:left="720"/>
        <w:jc w:val="both"/>
        <w:rPr>
          <w:rFonts w:ascii="Bookman Old Style" w:eastAsia="Times New Roman" w:hAnsi="Bookman Old Style" w:cs="Courier New"/>
          <w:lang w:eastAsia="hu-HU"/>
        </w:rPr>
      </w:pPr>
    </w:p>
    <w:p w:rsidR="00AA6CD6" w:rsidRPr="00243833" w:rsidRDefault="00AA6CD6" w:rsidP="00AA6CD6">
      <w:pPr>
        <w:ind w:left="720"/>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6.A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7.A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 xml:space="preserve">8.A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AA6CD6" w:rsidRPr="00243833" w:rsidRDefault="00AA6CD6" w:rsidP="00AA6CD6">
      <w:pPr>
        <w:ind w:left="720"/>
        <w:contextualSpacing/>
        <w:rPr>
          <w:rFonts w:ascii="Bookman Old Style" w:hAnsi="Bookman Old Style" w:cs="Courier New"/>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9.A köztisztviselők kötelesek munkájuk során az általános közigazgatási rendtartásról szóló 2016. évi CL. törvény (Ákr.) ben foglalt ügyintézési határidőben  betartani.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10.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center"/>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VII. Működés rendje</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b/>
          <w:lang w:eastAsia="hu-HU"/>
        </w:rPr>
        <w:t>1.</w:t>
      </w:r>
      <w:r w:rsidRPr="00243833">
        <w:rPr>
          <w:rFonts w:ascii="Bookman Old Style" w:eastAsia="Times New Roman" w:hAnsi="Bookman Old Style" w:cs="Courier New"/>
          <w:b/>
          <w:lang w:eastAsia="hu-HU"/>
        </w:rPr>
        <w:tab/>
      </w:r>
      <w:r w:rsidRPr="00243833">
        <w:rPr>
          <w:rFonts w:ascii="Bookman Old Style" w:eastAsia="Times New Roman" w:hAnsi="Bookman Old Style" w:cs="Courier New"/>
          <w:b/>
          <w:u w:val="single"/>
          <w:lang w:eastAsia="hu-HU"/>
        </w:rPr>
        <w:t>A Hivatalban dolgozó köztisztviselők munkarendje</w:t>
      </w:r>
      <w:r w:rsidRPr="00243833">
        <w:rPr>
          <w:rFonts w:ascii="Bookman Old Style" w:eastAsia="Times New Roman" w:hAnsi="Bookman Old Style" w:cs="Courier New"/>
          <w:u w:val="single"/>
          <w:lang w:eastAsia="hu-HU"/>
        </w:rPr>
        <w:t>:</w:t>
      </w: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ind w:firstLine="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hétfőtől-csütörtökig :  8.00 órától      16.30 óráig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  pénteken:                    8.00 órától     14.00 óráig</w:t>
      </w:r>
    </w:p>
    <w:p w:rsidR="00AA6CD6" w:rsidRPr="00243833" w:rsidRDefault="00AA6CD6" w:rsidP="00AA6CD6">
      <w:pPr>
        <w:ind w:firstLine="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(Ebédszünet naponta 30 perc) 12.00- 13.00 óra között</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ind w:left="540" w:hanging="54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2.     A jegyző a köztisztviselők munkaidő-beosztását – köztisztviselők      beleegyezésével – a fentiektől eltérően is megállapíthatja. </w:t>
      </w:r>
    </w:p>
    <w:p w:rsidR="00AA6CD6" w:rsidRPr="00243833" w:rsidRDefault="00AA6CD6" w:rsidP="00AA6CD6">
      <w:pPr>
        <w:jc w:val="both"/>
        <w:rPr>
          <w:rFonts w:ascii="Bookman Old Style" w:eastAsia="Times New Roman" w:hAnsi="Bookman Old Style"/>
          <w:i/>
          <w:sz w:val="22"/>
          <w:szCs w:val="22"/>
          <w:lang w:eastAsia="hu-HU"/>
        </w:rPr>
      </w:pPr>
    </w:p>
    <w:p w:rsidR="00AA6CD6" w:rsidRPr="00243833" w:rsidRDefault="00AA6CD6" w:rsidP="00AA6CD6">
      <w:pPr>
        <w:jc w:val="both"/>
        <w:rPr>
          <w:rFonts w:ascii="Bookman Old Style" w:eastAsia="Times New Roman" w:hAnsi="Bookman Old Style"/>
          <w:i/>
          <w:sz w:val="22"/>
          <w:szCs w:val="22"/>
          <w:lang w:eastAsia="hu-HU"/>
        </w:rPr>
      </w:pPr>
      <w:r w:rsidRPr="00243833">
        <w:rPr>
          <w:rFonts w:ascii="Bookman Old Style" w:eastAsia="Times New Roman" w:hAnsi="Bookman Old Style"/>
          <w:i/>
          <w:sz w:val="22"/>
          <w:szCs w:val="22"/>
          <w:lang w:eastAsia="hu-HU"/>
        </w:rPr>
        <w:t>„</w:t>
      </w:r>
      <w:r w:rsidRPr="00243833">
        <w:rPr>
          <w:rFonts w:ascii="Bookman Old Style" w:eastAsia="Times New Roman" w:hAnsi="Bookman Old Style"/>
          <w:i/>
          <w:sz w:val="22"/>
          <w:szCs w:val="22"/>
          <w:vertAlign w:val="superscript"/>
          <w:lang w:eastAsia="hu-HU"/>
        </w:rPr>
        <w:footnoteReference w:id="4"/>
      </w:r>
      <w:r w:rsidRPr="00243833">
        <w:rPr>
          <w:rFonts w:ascii="Bookman Old Style" w:eastAsia="Times New Roman" w:hAnsi="Bookman Old Style"/>
          <w:i/>
          <w:sz w:val="22"/>
          <w:szCs w:val="22"/>
          <w:lang w:eastAsia="hu-HU"/>
        </w:rPr>
        <w:t xml:space="preserve">3. Hivatal ügyfélfogadási ideje a székhelyen és a kirendeltségeken: </w:t>
      </w:r>
    </w:p>
    <w:p w:rsidR="00AA6CD6" w:rsidRPr="00243833" w:rsidRDefault="00AA6CD6" w:rsidP="00AA6CD6">
      <w:pPr>
        <w:ind w:left="1080"/>
        <w:jc w:val="both"/>
        <w:rPr>
          <w:rFonts w:ascii="Bookman Old Style" w:hAnsi="Bookman Old Style" w:cs="Courier New"/>
          <w:i/>
        </w:rPr>
      </w:pPr>
    </w:p>
    <w:p w:rsidR="00AA6CD6" w:rsidRPr="00243833" w:rsidRDefault="00AA6CD6" w:rsidP="00AA6CD6">
      <w:pPr>
        <w:numPr>
          <w:ilvl w:val="0"/>
          <w:numId w:val="32"/>
        </w:numPr>
        <w:jc w:val="both"/>
        <w:rPr>
          <w:rFonts w:ascii="Bookman Old Style" w:hAnsi="Bookman Old Style" w:cs="Courier New"/>
          <w:i/>
        </w:rPr>
      </w:pPr>
      <w:r w:rsidRPr="00243833">
        <w:rPr>
          <w:rFonts w:ascii="Bookman Old Style" w:hAnsi="Bookman Old Style" w:cs="Courier New"/>
          <w:i/>
        </w:rPr>
        <w:t xml:space="preserve"> Hétfőn:         8.00-12.00-ig,  13-16.00-ig</w:t>
      </w:r>
    </w:p>
    <w:p w:rsidR="00AA6CD6" w:rsidRPr="00243833" w:rsidRDefault="00AA6CD6" w:rsidP="00AA6CD6">
      <w:pPr>
        <w:numPr>
          <w:ilvl w:val="0"/>
          <w:numId w:val="32"/>
        </w:numPr>
        <w:jc w:val="both"/>
        <w:rPr>
          <w:rFonts w:ascii="Bookman Old Style" w:hAnsi="Bookman Old Style" w:cs="Courier New"/>
          <w:i/>
        </w:rPr>
      </w:pPr>
      <w:r w:rsidRPr="00243833">
        <w:rPr>
          <w:rFonts w:ascii="Bookman Old Style" w:hAnsi="Bookman Old Style" w:cs="Courier New"/>
          <w:i/>
        </w:rPr>
        <w:t xml:space="preserve"> Kedden:       9.00-11.00-ig</w:t>
      </w:r>
    </w:p>
    <w:p w:rsidR="00AA6CD6" w:rsidRPr="00243833" w:rsidRDefault="00AA6CD6" w:rsidP="00AA6CD6">
      <w:pPr>
        <w:numPr>
          <w:ilvl w:val="0"/>
          <w:numId w:val="32"/>
        </w:numPr>
        <w:jc w:val="both"/>
        <w:rPr>
          <w:rFonts w:ascii="Bookman Old Style" w:hAnsi="Bookman Old Style" w:cs="Courier New"/>
          <w:i/>
        </w:rPr>
      </w:pPr>
      <w:r w:rsidRPr="00243833">
        <w:rPr>
          <w:rFonts w:ascii="Bookman Old Style" w:hAnsi="Bookman Old Style" w:cs="Courier New"/>
          <w:i/>
        </w:rPr>
        <w:t xml:space="preserve"> Szerdán:      8.00-16.30-ig</w:t>
      </w:r>
    </w:p>
    <w:p w:rsidR="00AA6CD6" w:rsidRPr="00243833" w:rsidRDefault="00AA6CD6" w:rsidP="00AA6CD6">
      <w:pPr>
        <w:numPr>
          <w:ilvl w:val="0"/>
          <w:numId w:val="32"/>
        </w:numPr>
        <w:jc w:val="both"/>
        <w:rPr>
          <w:rFonts w:ascii="Bookman Old Style" w:hAnsi="Bookman Old Style" w:cs="Courier New"/>
          <w:i/>
        </w:rPr>
      </w:pPr>
      <w:r w:rsidRPr="00243833">
        <w:rPr>
          <w:rFonts w:ascii="Bookman Old Style" w:hAnsi="Bookman Old Style" w:cs="Courier New"/>
          <w:i/>
        </w:rPr>
        <w:t xml:space="preserve"> Csütörtökön:  ügyfélfogadás szünetel</w:t>
      </w:r>
    </w:p>
    <w:p w:rsidR="00AA6CD6" w:rsidRPr="00243833" w:rsidRDefault="00AA6CD6" w:rsidP="00AA6CD6">
      <w:pPr>
        <w:numPr>
          <w:ilvl w:val="0"/>
          <w:numId w:val="32"/>
        </w:numPr>
        <w:jc w:val="both"/>
        <w:rPr>
          <w:rFonts w:ascii="Bookman Old Style" w:hAnsi="Bookman Old Style" w:cs="Courier New"/>
          <w:i/>
        </w:rPr>
      </w:pPr>
      <w:r w:rsidRPr="00243833">
        <w:rPr>
          <w:rFonts w:ascii="Bookman Old Style" w:hAnsi="Bookman Old Style" w:cs="Courier New"/>
          <w:i/>
        </w:rPr>
        <w:t xml:space="preserve"> Pénteken :   8.00-12.00-ig</w:t>
      </w:r>
    </w:p>
    <w:p w:rsidR="00AA6CD6" w:rsidRPr="00243833" w:rsidRDefault="00AA6CD6" w:rsidP="00AA6CD6">
      <w:pPr>
        <w:jc w:val="both"/>
        <w:rPr>
          <w:rFonts w:ascii="Bookman Old Style" w:hAnsi="Bookman Old Style" w:cs="Courier New"/>
          <w:i/>
        </w:rPr>
      </w:pPr>
    </w:p>
    <w:p w:rsidR="00AA6CD6" w:rsidRPr="00243833" w:rsidRDefault="00AA6CD6" w:rsidP="00AA6CD6">
      <w:pPr>
        <w:jc w:val="both"/>
        <w:rPr>
          <w:rFonts w:ascii="Bookman Old Style" w:hAnsi="Bookman Old Style" w:cs="Courier New"/>
          <w:i/>
        </w:rPr>
      </w:pPr>
      <w:r w:rsidRPr="00243833">
        <w:rPr>
          <w:rFonts w:ascii="Bookman Old Style" w:hAnsi="Bookman Old Style" w:cs="Courier New"/>
          <w:i/>
        </w:rPr>
        <w:t xml:space="preserve">A Hivatal Székhelyen és Kirendeltségén is az anyakönyvvezetést    ügyfélfogadási időn kívül is kötelesek elvégezni.” </w:t>
      </w:r>
    </w:p>
    <w:p w:rsidR="00AA6CD6" w:rsidRPr="00243833" w:rsidRDefault="00AA6CD6" w:rsidP="00AA6CD6">
      <w:pPr>
        <w:jc w:val="both"/>
        <w:rPr>
          <w:rFonts w:ascii="Bookman Old Style" w:hAnsi="Bookman Old Style" w:cs="Courier New"/>
          <w:i/>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b/>
          <w:u w:val="single"/>
          <w:lang w:eastAsia="hu-HU"/>
        </w:rPr>
        <w:t>Pénztári órák</w:t>
      </w:r>
      <w:r w:rsidRPr="00243833">
        <w:rPr>
          <w:rFonts w:ascii="Bookman Old Style" w:eastAsia="Times New Roman" w:hAnsi="Bookman Old Style" w:cs="Courier New"/>
          <w:lang w:eastAsia="hu-HU"/>
        </w:rPr>
        <w:t xml:space="preserve">: Székhelyen és Kirendeltségeken is az ügyfélfogadási időben. </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center"/>
        <w:rPr>
          <w:rFonts w:ascii="Bookman Old Style" w:hAnsi="Bookman Old Style" w:cs="Courier New"/>
          <w:b/>
        </w:rPr>
      </w:pPr>
    </w:p>
    <w:p w:rsidR="00AA6CD6" w:rsidRPr="00243833" w:rsidRDefault="00AA6CD6" w:rsidP="00AA6CD6">
      <w:pPr>
        <w:numPr>
          <w:ilvl w:val="0"/>
          <w:numId w:val="13"/>
        </w:numPr>
        <w:jc w:val="both"/>
        <w:rPr>
          <w:rFonts w:ascii="Bookman Old Style" w:hAnsi="Bookman Old Style" w:cs="Courier New"/>
        </w:rPr>
      </w:pPr>
      <w:r w:rsidRPr="00243833">
        <w:rPr>
          <w:rFonts w:ascii="Bookman Old Style" w:hAnsi="Bookman Old Style" w:cs="Courier New"/>
        </w:rPr>
        <w:t xml:space="preserve">A hivatal </w:t>
      </w:r>
      <w:r w:rsidRPr="00243833">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sidRPr="00243833">
        <w:rPr>
          <w:rFonts w:ascii="Bookman Old Style" w:hAnsi="Bookman Old Style" w:cs="Courier New"/>
          <w:u w:val="single"/>
          <w:vertAlign w:val="superscript"/>
        </w:rPr>
        <w:footnoteReference w:id="5"/>
      </w:r>
    </w:p>
    <w:p w:rsidR="00AA6CD6" w:rsidRPr="00243833" w:rsidRDefault="00AA6CD6" w:rsidP="00AA6CD6">
      <w:pPr>
        <w:jc w:val="both"/>
        <w:rPr>
          <w:rFonts w:ascii="Bookman Old Style" w:hAnsi="Bookman Old Style" w:cs="Courier New"/>
        </w:rPr>
      </w:pPr>
    </w:p>
    <w:p w:rsidR="00AA6CD6" w:rsidRPr="00243833" w:rsidRDefault="00AA6CD6" w:rsidP="00AA6CD6">
      <w:pPr>
        <w:ind w:left="810"/>
        <w:jc w:val="both"/>
        <w:rPr>
          <w:rFonts w:ascii="Bookman Old Style" w:hAnsi="Bookman Old Style" w:cs="Courier New"/>
          <w:b/>
        </w:rPr>
      </w:pPr>
      <w:r w:rsidRPr="00243833">
        <w:rPr>
          <w:rFonts w:ascii="Bookman Old Style" w:hAnsi="Bookman Old Style" w:cs="Courier New"/>
        </w:rPr>
        <w:t>„ Fonóban:   minden hónap első csütörtökön 9.00-11.00 óra között</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 xml:space="preserve">           Kaposkeresztúron: minden hónap második kedden  9.00-</w:t>
      </w:r>
    </w:p>
    <w:p w:rsidR="00AA6CD6" w:rsidRPr="00243833" w:rsidRDefault="00AA6CD6" w:rsidP="00AA6CD6">
      <w:pPr>
        <w:numPr>
          <w:ilvl w:val="1"/>
          <w:numId w:val="15"/>
        </w:numPr>
        <w:jc w:val="both"/>
        <w:rPr>
          <w:rFonts w:ascii="Bookman Old Style" w:hAnsi="Bookman Old Style" w:cs="Courier New"/>
        </w:rPr>
      </w:pPr>
      <w:r w:rsidRPr="00243833">
        <w:rPr>
          <w:rFonts w:ascii="Bookman Old Style" w:hAnsi="Bookman Old Style" w:cs="Courier New"/>
        </w:rPr>
        <w:t xml:space="preserve">óra  között </w:t>
      </w:r>
    </w:p>
    <w:p w:rsidR="00AA6CD6" w:rsidRPr="00243833" w:rsidRDefault="00AA6CD6" w:rsidP="00AA6CD6">
      <w:pPr>
        <w:ind w:left="825"/>
        <w:jc w:val="both"/>
        <w:rPr>
          <w:rFonts w:ascii="Bookman Old Style" w:hAnsi="Bookman Old Style" w:cs="Courier New"/>
          <w:b/>
        </w:rPr>
      </w:pPr>
      <w:r w:rsidRPr="00243833">
        <w:rPr>
          <w:rFonts w:ascii="Bookman Old Style" w:hAnsi="Bookman Old Style" w:cs="Courier New"/>
          <w:b/>
        </w:rPr>
        <w:t xml:space="preserve">Kaposhomok:  szerdán: 8.00 – 12.00-ig. </w:t>
      </w:r>
    </w:p>
    <w:p w:rsidR="00AA6CD6" w:rsidRPr="00243833" w:rsidRDefault="00AA6CD6" w:rsidP="00AA6CD6">
      <w:pPr>
        <w:ind w:left="825"/>
        <w:jc w:val="both"/>
        <w:rPr>
          <w:rFonts w:ascii="Bookman Old Style" w:hAnsi="Bookman Old Style" w:cs="Courier New"/>
        </w:rPr>
      </w:pPr>
      <w:r w:rsidRPr="00243833">
        <w:rPr>
          <w:rFonts w:ascii="Bookman Old Style" w:hAnsi="Bookman Old Style" w:cs="Courier New"/>
        </w:rPr>
        <w:t>Cserénfa: minden hónap első hétfő 9.00 – 10.00 óráig</w:t>
      </w:r>
    </w:p>
    <w:p w:rsidR="00AA6CD6" w:rsidRPr="00243833" w:rsidRDefault="00AA6CD6" w:rsidP="00AA6CD6">
      <w:pPr>
        <w:ind w:left="825"/>
        <w:jc w:val="both"/>
        <w:rPr>
          <w:rFonts w:ascii="Bookman Old Style" w:hAnsi="Bookman Old Style" w:cs="Courier New"/>
        </w:rPr>
      </w:pPr>
      <w:r w:rsidRPr="00243833">
        <w:rPr>
          <w:rFonts w:ascii="Bookman Old Style" w:hAnsi="Bookman Old Style" w:cs="Courier New"/>
        </w:rPr>
        <w:t>Gálosfa: minden hónap első kedden: 15.00 – 16.00 óráig</w:t>
      </w:r>
    </w:p>
    <w:p w:rsidR="00AA6CD6" w:rsidRPr="00243833" w:rsidRDefault="00AA6CD6" w:rsidP="00AA6CD6">
      <w:pPr>
        <w:ind w:left="825"/>
        <w:jc w:val="both"/>
        <w:rPr>
          <w:rFonts w:ascii="Bookman Old Style" w:hAnsi="Bookman Old Style" w:cs="Courier New"/>
        </w:rPr>
      </w:pPr>
      <w:r w:rsidRPr="00243833">
        <w:rPr>
          <w:rFonts w:ascii="Bookman Old Style" w:hAnsi="Bookman Old Style" w:cs="Courier New"/>
        </w:rPr>
        <w:t>Hajmás: minden hónap első kedden 13.30- 14.30-óráig</w:t>
      </w:r>
    </w:p>
    <w:p w:rsidR="00AA6CD6" w:rsidRPr="00243833" w:rsidRDefault="00AA6CD6" w:rsidP="00AA6CD6">
      <w:pPr>
        <w:ind w:left="825"/>
        <w:jc w:val="both"/>
        <w:rPr>
          <w:rFonts w:ascii="Bookman Old Style" w:hAnsi="Bookman Old Style" w:cs="Courier New"/>
        </w:rPr>
      </w:pPr>
      <w:r w:rsidRPr="00243833">
        <w:rPr>
          <w:rFonts w:ascii="Bookman Old Style" w:hAnsi="Bookman Old Style" w:cs="Courier New"/>
        </w:rPr>
        <w:t>Kaposgyarmat: minden hónap első kedden 11.00 – 12.00 óráig. „</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vertAlign w:val="superscript"/>
          <w:lang w:eastAsia="hu-HU"/>
        </w:rPr>
        <w:footnoteReference w:id="6"/>
      </w:r>
      <w:r w:rsidRPr="00243833">
        <w:rPr>
          <w:rFonts w:ascii="Bookman Old Style" w:eastAsia="Times New Roman" w:hAnsi="Bookman Old Style" w:cs="Courier New"/>
          <w:lang w:eastAsia="hu-HU"/>
        </w:rPr>
        <w:t>„A Hivatal június 1-je és augusztus 31-e között, továbbá december 20-a és december 31-g közötti szabadságolások idejét az ügyfélfogadásokat elsődleges a Székhelyen és a Kirendeltségeken biztosítja.”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u w:val="single"/>
          <w:lang w:eastAsia="hu-HU"/>
        </w:rPr>
        <w:t>A Polgármesterek ügyfélfogadását</w:t>
      </w:r>
      <w:r w:rsidRPr="00243833">
        <w:rPr>
          <w:rFonts w:ascii="Bookman Old Style" w:eastAsia="Times New Roman" w:hAnsi="Bookman Old Style" w:cs="Courier New"/>
          <w:lang w:eastAsia="hu-HU"/>
        </w:rPr>
        <w:t xml:space="preserve"> a saját szervezeti és működési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szabályzatuk tartalmazza.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megbízottja a helyszínen köteles a szükséges felvilágosításokat megadni az ügyfelek számára az általuk kért beadványt, postautalványt átadni, az ügyfelek beadványait átvenni, a helyben elintézhető ügyeket elintézni.</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 Hajmás, Kaposhomok, Szentbalázs, Gálosfa, Cserénfa, Kaposgyarmat települések vonatkozásában, illetve a jegyző által elrendelt rendkívüli munka alapján egymást helyettesítve: </w:t>
      </w:r>
    </w:p>
    <w:p w:rsidR="00AA6CD6" w:rsidRPr="00243833" w:rsidRDefault="00AA6CD6" w:rsidP="00AA6CD6">
      <w:pPr>
        <w:numPr>
          <w:ilvl w:val="1"/>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házasságkötés, névadó ünnepség, polgári temetés, </w:t>
      </w:r>
    </w:p>
    <w:p w:rsidR="00AA6CD6" w:rsidRPr="00243833" w:rsidRDefault="00AA6CD6" w:rsidP="00AA6CD6">
      <w:pPr>
        <w:numPr>
          <w:ilvl w:val="1"/>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összes köztisztviselő választási ügyekben a jegyző által elrendeltek szerint, továbbá</w:t>
      </w:r>
    </w:p>
    <w:p w:rsidR="00AA6CD6" w:rsidRPr="00243833" w:rsidRDefault="00AA6CD6" w:rsidP="00AA6CD6">
      <w:pPr>
        <w:numPr>
          <w:ilvl w:val="1"/>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munkaidőn kívül munkanapokon testületi üléseken való    részvételt a feladatkörébe tartozó összes köztisztviselő a jegyző által elrendeltek szerint. </w:t>
      </w:r>
    </w:p>
    <w:p w:rsidR="00AA6CD6" w:rsidRPr="00243833" w:rsidRDefault="00AA6CD6" w:rsidP="00AA6CD6">
      <w:pPr>
        <w:ind w:firstLine="360"/>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ind w:left="810"/>
        <w:jc w:val="both"/>
        <w:rPr>
          <w:rFonts w:ascii="Bookman Old Style" w:eastAsia="Times New Roman" w:hAnsi="Bookman Old Style" w:cs="Courier New"/>
          <w:lang w:eastAsia="hu-HU"/>
        </w:rPr>
      </w:pPr>
    </w:p>
    <w:p w:rsidR="00AA6CD6" w:rsidRPr="00243833" w:rsidRDefault="00AA6CD6" w:rsidP="00AA6CD6">
      <w:pPr>
        <w:numPr>
          <w:ilvl w:val="0"/>
          <w:numId w:val="13"/>
        </w:numPr>
        <w:jc w:val="both"/>
        <w:rPr>
          <w:rFonts w:ascii="Bookman Old Style" w:eastAsia="Times New Roman" w:hAnsi="Bookman Old Style" w:cs="Courier New"/>
          <w:lang w:eastAsia="hu-HU"/>
        </w:rPr>
      </w:pPr>
      <w:r w:rsidRPr="00243833">
        <w:rPr>
          <w:rFonts w:ascii="Bookman Old Style" w:eastAsia="Times New Roman" w:hAnsi="Bookman Old Style" w:cs="Courier New"/>
          <w:vertAlign w:val="superscript"/>
          <w:lang w:eastAsia="hu-HU"/>
        </w:rPr>
        <w:footnoteReference w:id="7"/>
      </w:r>
      <w:r w:rsidRPr="00243833">
        <w:rPr>
          <w:rFonts w:ascii="Bookman Old Style" w:eastAsia="Times New Roman" w:hAnsi="Bookman Old Style" w:cs="Courier New"/>
          <w:lang w:eastAsia="hu-HU"/>
        </w:rPr>
        <w:t xml:space="preserve">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w:t>
      </w:r>
      <w:r w:rsidRPr="00243833">
        <w:rPr>
          <w:rFonts w:ascii="Bookman Old Style" w:eastAsia="Times New Roman" w:hAnsi="Bookman Old Style" w:cs="Courier New"/>
          <w:lang w:eastAsia="hu-HU"/>
        </w:rPr>
        <w:lastRenderedPageBreak/>
        <w:t>2 fő, szociális és igazgatási, anyakönyvi munkacsoport: 5 fő,  vezetői munkacsoport 3 fő (jegyző, aljegyző, kirendeltség-vezető).</w:t>
      </w:r>
    </w:p>
    <w:p w:rsidR="00AA6CD6" w:rsidRPr="00243833" w:rsidRDefault="00AA6CD6" w:rsidP="00AA6CD6">
      <w:pPr>
        <w:ind w:left="81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AA6CD6" w:rsidRPr="00243833" w:rsidRDefault="00AA6CD6" w:rsidP="00AA6CD6">
      <w:pPr>
        <w:ind w:left="540" w:hanging="54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u w:val="single"/>
          <w:lang w:eastAsia="hu-HU"/>
        </w:rPr>
        <w:t>.A köztisztviselők munkamegosztás rendje</w:t>
      </w: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vertAlign w:val="superscript"/>
          <w:lang w:eastAsia="hu-HU"/>
        </w:rPr>
        <w:footnoteReference w:id="8"/>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u w:val="single"/>
          <w:lang w:eastAsia="hu-HU"/>
        </w:rPr>
        <w:t>Létszám                Megnevezés                                   Munkaterület</w:t>
      </w:r>
    </w:p>
    <w:p w:rsidR="00AA6CD6" w:rsidRPr="00243833" w:rsidRDefault="00AA6CD6" w:rsidP="00AA6CD6">
      <w:pPr>
        <w:ind w:right="-468"/>
        <w:rPr>
          <w:rFonts w:ascii="Bookman Old Style" w:eastAsia="Times New Roman" w:hAnsi="Bookman Old Style" w:cs="Courier New"/>
          <w:lang w:eastAsia="hu-HU"/>
        </w:rPr>
      </w:pPr>
    </w:p>
    <w:p w:rsidR="00AA6CD6" w:rsidRPr="00243833" w:rsidRDefault="00AA6CD6" w:rsidP="00AA6CD6">
      <w:pPr>
        <w:ind w:right="-468"/>
        <w:rPr>
          <w:rFonts w:ascii="Bookman Old Style" w:eastAsia="Times New Roman" w:hAnsi="Bookman Old Style" w:cs="Courier New"/>
          <w:u w:val="single"/>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u w:val="single"/>
          <w:lang w:eastAsia="hu-HU"/>
        </w:rPr>
        <w:t xml:space="preserve">Székhelyen. </w:t>
      </w:r>
    </w:p>
    <w:p w:rsidR="00AA6CD6" w:rsidRPr="00243833" w:rsidRDefault="00AA6CD6" w:rsidP="00AA6CD6">
      <w:pPr>
        <w:ind w:right="-468"/>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Jegyző                                </w:t>
      </w:r>
    </w:p>
    <w:p w:rsidR="00AA6CD6" w:rsidRPr="00243833" w:rsidRDefault="00AA6CD6" w:rsidP="00AA6CD6">
      <w:pPr>
        <w:ind w:right="-468"/>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pénzügyi ügyintéző,                                 gazdálkodás, költségvetés</w:t>
      </w:r>
    </w:p>
    <w:p w:rsidR="00AA6CD6" w:rsidRPr="00243833" w:rsidRDefault="00AA6CD6" w:rsidP="00AA6CD6">
      <w:pPr>
        <w:ind w:right="-468"/>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pénzügyi-ig üi. , ak.vezető                        gazdálkodás, számfejtés,                </w:t>
      </w:r>
    </w:p>
    <w:p w:rsidR="00AA6CD6" w:rsidRPr="00243833" w:rsidRDefault="00AA6CD6" w:rsidP="00AA6CD6">
      <w:pPr>
        <w:ind w:right="-468"/>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ak.vez.</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gazdasági vezető                                       gazdálkodás, költségvetés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adóügyi és igazgatási ügyintéző                adó és igazgatás,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kereskedelem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szociális- igazgatási ügyintéző                     szociális, kereskedelem</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népesség,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igazgatási ügyintéző, pénztáros                   hagyaték, pénztár,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közmunka, Mt. dolgozói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ügyei,  ak.vez. </w:t>
      </w: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1 fő       igazgatási ügyintéző, anyakönyvvezető       iktatás, anyakönyvvez. </w:t>
      </w:r>
    </w:p>
    <w:p w:rsidR="00AA6CD6" w:rsidRPr="00243833" w:rsidRDefault="00AA6CD6" w:rsidP="00AA6CD6">
      <w:pPr>
        <w:jc w:val="right"/>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gépelés, postázás,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hAnsi="Bookman Old Style" w:cs="Courier New"/>
          <w:b/>
        </w:rPr>
      </w:pPr>
      <w:r w:rsidRPr="00243833">
        <w:rPr>
          <w:rFonts w:ascii="Bookman Old Style" w:hAnsi="Bookman Old Style" w:cs="Courier New"/>
          <w:b/>
          <w:u w:val="single"/>
        </w:rPr>
        <w:t xml:space="preserve"> „ </w:t>
      </w:r>
      <w:r w:rsidRPr="00243833">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sidRPr="00243833">
        <w:rPr>
          <w:rFonts w:ascii="Bookman Old Style" w:hAnsi="Bookman Old Style" w:cs="Courier New"/>
          <w:b/>
          <w:vertAlign w:val="superscript"/>
        </w:rPr>
        <w:footnoteReference w:id="9"/>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ind w:left="720"/>
        <w:jc w:val="both"/>
        <w:rPr>
          <w:rFonts w:ascii="Bookman Old Style" w:hAnsi="Bookman Old Style" w:cs="Courier New"/>
        </w:rPr>
      </w:pPr>
      <w:r w:rsidRPr="00243833">
        <w:rPr>
          <w:rFonts w:ascii="Bookman Old Style" w:hAnsi="Bookman Old Style" w:cs="Courier New"/>
        </w:rPr>
        <w:t>„ 13</w:t>
      </w:r>
      <w:r w:rsidRPr="00243833">
        <w:rPr>
          <w:rFonts w:ascii="Bookman Old Style" w:hAnsi="Bookman Old Style" w:cs="Courier New"/>
          <w:vertAlign w:val="superscript"/>
        </w:rPr>
        <w:footnoteReference w:id="10"/>
      </w:r>
      <w:r w:rsidRPr="00243833">
        <w:rPr>
          <w:rFonts w:ascii="Bookman Old Style" w:hAnsi="Bookman Old Style" w:cs="Courier New"/>
        </w:rPr>
        <w:t xml:space="preserve">.A képviselő-testület a Közszolgálati tisztviselőkről szóló  2011. évi CXCIX. törvény 142. §-a és a </w:t>
      </w:r>
      <w:r w:rsidRPr="00243833">
        <w:rPr>
          <w:rFonts w:ascii="Bookman Old Style" w:hAnsi="Bookman Old Style" w:cs="Courier New"/>
          <w:b/>
        </w:rPr>
        <w:t>közszolgálati tisztviselők részére adható juttatásokról és egyes illetménypótlékokról szóló 249/2012. (VIII.31.) Korm.r. . 2. §.</w:t>
      </w:r>
      <w:r w:rsidRPr="00243833">
        <w:rPr>
          <w:rFonts w:ascii="Bookman Old Style" w:hAnsi="Bookman Old Style" w:cs="Courier New"/>
        </w:rPr>
        <w:t xml:space="preserve"> -a alapján képzettségi pótlékot állapít meg az alábbi </w:t>
      </w:r>
      <w:r w:rsidRPr="00243833">
        <w:rPr>
          <w:rFonts w:ascii="Bookman Old Style" w:hAnsi="Bookman Old Style" w:cs="Courier New"/>
          <w:b/>
        </w:rPr>
        <w:t>munkaköröknél</w:t>
      </w:r>
      <w:r w:rsidRPr="00243833">
        <w:rPr>
          <w:rFonts w:ascii="Bookman Old Style" w:hAnsi="Bookman Old Style" w:cs="Courier New"/>
        </w:rPr>
        <w:t xml:space="preserve">, amennyiben az adott </w:t>
      </w:r>
      <w:r w:rsidRPr="00243833">
        <w:rPr>
          <w:rFonts w:ascii="Bookman Old Style" w:hAnsi="Bookman Old Style" w:cs="Courier New"/>
        </w:rPr>
        <w:lastRenderedPageBreak/>
        <w:t xml:space="preserve">köztisztviselő, vagy vezető részére személyi illetmény nem került megállapításra. </w:t>
      </w:r>
    </w:p>
    <w:p w:rsidR="00AA6CD6" w:rsidRPr="00243833" w:rsidRDefault="00AA6CD6" w:rsidP="00AA6CD6">
      <w:pPr>
        <w:jc w:val="both"/>
        <w:rPr>
          <w:rFonts w:ascii="Bookman Old Style" w:hAnsi="Bookman Old Style" w:cs="Courier New"/>
        </w:rPr>
      </w:pPr>
    </w:p>
    <w:p w:rsidR="00AA6CD6" w:rsidRPr="00243833" w:rsidRDefault="00AA6CD6" w:rsidP="00AA6CD6">
      <w:pPr>
        <w:rPr>
          <w:rFonts w:ascii="Bookman Old Style" w:hAnsi="Bookman Old Style" w:cs="Courier New"/>
        </w:rPr>
      </w:pPr>
      <w:r w:rsidRPr="00243833">
        <w:rPr>
          <w:rFonts w:ascii="Bookman Old Style" w:hAnsi="Bookman Old Style" w:cs="Courier New"/>
          <w:u w:val="single"/>
        </w:rPr>
        <w:t>Munkakör              Végzettség                           Képzettségi pótlék mértéke</w:t>
      </w:r>
      <w:r w:rsidRPr="00243833">
        <w:rPr>
          <w:rFonts w:ascii="Bookman Old Style" w:hAnsi="Bookman Old Style" w:cs="Courier New"/>
        </w:rPr>
        <w:t xml:space="preserve"> a)Jegyző: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Kttv. 247. §. (1) képesítés, szakképesítés  plusz közgazda, vagy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közgazdász     felsőoktatásban szerzett              szakképzettség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50%</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b)Pénzügyi ügyintéző: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Gazdasági középiskolai, középfokú végzettség és </w:t>
      </w:r>
      <w:r w:rsidRPr="00243833">
        <w:rPr>
          <w:rFonts w:ascii="Bookman Old Style" w:hAnsi="Bookman Old Style" w:cs="Courier New"/>
          <w:b/>
        </w:rPr>
        <w:t xml:space="preserve">felsőfokú </w:t>
      </w:r>
      <w:r w:rsidRPr="00243833">
        <w:rPr>
          <w:rFonts w:ascii="Bookman Old Style" w:hAnsi="Bookman Old Style" w:cs="Courier New"/>
        </w:rPr>
        <w:t xml:space="preserve">mérlegképes könyvelői szakképesítés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40%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c)Igazgatási és Adóügyi ügyintéző: </w:t>
      </w:r>
    </w:p>
    <w:p w:rsidR="00AA6CD6" w:rsidRPr="00243833" w:rsidRDefault="00AA6CD6" w:rsidP="00AA6CD6">
      <w:pPr>
        <w:rPr>
          <w:rFonts w:ascii="Bookman Old Style" w:hAnsi="Bookman Old Style" w:cs="Courier New"/>
        </w:rPr>
      </w:pPr>
      <w:r w:rsidRPr="00243833">
        <w:rPr>
          <w:rFonts w:ascii="Bookman Old Style" w:hAnsi="Bookman Old Style" w:cs="Courier New"/>
        </w:rPr>
        <w:t xml:space="preserve">                     Középfokú végzettség, anyakönyvi szakvizsga és </w:t>
      </w:r>
      <w:r w:rsidRPr="00243833">
        <w:rPr>
          <w:rFonts w:ascii="Bookman Old Style" w:hAnsi="Bookman Old Style" w:cs="Courier New"/>
          <w:b/>
        </w:rPr>
        <w:t xml:space="preserve">felsőfokú  </w:t>
      </w:r>
      <w:r w:rsidRPr="00243833">
        <w:rPr>
          <w:rFonts w:ascii="Bookman Old Style" w:hAnsi="Bookman Old Style" w:cs="Courier New"/>
        </w:rPr>
        <w:t xml:space="preserve">mérlegképes könyvelői  szakképesítés                                                                  </w:t>
      </w:r>
    </w:p>
    <w:p w:rsidR="00AA6CD6" w:rsidRPr="00243833" w:rsidRDefault="00AA6CD6" w:rsidP="00AA6CD6">
      <w:pPr>
        <w:rPr>
          <w:rFonts w:ascii="Bookman Old Style" w:hAnsi="Bookman Old Style" w:cs="Courier New"/>
          <w:u w:val="single"/>
        </w:rPr>
      </w:pPr>
      <w:r w:rsidRPr="00243833">
        <w:rPr>
          <w:rFonts w:ascii="Bookman Old Style" w:hAnsi="Bookman Old Style" w:cs="Courier New"/>
        </w:rPr>
        <w:t xml:space="preserve">                                                                                              40%</w:t>
      </w:r>
    </w:p>
    <w:p w:rsidR="00AA6CD6" w:rsidRPr="00243833" w:rsidRDefault="00AA6CD6" w:rsidP="00AA6CD6">
      <w:pPr>
        <w:jc w:val="both"/>
        <w:rPr>
          <w:rFonts w:ascii="Bookman Old Style" w:hAnsi="Bookman Old Style" w:cs="Courier New"/>
        </w:rPr>
      </w:pPr>
    </w:p>
    <w:p w:rsidR="00AA6CD6" w:rsidRPr="00243833" w:rsidRDefault="00AA6CD6" w:rsidP="00AA6CD6">
      <w:pPr>
        <w:jc w:val="both"/>
        <w:rPr>
          <w:rFonts w:ascii="Bookman Old Style" w:hAnsi="Bookman Old Style" w:cs="Courier New"/>
          <w:b/>
        </w:rPr>
      </w:pPr>
      <w:r w:rsidRPr="00243833">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AA6CD6" w:rsidRPr="00243833" w:rsidRDefault="00AA6CD6" w:rsidP="00AA6CD6"/>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jegyző részére a kiküldetést, saját gépjármű használatát Baté község polgármestere     engedélyezi. Az aljegyző részére a jegyző. </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köztisztviselők, aljegyző részére a továbbképzést a jegyző, a jegyző részére Baté község polgármestere rendeli el és engedélyezi. Az éves kötelező továbbképzéseken való részvételt  mindenkinek biztosítani kell.</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köztisztviselők szabadságát írásban a jegyző engedélyezi, amelyről    nyilvántartást  kell vezetni. A szabadságolási tervet minden </w:t>
      </w:r>
      <w:r w:rsidRPr="00243833">
        <w:rPr>
          <w:rFonts w:ascii="Bookman Old Style" w:eastAsia="Times New Roman" w:hAnsi="Bookman Old Style" w:cs="Courier New"/>
          <w:lang w:eastAsia="hu-HU"/>
        </w:rPr>
        <w:lastRenderedPageBreak/>
        <w:t xml:space="preserve">év február 28-ig kell elkészíteni a köztisztviselőknek, amit a jegyző hagy jóvá.  </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 köztisztviselők juttatásáról külön rendelet rendelkezik, amit a jegyző készít el és a testületek  fogadnak el.</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A  Somogy Megyei Munka és Tűzvédelmi Társulás  végzi a Hivatal munkavédelmi és tűzvédelmi feladatainak meghatározását és biztosítja az idevonatkozó szabályzatokat.</w:t>
      </w:r>
    </w:p>
    <w:p w:rsidR="00AA6CD6" w:rsidRPr="00243833" w:rsidRDefault="00AA6CD6" w:rsidP="00AA6CD6">
      <w:pPr>
        <w:ind w:left="360" w:hanging="360"/>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numPr>
          <w:ilvl w:val="0"/>
          <w:numId w:val="18"/>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 Hivatal belső ellenőrzését a Somogyjádi Belső ellenőrzési Önkormányzati Társulás látja el. A Hivatal belső ellenőrzési tervét a fenntartó önkormányzatok hagynak jóvá. </w:t>
      </w: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ind w:left="1980"/>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b/>
          <w:lang w:eastAsia="hu-HU"/>
        </w:rPr>
      </w:pPr>
    </w:p>
    <w:p w:rsidR="00AA6CD6" w:rsidRPr="00243833" w:rsidRDefault="00AA6CD6" w:rsidP="00AA6CD6">
      <w:pPr>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lastRenderedPageBreak/>
        <w:t>VIII. Batéi Közös Önkormányzati Hivatal szervezeti ábrája</w:t>
      </w:r>
      <w:r w:rsidRPr="00243833">
        <w:rPr>
          <w:rFonts w:ascii="Bookman Old Style" w:eastAsia="Times New Roman" w:hAnsi="Bookman Old Style" w:cs="Courier New"/>
          <w:b/>
          <w:vertAlign w:val="superscript"/>
          <w:lang w:eastAsia="hu-HU"/>
        </w:rPr>
        <w:footnoteReference w:id="11"/>
      </w:r>
    </w:p>
    <w:p w:rsidR="00AA6CD6" w:rsidRPr="00243833" w:rsidRDefault="00AA6CD6" w:rsidP="00AA6CD6">
      <w:pPr>
        <w:rPr>
          <w:rFonts w:ascii="Bookman Old Style" w:eastAsia="Times New Roman" w:hAnsi="Bookman Old Style" w:cs="Courier New"/>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AA6CD6" w:rsidRPr="00243833" w:rsidTr="00DB3266">
        <w:trPr>
          <w:trHeight w:val="1260"/>
        </w:trPr>
        <w:tc>
          <w:tcPr>
            <w:tcW w:w="7200" w:type="dxa"/>
          </w:tcPr>
          <w:p w:rsidR="00AA6CD6" w:rsidRPr="00243833" w:rsidRDefault="00AA6CD6" w:rsidP="00DB3266">
            <w:pPr>
              <w:rPr>
                <w:rFonts w:ascii="Bookman Old Style" w:eastAsia="Times New Roman" w:hAnsi="Bookman Old Style" w:cs="Courier New"/>
                <w:lang w:eastAsia="hu-HU"/>
              </w:rPr>
            </w:pP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 Községi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Mosdós Községi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Fonó Községi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Kaposkeresztúr Községi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Cserénfa Község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Gálosfa Község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Hajmás Község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Kaposhomok Község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Kaposgyarmat Község Önkormányzat Képviselő-testülete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Szentbalázs község Önkormányzat Képviselő-testülete </w:t>
            </w:r>
          </w:p>
        </w:tc>
      </w:tr>
    </w:tbl>
    <w:p w:rsidR="00AA6CD6" w:rsidRPr="00243833" w:rsidRDefault="00AA6CD6" w:rsidP="00AA6CD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noProof/>
          <w:lang w:eastAsia="hu-HU"/>
        </w:rPr>
        <mc:AlternateContent>
          <mc:Choice Requires="wpc">
            <w:drawing>
              <wp:inline distT="0" distB="0" distL="0" distR="0" wp14:anchorId="64EFD2B9" wp14:editId="5F73EF07">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442C50D7"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A6CD6" w:rsidRPr="00243833" w:rsidTr="00DB3266">
        <w:trPr>
          <w:trHeight w:val="180"/>
        </w:trPr>
        <w:tc>
          <w:tcPr>
            <w:tcW w:w="210" w:type="dxa"/>
          </w:tcPr>
          <w:p w:rsidR="00AA6CD6" w:rsidRPr="00243833" w:rsidRDefault="00AA6CD6" w:rsidP="00DB3266">
            <w:pPr>
              <w:jc w:val="center"/>
              <w:rPr>
                <w:rFonts w:ascii="Bookman Old Style" w:eastAsia="Times New Roman" w:hAnsi="Bookman Old Style" w:cs="Courier New"/>
                <w:lang w:eastAsia="hu-HU"/>
              </w:rPr>
            </w:pPr>
          </w:p>
        </w:tc>
      </w:tr>
    </w:tbl>
    <w:p w:rsidR="00AA6CD6" w:rsidRPr="00243833" w:rsidRDefault="00AA6CD6" w:rsidP="00AA6CD6">
      <w:pPr>
        <w:rPr>
          <w:rFonts w:ascii="Bookman Old Style" w:eastAsia="Times New Roman" w:hAnsi="Bookman Old Style" w:cs="Courier New"/>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AA6CD6" w:rsidRPr="00243833" w:rsidTr="00DB3266">
        <w:trPr>
          <w:trHeight w:val="1260"/>
        </w:trPr>
        <w:tc>
          <w:tcPr>
            <w:tcW w:w="7020" w:type="dxa"/>
          </w:tcPr>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Mosdós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Fonó Község Önkormányzat Polgármestere</w:t>
            </w:r>
          </w:p>
          <w:p w:rsidR="00AA6CD6" w:rsidRPr="00243833" w:rsidRDefault="00AA6CD6" w:rsidP="00DB326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Kaposkeresztúr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Cserénfa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Gálosfa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Hajmás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Kaposhomok Község Önkormányzat Polgármestere</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Kaposgyarmat Község Önkormányzat Polgármestere</w:t>
            </w:r>
          </w:p>
          <w:p w:rsidR="00AA6CD6" w:rsidRPr="00243833" w:rsidRDefault="00AA6CD6" w:rsidP="00DB326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Szentbalázs község Önkormányzat Polgármestere</w:t>
            </w:r>
          </w:p>
        </w:tc>
      </w:tr>
    </w:tbl>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noProof/>
          <w:lang w:eastAsia="hu-HU"/>
        </w:rPr>
        <mc:AlternateContent>
          <mc:Choice Requires="wpc">
            <w:drawing>
              <wp:inline distT="0" distB="0" distL="0" distR="0" wp14:anchorId="7DA5C7FD" wp14:editId="5BF63D0E">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4178F08B"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AA6CD6" w:rsidRPr="00243833" w:rsidRDefault="00AA6CD6" w:rsidP="00AA6CD6">
      <w:pPr>
        <w:jc w:val="center"/>
        <w:rPr>
          <w:rFonts w:ascii="Bookman Old Style" w:eastAsia="Times New Roman" w:hAnsi="Bookman Old Style" w:cs="Courier New"/>
          <w:lang w:eastAsia="hu-HU"/>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AA6CD6" w:rsidRPr="00243833" w:rsidTr="00DB3266">
        <w:trPr>
          <w:gridAfter w:val="1"/>
          <w:wAfter w:w="3600" w:type="dxa"/>
          <w:trHeight w:val="720"/>
        </w:trPr>
        <w:tc>
          <w:tcPr>
            <w:tcW w:w="5940" w:type="dxa"/>
            <w:gridSpan w:val="4"/>
          </w:tcPr>
          <w:p w:rsidR="00AA6CD6" w:rsidRPr="00243833" w:rsidRDefault="00AA6CD6" w:rsidP="00DB326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Batéi Közös Önkormányzati Hivatal  Baté, Fő u.7. vezeti a jegyző</w:t>
            </w:r>
          </w:p>
          <w:p w:rsidR="00AA6CD6" w:rsidRPr="00243833" w:rsidRDefault="00AA6CD6" w:rsidP="00DB3266">
            <w:pPr>
              <w:jc w:val="center"/>
              <w:rPr>
                <w:rFonts w:ascii="Bookman Old Style" w:eastAsia="Times New Roman" w:hAnsi="Bookman Old Style" w:cs="Courier New"/>
                <w:lang w:eastAsia="hu-HU"/>
              </w:rPr>
            </w:pPr>
          </w:p>
        </w:tc>
      </w:tr>
      <w:tr w:rsidR="00AA6CD6" w:rsidRPr="00243833" w:rsidTr="00DB3266">
        <w:trPr>
          <w:gridBefore w:val="2"/>
          <w:gridAfter w:val="2"/>
          <w:wBefore w:w="5400" w:type="dxa"/>
          <w:wAfter w:w="3930" w:type="dxa"/>
          <w:trHeight w:val="340"/>
        </w:trPr>
        <w:tc>
          <w:tcPr>
            <w:tcW w:w="210" w:type="dxa"/>
          </w:tcPr>
          <w:p w:rsidR="00AA6CD6" w:rsidRPr="00243833" w:rsidRDefault="00AA6CD6" w:rsidP="00DB3266">
            <w:pPr>
              <w:rPr>
                <w:rFonts w:ascii="Bookman Old Style" w:eastAsia="Times New Roman" w:hAnsi="Bookman Old Style" w:cs="Courier New"/>
                <w:lang w:eastAsia="hu-HU"/>
              </w:rPr>
            </w:pPr>
          </w:p>
        </w:tc>
      </w:tr>
      <w:tr w:rsidR="00AA6CD6" w:rsidRPr="00243833" w:rsidTr="00DB3266">
        <w:trPr>
          <w:gridBefore w:val="1"/>
          <w:wBefore w:w="3420" w:type="dxa"/>
          <w:trHeight w:val="1080"/>
        </w:trPr>
        <w:tc>
          <w:tcPr>
            <w:tcW w:w="6120" w:type="dxa"/>
            <w:gridSpan w:val="4"/>
            <w:tcBorders>
              <w:bottom w:val="single" w:sz="4" w:space="0" w:color="auto"/>
            </w:tcBorders>
          </w:tcPr>
          <w:p w:rsidR="00AA6CD6" w:rsidRPr="00243833" w:rsidRDefault="00AA6CD6" w:rsidP="00DB3266">
            <w:pPr>
              <w:rPr>
                <w:rFonts w:ascii="Bookman Old Style" w:eastAsia="Times New Roman" w:hAnsi="Bookman Old Style" w:cs="Courier New"/>
                <w:lang w:eastAsia="hu-HU"/>
              </w:rPr>
            </w:pPr>
          </w:p>
          <w:p w:rsidR="00AA6CD6" w:rsidRPr="00243833" w:rsidRDefault="00AA6CD6" w:rsidP="00DB3266">
            <w:pPr>
              <w:jc w:val="right"/>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Batéi Közös Önkormányzati Hivatal </w:t>
            </w:r>
          </w:p>
          <w:p w:rsidR="00AA6CD6" w:rsidRPr="00243833" w:rsidRDefault="00AA6CD6" w:rsidP="00DB3266">
            <w:pPr>
              <w:jc w:val="right"/>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Mosdósi Kirendeltsége Mosdós, Kossuth u. 1/a</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vezeti az aljegyző</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Batéi Közös Önkormányzati Hivatal</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Szentbalázsi Kirendeltsége, Szentbalázs, Fő u. 85. </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Vezeti kirendeltség-vezető</w:t>
            </w:r>
          </w:p>
        </w:tc>
      </w:tr>
    </w:tbl>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AA6CD6" w:rsidRPr="00243833" w:rsidTr="00DB3266">
        <w:trPr>
          <w:trHeight w:val="530"/>
        </w:trPr>
        <w:tc>
          <w:tcPr>
            <w:tcW w:w="4210" w:type="dxa"/>
            <w:gridSpan w:val="2"/>
          </w:tcPr>
          <w:p w:rsidR="00AA6CD6" w:rsidRPr="00243833" w:rsidRDefault="00AA6CD6" w:rsidP="00DB326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Jegyző (1 fő) </w:t>
            </w:r>
          </w:p>
        </w:tc>
        <w:tc>
          <w:tcPr>
            <w:tcW w:w="3240" w:type="dxa"/>
            <w:gridSpan w:val="2"/>
            <w:shd w:val="clear" w:color="auto" w:fill="auto"/>
          </w:tcPr>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 Aljegyző  (1 fő) </w:t>
            </w:r>
          </w:p>
        </w:tc>
      </w:tr>
      <w:tr w:rsidR="00AA6CD6" w:rsidRPr="00243833" w:rsidTr="00DB3266">
        <w:trPr>
          <w:gridBefore w:val="1"/>
          <w:gridAfter w:val="1"/>
          <w:wBefore w:w="2560" w:type="dxa"/>
          <w:wAfter w:w="2010" w:type="dxa"/>
          <w:trHeight w:val="480"/>
        </w:trPr>
        <w:tc>
          <w:tcPr>
            <w:tcW w:w="2880" w:type="dxa"/>
            <w:gridSpan w:val="2"/>
          </w:tcPr>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Kirendeltségen</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Szentbalázs</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(1 fő) kirendeltségvezető</w:t>
            </w:r>
          </w:p>
        </w:tc>
      </w:tr>
    </w:tbl>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p>
    <w:p w:rsidR="00AA6CD6" w:rsidRPr="00243833" w:rsidRDefault="00AA6CD6" w:rsidP="00AA6CD6">
      <w:pP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AA6CD6" w:rsidRPr="00243833" w:rsidTr="00DB3266">
        <w:trPr>
          <w:gridBefore w:val="3"/>
          <w:gridAfter w:val="4"/>
          <w:wBefore w:w="2520" w:type="dxa"/>
          <w:wAfter w:w="2499" w:type="dxa"/>
          <w:trHeight w:val="540"/>
        </w:trPr>
        <w:tc>
          <w:tcPr>
            <w:tcW w:w="2267" w:type="dxa"/>
            <w:gridSpan w:val="4"/>
          </w:tcPr>
          <w:p w:rsidR="00AA6CD6" w:rsidRPr="00243833" w:rsidRDefault="00AA6CD6" w:rsidP="00DB3266">
            <w:pPr>
              <w:tabs>
                <w:tab w:val="center" w:pos="1063"/>
              </w:tabs>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b/>
              <w:t>Köztisztviselők</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(17 fő)</w:t>
            </w:r>
          </w:p>
        </w:tc>
      </w:tr>
      <w:tr w:rsidR="00AA6CD6" w:rsidRPr="00243833" w:rsidTr="00DB3266">
        <w:trPr>
          <w:trHeight w:val="321"/>
        </w:trPr>
        <w:tc>
          <w:tcPr>
            <w:tcW w:w="2950" w:type="dxa"/>
            <w:gridSpan w:val="4"/>
          </w:tcPr>
          <w:p w:rsidR="00AA6CD6" w:rsidRPr="00243833" w:rsidRDefault="00AA6CD6" w:rsidP="00DB3266">
            <w:pPr>
              <w:jc w:val="center"/>
              <w:rPr>
                <w:rFonts w:ascii="Bookman Old Style" w:eastAsia="Times New Roman" w:hAnsi="Bookman Old Style" w:cs="Courier New"/>
                <w:lang w:eastAsia="hu-HU"/>
              </w:rPr>
            </w:pP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Székhelyen: 8 fő</w:t>
            </w:r>
          </w:p>
          <w:p w:rsidR="00AA6CD6" w:rsidRPr="00243833" w:rsidRDefault="00AA6CD6" w:rsidP="00DB3266">
            <w:pPr>
              <w:jc w:val="center"/>
              <w:rPr>
                <w:rFonts w:ascii="Bookman Old Style" w:eastAsia="Times New Roman" w:hAnsi="Bookman Old Style" w:cs="Courier New"/>
                <w:lang w:eastAsia="hu-HU"/>
              </w:rPr>
            </w:pPr>
          </w:p>
        </w:tc>
        <w:tc>
          <w:tcPr>
            <w:tcW w:w="4336" w:type="dxa"/>
            <w:gridSpan w:val="7"/>
          </w:tcPr>
          <w:p w:rsidR="00AA6CD6" w:rsidRPr="00243833" w:rsidRDefault="00AA6CD6" w:rsidP="00DB3266">
            <w:pPr>
              <w:ind w:left="10"/>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Kirendeltségeken</w:t>
            </w:r>
          </w:p>
          <w:p w:rsidR="00AA6CD6" w:rsidRPr="00243833" w:rsidRDefault="00AA6CD6" w:rsidP="00DB3266">
            <w:pPr>
              <w:ind w:left="10"/>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p>
          <w:p w:rsidR="00AA6CD6" w:rsidRPr="00243833" w:rsidRDefault="00AA6CD6" w:rsidP="00DB3266">
            <w:pPr>
              <w:ind w:left="10"/>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Mosdóson 3 fő,  Szentbalázson 6 fő</w:t>
            </w:r>
          </w:p>
          <w:p w:rsidR="00AA6CD6" w:rsidRPr="00243833" w:rsidRDefault="00AA6CD6" w:rsidP="00DB3266">
            <w:pPr>
              <w:ind w:left="2370"/>
              <w:jc w:val="center"/>
              <w:rPr>
                <w:rFonts w:ascii="Bookman Old Style" w:eastAsia="Times New Roman" w:hAnsi="Bookman Old Style" w:cs="Courier New"/>
                <w:lang w:eastAsia="hu-HU"/>
              </w:rPr>
            </w:pPr>
          </w:p>
        </w:tc>
      </w:tr>
      <w:tr w:rsidR="00AA6CD6" w:rsidRPr="00243833" w:rsidTr="00DB3266">
        <w:trPr>
          <w:gridBefore w:val="2"/>
          <w:gridAfter w:val="3"/>
          <w:wBefore w:w="1980" w:type="dxa"/>
          <w:wAfter w:w="2139" w:type="dxa"/>
          <w:trHeight w:val="647"/>
        </w:trPr>
        <w:tc>
          <w:tcPr>
            <w:tcW w:w="3167" w:type="dxa"/>
            <w:gridSpan w:val="6"/>
          </w:tcPr>
          <w:p w:rsidR="00AA6CD6" w:rsidRPr="00243833" w:rsidRDefault="00AA6CD6" w:rsidP="00DB3266">
            <w:pPr>
              <w:jc w:val="center"/>
              <w:rPr>
                <w:rFonts w:ascii="Bookman Old Style" w:eastAsia="Times New Roman" w:hAnsi="Bookman Old Style" w:cs="Courier New"/>
                <w:lang w:eastAsia="hu-HU"/>
              </w:rPr>
            </w:pP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Munkacsoportok</w:t>
            </w:r>
          </w:p>
          <w:p w:rsidR="00AA6CD6" w:rsidRPr="00243833" w:rsidRDefault="00AA6CD6" w:rsidP="00DB3266">
            <w:pPr>
              <w:jc w:val="center"/>
              <w:rPr>
                <w:rFonts w:ascii="Bookman Old Style" w:eastAsia="Times New Roman" w:hAnsi="Bookman Old Style" w:cs="Courier New"/>
                <w:lang w:eastAsia="hu-HU"/>
              </w:rPr>
            </w:pPr>
          </w:p>
        </w:tc>
      </w:tr>
      <w:tr w:rsidR="00AA6CD6" w:rsidRPr="00243833" w:rsidTr="00DB3266">
        <w:trPr>
          <w:gridBefore w:val="1"/>
          <w:gridAfter w:val="1"/>
          <w:wBefore w:w="540" w:type="dxa"/>
          <w:wAfter w:w="699" w:type="dxa"/>
          <w:trHeight w:val="710"/>
        </w:trPr>
        <w:tc>
          <w:tcPr>
            <w:tcW w:w="1440" w:type="dxa"/>
          </w:tcPr>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Pénzügyi </w:t>
            </w:r>
          </w:p>
          <w:p w:rsidR="00AA6CD6" w:rsidRPr="00243833" w:rsidRDefault="00AA6CD6" w:rsidP="00DB326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6 fő    </w:t>
            </w:r>
          </w:p>
        </w:tc>
        <w:tc>
          <w:tcPr>
            <w:tcW w:w="1080" w:type="dxa"/>
            <w:gridSpan w:val="3"/>
            <w:tcBorders>
              <w:top w:val="nil"/>
              <w:bottom w:val="single" w:sz="4" w:space="0" w:color="auto"/>
            </w:tcBorders>
            <w:shd w:val="clear" w:color="auto" w:fill="auto"/>
          </w:tcPr>
          <w:p w:rsidR="00AA6CD6" w:rsidRPr="00243833" w:rsidRDefault="00AA6CD6" w:rsidP="00DB3266">
            <w:pPr>
              <w:rPr>
                <w:rFonts w:ascii="Bookman Old Style" w:hAnsi="Bookman Old Style" w:cs="Courier New"/>
              </w:rPr>
            </w:pPr>
            <w:r w:rsidRPr="00243833">
              <w:rPr>
                <w:rFonts w:ascii="Bookman Old Style" w:hAnsi="Bookman Old Style" w:cs="Courier New"/>
              </w:rPr>
              <w:t>Adóügyi</w:t>
            </w:r>
          </w:p>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Munkaügyi </w:t>
            </w:r>
          </w:p>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Igazgatási, szociális,           </w:t>
            </w:r>
          </w:p>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   anyakönyvi    </w:t>
            </w:r>
          </w:p>
          <w:p w:rsidR="00AA6CD6" w:rsidRPr="00243833" w:rsidRDefault="00AA6CD6" w:rsidP="00DB3266">
            <w:pPr>
              <w:rPr>
                <w:rFonts w:ascii="Bookman Old Style" w:hAnsi="Bookman Old Style" w:cs="Courier New"/>
              </w:rPr>
            </w:pPr>
            <w:r w:rsidRPr="00243833">
              <w:rPr>
                <w:rFonts w:ascii="Bookman Old Style" w:hAnsi="Bookman Old Style" w:cs="Courier New"/>
              </w:rPr>
              <w:t xml:space="preserve">         5 fő    </w:t>
            </w:r>
          </w:p>
        </w:tc>
      </w:tr>
      <w:tr w:rsidR="00AA6CD6" w:rsidRPr="00243833" w:rsidTr="00DB3266">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AA6CD6" w:rsidRPr="00243833" w:rsidRDefault="00AA6CD6" w:rsidP="00DB3266">
            <w:pPr>
              <w:jc w:val="center"/>
              <w:rPr>
                <w:rFonts w:ascii="Bookman Old Style" w:eastAsia="Times New Roman" w:hAnsi="Bookman Old Style" w:cs="Courier New"/>
                <w:lang w:eastAsia="hu-HU"/>
              </w:rPr>
            </w:pPr>
          </w:p>
        </w:tc>
        <w:tc>
          <w:tcPr>
            <w:tcW w:w="1797" w:type="dxa"/>
            <w:gridSpan w:val="3"/>
            <w:tcBorders>
              <w:top w:val="single" w:sz="4" w:space="0" w:color="auto"/>
              <w:bottom w:val="nil"/>
              <w:right w:val="single" w:sz="4" w:space="0" w:color="auto"/>
            </w:tcBorders>
            <w:shd w:val="clear" w:color="auto" w:fill="auto"/>
          </w:tcPr>
          <w:p w:rsidR="00AA6CD6" w:rsidRPr="00243833" w:rsidRDefault="00AA6CD6" w:rsidP="00DB3266">
            <w:pPr>
              <w:rPr>
                <w:rFonts w:ascii="Bookman Old Style" w:hAnsi="Bookman Old Style" w:cs="Courier New"/>
              </w:rPr>
            </w:pPr>
          </w:p>
        </w:tc>
        <w:tc>
          <w:tcPr>
            <w:tcW w:w="1190" w:type="dxa"/>
            <w:tcBorders>
              <w:top w:val="single" w:sz="4" w:space="0" w:color="auto"/>
              <w:bottom w:val="nil"/>
              <w:right w:val="nil"/>
            </w:tcBorders>
            <w:shd w:val="clear" w:color="auto" w:fill="auto"/>
          </w:tcPr>
          <w:p w:rsidR="00AA6CD6" w:rsidRPr="00243833" w:rsidRDefault="00AA6CD6" w:rsidP="00DB3266">
            <w:pPr>
              <w:rPr>
                <w:rFonts w:ascii="Bookman Old Style" w:hAnsi="Bookman Old Style" w:cs="Courier New"/>
              </w:rPr>
            </w:pPr>
          </w:p>
        </w:tc>
      </w:tr>
    </w:tbl>
    <w:p w:rsidR="00AA6CD6" w:rsidRPr="00243833" w:rsidRDefault="00AA6CD6" w:rsidP="00AA6CD6">
      <w:pPr>
        <w:jc w:val="center"/>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       </w:t>
      </w:r>
      <w:r w:rsidRPr="00243833">
        <w:rPr>
          <w:rFonts w:ascii="Bookman Old Style" w:eastAsia="Times New Roman" w:hAnsi="Bookman Old Style" w:cs="Courier New"/>
          <w:lang w:eastAsia="hu-HU"/>
        </w:rPr>
        <w:br w:type="textWrapping" w:clear="all"/>
      </w:r>
    </w:p>
    <w:p w:rsidR="00AA6CD6" w:rsidRPr="00243833" w:rsidRDefault="00AA6CD6" w:rsidP="00AA6CD6">
      <w:pPr>
        <w:jc w:val="center"/>
        <w:rPr>
          <w:rFonts w:ascii="Bookman Old Style" w:eastAsia="Times New Roman" w:hAnsi="Bookman Old Style" w:cs="Courier New"/>
          <w:b/>
          <w:lang w:eastAsia="hu-HU"/>
        </w:rPr>
      </w:pPr>
    </w:p>
    <w:p w:rsidR="00AA6CD6" w:rsidRPr="00243833" w:rsidRDefault="00AA6CD6" w:rsidP="00AA6CD6">
      <w:pPr>
        <w:jc w:val="center"/>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IX. Záró rendelkezések</w:t>
      </w:r>
    </w:p>
    <w:p w:rsidR="00AA6CD6" w:rsidRPr="00243833" w:rsidRDefault="00AA6CD6" w:rsidP="00AA6CD6">
      <w:pPr>
        <w:jc w:val="center"/>
        <w:rPr>
          <w:rFonts w:ascii="Bookman Old Style" w:eastAsia="Times New Roman" w:hAnsi="Bookman Old Style" w:cs="Courier New"/>
          <w:b/>
          <w:lang w:eastAsia="hu-HU"/>
        </w:rPr>
      </w:pPr>
    </w:p>
    <w:p w:rsidR="00AA6CD6" w:rsidRPr="00243833" w:rsidRDefault="00AA6CD6" w:rsidP="00AA6CD6">
      <w:pPr>
        <w:numPr>
          <w:ilvl w:val="0"/>
          <w:numId w:val="24"/>
        </w:numPr>
        <w:ind w:right="-648"/>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SZMSZ az elfogadásával egyidejűleg lép hatályba, de rendelkezéseit 2015. január 1-jétől kell alkalmazni és ezzel egyidejűleg a Hivatal SZMSZ-e hatályát veszti.   </w:t>
      </w:r>
    </w:p>
    <w:p w:rsidR="00AA6CD6" w:rsidRPr="00243833" w:rsidRDefault="00AA6CD6" w:rsidP="00AA6CD6">
      <w:pPr>
        <w:numPr>
          <w:ilvl w:val="0"/>
          <w:numId w:val="24"/>
        </w:numPr>
        <w:ind w:right="-648"/>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SZMSZ hatálya kiterjed a Hivatal valamennyi  köztisztviselőjére, a Hivatalt fenntartó polgármesterekre. </w:t>
      </w:r>
    </w:p>
    <w:p w:rsidR="00AA6CD6" w:rsidRPr="00243833" w:rsidRDefault="00AA6CD6" w:rsidP="00AA6CD6">
      <w:pPr>
        <w:numPr>
          <w:ilvl w:val="0"/>
          <w:numId w:val="2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SZMSZ és a függelékek aktualizálásáról a jegyző gondoskodik a polgármesterek egyetértésével. </w:t>
      </w:r>
    </w:p>
    <w:p w:rsidR="00AA6CD6" w:rsidRPr="00243833" w:rsidRDefault="00AA6CD6" w:rsidP="00AA6CD6">
      <w:pPr>
        <w:numPr>
          <w:ilvl w:val="0"/>
          <w:numId w:val="24"/>
        </w:numPr>
        <w:ind w:right="-288"/>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Az SZMSZ-t minden évben a fenntartó képviselő-testületek a Hivatal előző évi munkájáról történő beszámolóval egyidejűleg felülvizsgálnak.</w:t>
      </w:r>
    </w:p>
    <w:p w:rsidR="00AA6CD6" w:rsidRPr="00243833" w:rsidRDefault="00AA6CD6" w:rsidP="00AA6CD6">
      <w:pPr>
        <w:numPr>
          <w:ilvl w:val="0"/>
          <w:numId w:val="24"/>
        </w:num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 xml:space="preserve">Az  SZMSZ függelékét képező szabályzatokat a jegyző az aljegyzővel, gazdasági vezetővel közösen készít el  a polgármesterek egyetértésével és jóváhagyásával,  és intézkedik a folyamatos naprakészségükről. </w:t>
      </w:r>
    </w:p>
    <w:p w:rsidR="00AA6CD6" w:rsidRPr="00243833" w:rsidRDefault="00AA6CD6" w:rsidP="00AA6CD6">
      <w:pPr>
        <w:ind w:left="180"/>
        <w:jc w:val="both"/>
        <w:rPr>
          <w:rFonts w:ascii="Bookman Old Style" w:eastAsia="Times New Roman" w:hAnsi="Bookman Old Style" w:cs="Courier New"/>
          <w:lang w:eastAsia="hu-HU"/>
        </w:rPr>
      </w:pPr>
    </w:p>
    <w:p w:rsidR="00AA6CD6" w:rsidRPr="00243833" w:rsidRDefault="00AA6CD6" w:rsidP="00AA6CD6">
      <w:pPr>
        <w:ind w:left="180"/>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lang w:eastAsia="hu-HU"/>
        </w:rPr>
        <w:t xml:space="preserve">Függelékek: </w:t>
      </w:r>
      <w:r w:rsidRPr="00243833">
        <w:rPr>
          <w:rFonts w:ascii="Bookman Old Style" w:eastAsia="Times New Roman" w:hAnsi="Bookman Old Style" w:cs="Courier New"/>
          <w:vertAlign w:val="superscript"/>
          <w:lang w:eastAsia="hu-HU"/>
        </w:rPr>
        <w:footnoteReference w:id="12"/>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 xml:space="preserve">Dolgozók munkaköri leírásai </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Hivatal pénzgazdálkodásával kapcsolatos kötelezettségvállalás,    utalványozás, érvényesítés és ellenjegyzés hatásköri rendjéről</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Bélyegzők nyilvántartása</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Hivatal ügyiratkezelési szabályzata</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Számviteli politika</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Selejtezési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lastRenderedPageBreak/>
        <w:t>Pénzkezelési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Bankszámlapénz kezelési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Bizonylati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Értékelési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Készletgazdálkodási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Leltározási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Közszolgálati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Adatvédelmi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Belső konrollszabályzat -FEUVE szabályzat</w:t>
      </w:r>
    </w:p>
    <w:p w:rsidR="00AA6CD6" w:rsidRPr="00243833" w:rsidRDefault="00AA6CD6" w:rsidP="00AA6CD6">
      <w:pPr>
        <w:numPr>
          <w:ilvl w:val="0"/>
          <w:numId w:val="25"/>
        </w:numPr>
        <w:jc w:val="both"/>
        <w:rPr>
          <w:rFonts w:ascii="Bookman Old Style" w:eastAsia="Times New Roman" w:hAnsi="Bookman Old Style" w:cs="Courier New"/>
          <w:color w:val="FF0000"/>
          <w:lang w:eastAsia="hu-HU"/>
        </w:rPr>
      </w:pPr>
      <w:r w:rsidRPr="00243833">
        <w:rPr>
          <w:rFonts w:ascii="Bookman Old Style" w:eastAsia="Times New Roman" w:hAnsi="Bookman Old Style" w:cs="Courier New"/>
          <w:color w:val="FF0000"/>
          <w:lang w:eastAsia="hu-HU"/>
        </w:rPr>
        <w:t>Közbeszerzési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Vagyonnyilatkozatok kezelésének szabályzata.</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Közérdekű adatok közzétételi szabályzata</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Esélyegyenlőségi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Beszerzési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Belföldi és külföldi kiküldetések elrendelésével és lebonyolításával, elszámolásával kapcsolatos szabályok szabályzata</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Anyag –és eszközgazdálkodási számviteli politikában nem szabályozott kérdéseiről szóló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Helyiség és berendezések használatára vonatkozó előírások szabályzata</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Reprezentációs kiadások felosztása, azok teljesítésének és elszámolásának szabályairól szóló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Gépjármű-üzemeltetési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Vezetékes és rádiótelefonok használatának szabályzata</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Informatikai szabályzat</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 xml:space="preserve">Személyes adatok megismerésének szabályzata </w:t>
      </w:r>
    </w:p>
    <w:p w:rsidR="00AA6CD6" w:rsidRPr="00243833" w:rsidRDefault="00AA6CD6" w:rsidP="00AA6CD6">
      <w:pPr>
        <w:numPr>
          <w:ilvl w:val="0"/>
          <w:numId w:val="25"/>
        </w:numPr>
        <w:rPr>
          <w:rFonts w:ascii="Bookman Old Style" w:hAnsi="Bookman Old Style" w:cs="Courier New"/>
          <w:color w:val="FF0000"/>
        </w:rPr>
      </w:pPr>
      <w:r w:rsidRPr="00243833">
        <w:rPr>
          <w:rFonts w:ascii="Bookman Old Style" w:hAnsi="Bookman Old Style" w:cs="Courier New"/>
          <w:color w:val="FF0000"/>
        </w:rPr>
        <w:t>Szervezeti integritást sértő események kezelésének szabályzat</w:t>
      </w:r>
    </w:p>
    <w:p w:rsidR="00AA6CD6" w:rsidRPr="00243833" w:rsidRDefault="00AA6CD6" w:rsidP="00AA6CD6">
      <w:pPr>
        <w:ind w:left="150"/>
        <w:jc w:val="both"/>
        <w:rPr>
          <w:rFonts w:ascii="Bookman Old Style" w:eastAsia="Times New Roman" w:hAnsi="Bookman Old Style" w:cs="Courier New"/>
          <w:color w:val="FF0000"/>
          <w:lang w:eastAsia="hu-HU"/>
        </w:rPr>
      </w:pPr>
    </w:p>
    <w:p w:rsidR="00AA6CD6" w:rsidRPr="00243833" w:rsidRDefault="00AA6CD6" w:rsidP="00AA6CD6">
      <w:pPr>
        <w:jc w:val="both"/>
        <w:rPr>
          <w:rFonts w:ascii="Bookman Old Style" w:eastAsia="Times New Roman" w:hAnsi="Bookman Old Style" w:cs="Courier New"/>
          <w:b/>
          <w:color w:val="FF0000"/>
          <w:lang w:eastAsia="hu-HU"/>
        </w:rPr>
      </w:pPr>
      <w:r w:rsidRPr="00243833">
        <w:rPr>
          <w:rFonts w:ascii="Bookman Old Style" w:eastAsia="Times New Roman" w:hAnsi="Bookman Old Style" w:cs="Courier New"/>
          <w:b/>
          <w:color w:val="FF0000"/>
          <w:lang w:eastAsia="hu-HU"/>
        </w:rPr>
        <w:t>Baté, 2015. május 28.</w:t>
      </w:r>
    </w:p>
    <w:p w:rsidR="00AA6CD6" w:rsidRPr="00243833" w:rsidRDefault="00AA6CD6" w:rsidP="00AA6CD6">
      <w:pPr>
        <w:jc w:val="right"/>
        <w:rPr>
          <w:rFonts w:ascii="Bookman Old Style" w:eastAsia="Times New Roman" w:hAnsi="Bookman Old Style" w:cs="Courier New"/>
          <w:b/>
          <w:lang w:eastAsia="hu-HU"/>
        </w:rPr>
      </w:pPr>
    </w:p>
    <w:p w:rsidR="00AA6CD6" w:rsidRPr="00243833" w:rsidRDefault="00AA6CD6" w:rsidP="00AA6CD6">
      <w:pPr>
        <w:jc w:val="right"/>
        <w:rPr>
          <w:rFonts w:ascii="Bookman Old Style" w:eastAsia="Times New Roman" w:hAnsi="Bookman Old Style" w:cs="Courier New"/>
          <w:b/>
          <w:lang w:eastAsia="hu-HU"/>
        </w:rPr>
      </w:pPr>
    </w:p>
    <w:p w:rsidR="00AA6CD6" w:rsidRPr="00243833" w:rsidRDefault="00AA6CD6" w:rsidP="00AA6CD6">
      <w:pPr>
        <w:jc w:val="right"/>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                           Patakiné Kercsó Szilvia                                                                                                         </w:t>
      </w:r>
    </w:p>
    <w:p w:rsidR="00AA6CD6" w:rsidRPr="00243833" w:rsidRDefault="00AA6CD6" w:rsidP="00AA6CD6">
      <w:pPr>
        <w:jc w:val="right"/>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                                       jegyző </w:t>
      </w: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jc w:val="both"/>
        <w:rPr>
          <w:rFonts w:ascii="Bookman Old Style" w:eastAsia="Times New Roman" w:hAnsi="Bookman Old Style" w:cs="Courier New"/>
          <w:b/>
          <w:u w:val="single"/>
          <w:lang w:eastAsia="hu-HU"/>
        </w:rPr>
      </w:pP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u w:val="single"/>
          <w:lang w:eastAsia="hu-HU"/>
        </w:rPr>
        <w:t>A  szabályzatot jóváhagyták</w:t>
      </w:r>
      <w:r w:rsidRPr="00243833">
        <w:rPr>
          <w:rFonts w:ascii="Bookman Old Style" w:eastAsia="Times New Roman" w:hAnsi="Bookman Old Style" w:cs="Courier New"/>
          <w:b/>
          <w:lang w:eastAsia="hu-HU"/>
        </w:rPr>
        <w:t xml:space="preserve">:                                </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 Községi Önkormányzat Kt-e            116/2015.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Mosdós Község Önkormányzat Kt-e          54/2015. (V.28 )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Fonó Községi  Önkormányzat Kt-e               73/2015.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Kaposkeresztúr Községi Önkormányza Kt-e 52/2015. (V.28)sz.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Cserénfa Község Önkormányzat Kt-e          40/2015.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Gálosfa Község Önkormányzat Kt-e            49/2015.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Hajmás Község Önkormányzat Kt-e           42/2015.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Kaposhomok Község Önkormányzat Kt-e   64/2015.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Kaposgyarmat Község Önkormányzat Kt-e 43/2015. (V.28.)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Szentbalázs Község Önkormányzat Kt-e    67/2015. (V.28) sz. határozatával.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hAnsi="Bookman Old Style" w:cs="Courier New"/>
          <w:b/>
        </w:rPr>
      </w:pPr>
      <w:r w:rsidRPr="00243833">
        <w:rPr>
          <w:rFonts w:ascii="Bookman Old Style" w:hAnsi="Bookman Old Style" w:cs="Courier New"/>
          <w:b/>
          <w:u w:val="single"/>
        </w:rPr>
        <w:t>A  szabályzat módosítást jóváhagyták</w:t>
      </w:r>
      <w:r w:rsidRPr="00243833">
        <w:rPr>
          <w:rFonts w:ascii="Bookman Old Style" w:hAnsi="Bookman Old Style" w:cs="Courier New"/>
          <w:b/>
        </w:rPr>
        <w:t xml:space="preserve">:                                </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Baté községi Önkormányzat Kt-e        183/2015.(IX.15)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Mosdós Község Önkormányzat Kt-e    95/2015. (IX.15)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Fonó Községi  Önkormányzat Kt-e      99/2015. (IX.15.)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Kaposkeresztúr Községi Önkormányza Kt-e   88 /2015. (IX.15)határozatával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Cserénfa Község Önkormányzat Kt-e        69 /2015. (IX.15.)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Gálosfa Község Önkormányzat Kt-e          78/2015. (IX.15.)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Hajmás Község Önkormányzat Kt-e           68/2015. (IX.15.)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Kaposhomok Község Önkormányzat Kt-e    106/2015. (IX.15.)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Kaposgyarmat Község Önkormányzat Kt-e  67/2015. (IX.15.)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Szentbalázs Község Önkormányzat Kt-e    140/2015. (IX.15.) határozatával.</w:t>
      </w:r>
    </w:p>
    <w:p w:rsidR="00AA6CD6" w:rsidRPr="00243833" w:rsidRDefault="00AA6CD6" w:rsidP="00AA6CD6">
      <w:pPr>
        <w:jc w:val="both"/>
        <w:rPr>
          <w:rFonts w:ascii="Bookman Old Style" w:hAnsi="Bookman Old Style" w:cs="Courier New"/>
        </w:rPr>
      </w:pPr>
    </w:p>
    <w:p w:rsidR="00AA6CD6" w:rsidRPr="00243833" w:rsidRDefault="00AA6CD6" w:rsidP="00AA6CD6">
      <w:pPr>
        <w:jc w:val="both"/>
        <w:rPr>
          <w:rFonts w:ascii="Bookman Old Style" w:hAnsi="Bookman Old Style" w:cs="Courier New"/>
          <w:b/>
        </w:rPr>
      </w:pPr>
      <w:r w:rsidRPr="00243833">
        <w:rPr>
          <w:rFonts w:ascii="Bookman Old Style" w:hAnsi="Bookman Old Style" w:cs="Courier New"/>
          <w:b/>
          <w:u w:val="single"/>
        </w:rPr>
        <w:t>A  szabályzat módosítást jóváhagyták</w:t>
      </w:r>
      <w:r w:rsidRPr="00243833">
        <w:rPr>
          <w:rFonts w:ascii="Bookman Old Style" w:hAnsi="Bookman Old Style" w:cs="Courier New"/>
          <w:b/>
        </w:rPr>
        <w:t xml:space="preserve">:                                </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Baté községi Önkormányzat Kt-e        192/2016.(XI.29)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Mosdós Község Önkormányzat Kt-e    159/2016. (XI.29)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Fonó Községi  Önkormányzat Kt-e      123/2016. (XI.29.)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Kaposkeresztúr Községi Önkormányza Kt-e    131/2016. (XI.29)határozatával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Cserénfa Község Önkormányzat Kt-e        83 /2016. (XI.29.)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Gálosfa Község Önkormányzat Kt-e           123/2016. (XI.29.)  .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Hajmás Község Önkormányzat Kt-e          86 /2016. (XI.29.)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Kaposhomok Község Önkormányzat Kt-e    120/2016. (XI.29.)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Kaposgyarmat Község Önkormányzat Kt-e   80/2016. (XI.29.) határozatával</w:t>
      </w:r>
    </w:p>
    <w:p w:rsidR="00AA6CD6" w:rsidRPr="00243833" w:rsidRDefault="00AA6CD6" w:rsidP="00AA6CD6">
      <w:pPr>
        <w:jc w:val="both"/>
        <w:rPr>
          <w:rFonts w:ascii="Bookman Old Style" w:hAnsi="Bookman Old Style" w:cs="Courier New"/>
        </w:rPr>
      </w:pPr>
      <w:r w:rsidRPr="00243833">
        <w:rPr>
          <w:rFonts w:ascii="Bookman Old Style" w:hAnsi="Bookman Old Style" w:cs="Courier New"/>
        </w:rPr>
        <w:t>Szentbalázs Község Önkormányzat Kt-e   133 /2016. (XI.29.) határozatával.</w:t>
      </w:r>
    </w:p>
    <w:p w:rsidR="00AA6CD6" w:rsidRPr="00243833" w:rsidRDefault="00AA6CD6" w:rsidP="00AA6CD6">
      <w:pPr>
        <w:jc w:val="both"/>
        <w:rPr>
          <w:rFonts w:ascii="Bookman Old Style" w:hAnsi="Bookman Old Style" w:cs="Courier New"/>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u w:val="single"/>
          <w:lang w:eastAsia="hu-HU"/>
        </w:rPr>
      </w:pP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u w:val="single"/>
          <w:lang w:eastAsia="hu-HU"/>
        </w:rPr>
        <w:t>A  szabályzat módosítását jóváhagyták</w:t>
      </w:r>
      <w:r w:rsidRPr="00243833">
        <w:rPr>
          <w:rFonts w:ascii="Bookman Old Style" w:eastAsia="Times New Roman" w:hAnsi="Bookman Old Style" w:cs="Courier New"/>
          <w:lang w:eastAsia="hu-HU"/>
        </w:rPr>
        <w:t xml:space="preserve">:                                </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Baté Községi Önkormányzat Kt-e            76/2018.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Mosdós Község Önkormányzat Kt-e          68/2018. (V.24 )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Fonó Községi  Önkormányzat Kt-e               42/2018. (V.24)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Kaposkeresztúr Községi Önkormányza Kt-e 51/2018. (V.24)sz.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Cserénfa Község Önkormányzat Kt-e          27/2018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Gálosfa Község Önkormányzat Kt-e            25/2018.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lastRenderedPageBreak/>
        <w:t>Hajmás Község Önkormányzat Kt-e           34/2018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Kaposhomok Község Önkormányzat Kt-e  45/2018.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Kaposgyarmat Község Önkormányzat Kt-e 29/2018. (V.24.) sz. határozatával</w:t>
      </w:r>
    </w:p>
    <w:p w:rsidR="00AA6CD6" w:rsidRPr="00243833" w:rsidRDefault="00AA6CD6" w:rsidP="00AA6CD6">
      <w:pPr>
        <w:jc w:val="both"/>
        <w:rPr>
          <w:rFonts w:ascii="Bookman Old Style" w:eastAsia="Times New Roman" w:hAnsi="Bookman Old Style" w:cs="Courier New"/>
          <w:lang w:eastAsia="hu-HU"/>
        </w:rPr>
      </w:pPr>
      <w:r w:rsidRPr="00243833">
        <w:rPr>
          <w:rFonts w:ascii="Bookman Old Style" w:eastAsia="Times New Roman" w:hAnsi="Bookman Old Style" w:cs="Courier New"/>
          <w:lang w:eastAsia="hu-HU"/>
        </w:rPr>
        <w:t>Szentbalázs Község Önkormányzat Kt-e    64/2018 (V.24) sz. határozatával.</w:t>
      </w:r>
    </w:p>
    <w:p w:rsidR="00AA6CD6" w:rsidRPr="00243833" w:rsidRDefault="00AA6CD6" w:rsidP="00AA6CD6">
      <w:pPr>
        <w:jc w:val="both"/>
        <w:rPr>
          <w:rFonts w:ascii="Bookman Old Style" w:eastAsia="Times New Roman" w:hAnsi="Bookman Old Style" w:cs="Courier New"/>
          <w:lang w:eastAsia="hu-HU"/>
        </w:rPr>
      </w:pP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Az SZMSZ egységes szerkezetben: </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2018. május 24-i utolsó módosítással. </w:t>
      </w: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jc w:val="right"/>
        <w:rPr>
          <w:rFonts w:ascii="Bookman Old Style" w:eastAsia="Times New Roman" w:hAnsi="Bookman Old Style" w:cs="Courier New"/>
          <w:b/>
          <w:lang w:eastAsia="hu-HU"/>
        </w:rPr>
      </w:pPr>
    </w:p>
    <w:p w:rsidR="00AA6CD6" w:rsidRPr="00243833" w:rsidRDefault="00AA6CD6" w:rsidP="00AA6CD6">
      <w:pPr>
        <w:jc w:val="right"/>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Patakiné Kercsó Szilvia</w:t>
      </w:r>
    </w:p>
    <w:p w:rsidR="00AA6CD6" w:rsidRPr="00243833" w:rsidRDefault="00AA6CD6" w:rsidP="00AA6CD6">
      <w:pPr>
        <w:jc w:val="right"/>
        <w:rPr>
          <w:rFonts w:ascii="Bookman Old Style" w:eastAsia="Times New Roman" w:hAnsi="Bookman Old Style" w:cs="Courier New"/>
          <w:b/>
          <w:lang w:eastAsia="hu-HU"/>
        </w:rPr>
      </w:pPr>
      <w:r w:rsidRPr="00243833">
        <w:rPr>
          <w:rFonts w:ascii="Bookman Old Style" w:eastAsia="Times New Roman" w:hAnsi="Bookman Old Style" w:cs="Courier New"/>
          <w:b/>
          <w:lang w:eastAsia="hu-HU"/>
        </w:rPr>
        <w:t xml:space="preserve">jegyző </w:t>
      </w:r>
    </w:p>
    <w:p w:rsidR="00AA6CD6" w:rsidRPr="00243833" w:rsidRDefault="00AA6CD6" w:rsidP="00AA6CD6">
      <w:pPr>
        <w:jc w:val="right"/>
        <w:rPr>
          <w:rFonts w:ascii="Bookman Old Style" w:eastAsia="Times New Roman" w:hAnsi="Bookman Old Style" w:cs="Courier New"/>
          <w:b/>
          <w:lang w:eastAsia="hu-HU"/>
        </w:rPr>
      </w:pPr>
    </w:p>
    <w:p w:rsidR="00AA6CD6" w:rsidRPr="00243833" w:rsidRDefault="00AA6CD6" w:rsidP="00AA6CD6">
      <w:pPr>
        <w:jc w:val="both"/>
        <w:rPr>
          <w:rFonts w:ascii="Bookman Old Style" w:eastAsia="Times New Roman" w:hAnsi="Bookman Old Style" w:cs="Courier New"/>
          <w:b/>
          <w:lang w:eastAsia="hu-HU"/>
        </w:rPr>
      </w:pPr>
    </w:p>
    <w:p w:rsidR="00AA6CD6" w:rsidRPr="00243833" w:rsidRDefault="00AA6CD6" w:rsidP="00AA6CD6">
      <w:pPr>
        <w:spacing w:after="20"/>
        <w:ind w:firstLine="180"/>
        <w:jc w:val="center"/>
        <w:rPr>
          <w:rFonts w:ascii="Times" w:eastAsia="Times New Roman" w:hAnsi="Times"/>
          <w:color w:val="000000"/>
          <w:lang w:eastAsia="hu-HU"/>
        </w:rPr>
      </w:pPr>
    </w:p>
    <w:p w:rsidR="00AA6CD6" w:rsidRPr="00243833" w:rsidRDefault="00AA6CD6" w:rsidP="00AA6CD6">
      <w:pPr>
        <w:spacing w:after="20"/>
        <w:ind w:firstLine="180"/>
        <w:jc w:val="center"/>
        <w:rPr>
          <w:rFonts w:ascii="Times" w:eastAsia="Times New Roman" w:hAnsi="Times"/>
          <w:color w:val="000000"/>
          <w:lang w:eastAsia="hu-HU"/>
        </w:rPr>
      </w:pPr>
    </w:p>
    <w:p w:rsidR="00AA6CD6" w:rsidRPr="00243833" w:rsidRDefault="00AA6CD6" w:rsidP="00AA6CD6">
      <w:pPr>
        <w:rPr>
          <w:rFonts w:ascii="Bookman Old Style" w:hAnsi="Bookman Old Style"/>
          <w:b/>
          <w:u w:val="single"/>
        </w:rPr>
      </w:pPr>
    </w:p>
    <w:p w:rsidR="00AA6CD6" w:rsidRPr="00243833" w:rsidRDefault="00AA6CD6" w:rsidP="00AA6CD6">
      <w:pPr>
        <w:ind w:left="900"/>
        <w:contextualSpacing/>
        <w:rPr>
          <w:rFonts w:ascii="Bookman Old Style" w:hAnsi="Bookman Old Style"/>
          <w:b/>
          <w:u w:val="single"/>
        </w:rPr>
      </w:pPr>
      <w:r w:rsidRPr="00243833">
        <w:rPr>
          <w:rFonts w:ascii="Bookman Old Style" w:hAnsi="Bookman Old Style"/>
          <w:b/>
          <w:u w:val="single"/>
        </w:rPr>
        <w:t xml:space="preserve">5.függelék a </w:t>
      </w:r>
      <w:r>
        <w:rPr>
          <w:rFonts w:ascii="Bookman Old Style" w:hAnsi="Bookman Old Style"/>
          <w:b/>
          <w:u w:val="single"/>
        </w:rPr>
        <w:t>8</w:t>
      </w:r>
      <w:r w:rsidRPr="00243833">
        <w:rPr>
          <w:rFonts w:ascii="Bookman Old Style" w:hAnsi="Bookman Old Style"/>
          <w:b/>
          <w:u w:val="single"/>
        </w:rPr>
        <w:t>/2019.(XI.</w:t>
      </w:r>
      <w:r>
        <w:rPr>
          <w:rFonts w:ascii="Bookman Old Style" w:hAnsi="Bookman Old Style"/>
          <w:b/>
          <w:u w:val="single"/>
        </w:rPr>
        <w:t>19</w:t>
      </w:r>
      <w:r w:rsidRPr="00243833">
        <w:rPr>
          <w:rFonts w:ascii="Bookman Old Style" w:hAnsi="Bookman Old Style"/>
          <w:b/>
          <w:u w:val="single"/>
        </w:rPr>
        <w:t>) önkormányzati rendelethez</w:t>
      </w:r>
    </w:p>
    <w:p w:rsidR="00AA6CD6" w:rsidRPr="00243833" w:rsidRDefault="00AA6CD6" w:rsidP="00AA6CD6">
      <w:pPr>
        <w:rPr>
          <w:rFonts w:ascii="Bookman Old Style" w:hAnsi="Bookman Old Style"/>
          <w:b/>
          <w:u w:val="single"/>
        </w:rPr>
      </w:pPr>
    </w:p>
    <w:p w:rsidR="00AA6CD6" w:rsidRPr="00243833" w:rsidRDefault="00AA6CD6" w:rsidP="00AA6CD6">
      <w:pPr>
        <w:jc w:val="center"/>
        <w:rPr>
          <w:rFonts w:ascii="Bookman Old Style" w:hAnsi="Bookman Old Style"/>
          <w:b/>
          <w:u w:val="single"/>
        </w:rPr>
      </w:pPr>
      <w:r w:rsidRPr="00243833">
        <w:rPr>
          <w:rFonts w:ascii="Bookman Old Style" w:hAnsi="Bookman Old Style"/>
          <w:b/>
          <w:u w:val="single"/>
        </w:rPr>
        <w:t>Társulásos megállapodások jegyzéke</w:t>
      </w:r>
    </w:p>
    <w:p w:rsidR="00AA6CD6" w:rsidRPr="00243833" w:rsidRDefault="00AA6CD6" w:rsidP="00AA6CD6">
      <w:pPr>
        <w:jc w:val="both"/>
        <w:rPr>
          <w:rFonts w:ascii="Bookman Old Style" w:hAnsi="Bookman Old Style"/>
        </w:rPr>
      </w:pPr>
    </w:p>
    <w:p w:rsidR="00AA6CD6" w:rsidRPr="00243833" w:rsidRDefault="00AA6CD6" w:rsidP="00AA6CD6">
      <w:pPr>
        <w:jc w:val="both"/>
        <w:rPr>
          <w:rFonts w:ascii="Bookman Old Style" w:hAnsi="Bookman Old Style"/>
        </w:rPr>
      </w:pPr>
    </w:p>
    <w:p w:rsidR="00AA6CD6" w:rsidRPr="00243833" w:rsidRDefault="00AA6CD6" w:rsidP="00AA6CD6">
      <w:pPr>
        <w:jc w:val="both"/>
        <w:rPr>
          <w:rFonts w:ascii="Bookman Old Style" w:hAnsi="Bookman Old Style"/>
        </w:rPr>
      </w:pPr>
      <w:r w:rsidRPr="00243833">
        <w:rPr>
          <w:rFonts w:ascii="Bookman Old Style" w:hAnsi="Bookman Old Style"/>
        </w:rPr>
        <w:t xml:space="preserve">1. Hivatal megalakításáról </w:t>
      </w:r>
    </w:p>
    <w:p w:rsidR="00AA6CD6" w:rsidRPr="00243833" w:rsidRDefault="00AA6CD6" w:rsidP="00AA6CD6">
      <w:pPr>
        <w:jc w:val="both"/>
        <w:rPr>
          <w:rFonts w:ascii="Bookman Old Style" w:hAnsi="Bookman Old Style"/>
        </w:rPr>
      </w:pPr>
      <w:r w:rsidRPr="00243833">
        <w:rPr>
          <w:rFonts w:ascii="Bookman Old Style" w:hAnsi="Bookman Old Style"/>
        </w:rPr>
        <w:t>2.  Kaposvár Környéki Önkormányzatok Belső Ellenőrzési Társulása-Somogyjád</w:t>
      </w:r>
    </w:p>
    <w:p w:rsidR="00AA6CD6" w:rsidRPr="00243833" w:rsidRDefault="00AA6CD6" w:rsidP="00AA6CD6">
      <w:pPr>
        <w:jc w:val="both"/>
        <w:rPr>
          <w:rFonts w:ascii="Bookman Old Style" w:hAnsi="Bookman Old Style"/>
        </w:rPr>
      </w:pPr>
      <w:r w:rsidRPr="00243833">
        <w:rPr>
          <w:rFonts w:ascii="Bookman Old Style" w:hAnsi="Bookman Old Style"/>
        </w:rPr>
        <w:t xml:space="preserve">3  Surján-völgyi Ivóvízminőségi-javító Önkormányzati Társulás </w:t>
      </w:r>
    </w:p>
    <w:p w:rsidR="00AA6CD6" w:rsidRPr="00243833" w:rsidRDefault="00AA6CD6" w:rsidP="00AA6CD6">
      <w:pPr>
        <w:jc w:val="both"/>
        <w:rPr>
          <w:rFonts w:ascii="Bookman Old Style" w:hAnsi="Bookman Old Style"/>
        </w:rPr>
      </w:pPr>
      <w:r w:rsidRPr="00243833">
        <w:rPr>
          <w:rFonts w:ascii="Bookman Old Style" w:hAnsi="Bookman Old Style"/>
        </w:rPr>
        <w:t>4. Somogyjád Alapszolgáltatási Központot fenntartó társulás</w:t>
      </w:r>
    </w:p>
    <w:p w:rsidR="00AA6CD6" w:rsidRPr="00243833" w:rsidRDefault="00AA6CD6" w:rsidP="00AA6CD6">
      <w:pPr>
        <w:jc w:val="both"/>
        <w:rPr>
          <w:rFonts w:ascii="Bookman Old Style" w:hAnsi="Bookman Old Style"/>
        </w:rPr>
      </w:pPr>
      <w:r w:rsidRPr="00243833">
        <w:rPr>
          <w:rFonts w:ascii="Bookman Old Style" w:hAnsi="Bookman Old Style"/>
        </w:rPr>
        <w:t xml:space="preserve">5.  Zselici Magonc Óvodafenntartó Önkormányzati Társulása </w:t>
      </w:r>
    </w:p>
    <w:p w:rsidR="00AA6CD6" w:rsidRPr="00243833" w:rsidRDefault="00AA6CD6" w:rsidP="00AA6CD6">
      <w:pPr>
        <w:jc w:val="both"/>
        <w:rPr>
          <w:rFonts w:ascii="Bookman Old Style" w:hAnsi="Bookman Old Style"/>
        </w:rPr>
      </w:pPr>
      <w:r w:rsidRPr="00243833">
        <w:rPr>
          <w:rFonts w:ascii="Bookman Old Style" w:hAnsi="Bookman Old Style"/>
        </w:rPr>
        <w:t>6. Kaposvári Önkormányzati Hulladékgazdálkodási Társulás -Kaposvár</w:t>
      </w:r>
    </w:p>
    <w:p w:rsidR="00AA6CD6" w:rsidRPr="00690EB1" w:rsidRDefault="00AA6CD6" w:rsidP="00AA6CD6">
      <w:pPr>
        <w:jc w:val="both"/>
        <w:rPr>
          <w:rFonts w:ascii="Bookman Old Style" w:hAnsi="Bookman Old Style"/>
        </w:rPr>
      </w:pPr>
    </w:p>
    <w:p w:rsidR="00AA6CD6" w:rsidRPr="00690EB1" w:rsidRDefault="00AA6CD6" w:rsidP="00AA6CD6">
      <w:pPr>
        <w:spacing w:after="20"/>
        <w:ind w:firstLine="180"/>
        <w:jc w:val="center"/>
        <w:rPr>
          <w:rFonts w:ascii="Times" w:eastAsia="Times New Roman" w:hAnsi="Times"/>
          <w:color w:val="000000"/>
          <w:lang w:eastAsia="hu-HU"/>
        </w:rPr>
      </w:pPr>
    </w:p>
    <w:p w:rsidR="00AA6CD6" w:rsidRPr="00690EB1" w:rsidRDefault="00AA6CD6" w:rsidP="00AA6CD6">
      <w:pPr>
        <w:spacing w:after="20"/>
        <w:ind w:firstLine="180"/>
        <w:jc w:val="center"/>
        <w:rPr>
          <w:rFonts w:ascii="Times" w:eastAsia="Times New Roman" w:hAnsi="Times"/>
          <w:color w:val="000000"/>
          <w:lang w:eastAsia="hu-HU"/>
        </w:rPr>
      </w:pPr>
    </w:p>
    <w:p w:rsidR="00AA6CD6" w:rsidRPr="00690EB1" w:rsidRDefault="00AA6CD6" w:rsidP="00AA6CD6">
      <w:pPr>
        <w:spacing w:after="20"/>
        <w:ind w:firstLine="180"/>
        <w:jc w:val="center"/>
        <w:rPr>
          <w:rFonts w:ascii="Times" w:eastAsia="Times New Roman" w:hAnsi="Times"/>
          <w:color w:val="000000"/>
          <w:lang w:eastAsia="hu-HU"/>
        </w:rPr>
      </w:pPr>
    </w:p>
    <w:p w:rsidR="00AA6CD6" w:rsidRPr="00690EB1" w:rsidRDefault="00AA6CD6" w:rsidP="00AA6CD6">
      <w:pPr>
        <w:spacing w:after="20"/>
        <w:ind w:firstLine="180"/>
        <w:jc w:val="center"/>
        <w:rPr>
          <w:rFonts w:ascii="Times" w:eastAsia="Times New Roman" w:hAnsi="Times"/>
          <w:color w:val="000000"/>
          <w:lang w:eastAsia="hu-HU"/>
        </w:rPr>
      </w:pPr>
    </w:p>
    <w:p w:rsidR="00AA6CD6" w:rsidRPr="00690EB1" w:rsidRDefault="00AA6CD6" w:rsidP="00AA6CD6">
      <w:pPr>
        <w:ind w:left="60"/>
        <w:jc w:val="both"/>
        <w:rPr>
          <w:rFonts w:ascii="Bookman Old Style" w:hAnsi="Bookman Old Style"/>
          <w:sz w:val="22"/>
          <w:szCs w:val="22"/>
          <w:u w:val="single"/>
        </w:rPr>
      </w:pPr>
    </w:p>
    <w:p w:rsidR="00AA6CD6" w:rsidRPr="008D6E85" w:rsidRDefault="00AA6CD6" w:rsidP="00AA6CD6">
      <w:pPr>
        <w:spacing w:after="20"/>
        <w:ind w:firstLine="180"/>
        <w:jc w:val="both"/>
        <w:rPr>
          <w:rFonts w:ascii="Times" w:eastAsia="Times New Roman" w:hAnsi="Times"/>
          <w:color w:val="000000"/>
          <w:lang w:eastAsia="hu-HU"/>
        </w:rPr>
      </w:pPr>
    </w:p>
    <w:bookmarkEnd w:id="0"/>
    <w:p w:rsidR="00AA6CD6" w:rsidRPr="00CF4154" w:rsidRDefault="00AA6CD6" w:rsidP="00AA6CD6">
      <w:pPr>
        <w:ind w:left="60"/>
        <w:jc w:val="both"/>
        <w:rPr>
          <w:rFonts w:ascii="Bookman Old Style" w:hAnsi="Bookman Old Style"/>
          <w:sz w:val="22"/>
          <w:szCs w:val="22"/>
          <w:u w:val="single"/>
        </w:rPr>
      </w:pPr>
    </w:p>
    <w:p w:rsidR="00AA6CD6" w:rsidRDefault="00AA6CD6">
      <w:bookmarkStart w:id="1" w:name="_GoBack"/>
      <w:bookmarkEnd w:id="1"/>
    </w:p>
    <w:sectPr w:rsidR="00AA6CD6" w:rsidSect="009254A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773" w:rsidRDefault="00717773" w:rsidP="00AA6CD6">
      <w:r>
        <w:separator/>
      </w:r>
    </w:p>
  </w:endnote>
  <w:endnote w:type="continuationSeparator" w:id="0">
    <w:p w:rsidR="00717773" w:rsidRDefault="00717773" w:rsidP="00AA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773" w:rsidRDefault="00717773" w:rsidP="00AA6CD6">
      <w:r>
        <w:separator/>
      </w:r>
    </w:p>
  </w:footnote>
  <w:footnote w:type="continuationSeparator" w:id="0">
    <w:p w:rsidR="00717773" w:rsidRDefault="00717773" w:rsidP="00AA6CD6">
      <w:r>
        <w:continuationSeparator/>
      </w:r>
    </w:p>
  </w:footnote>
  <w:footnote w:id="1">
    <w:p w:rsidR="00AA6CD6" w:rsidRDefault="00AA6CD6" w:rsidP="00AA6CD6">
      <w:pPr>
        <w:pStyle w:val="Lbjegyzetszveg"/>
      </w:pPr>
      <w:r>
        <w:rPr>
          <w:rStyle w:val="Lbjegyzet-hivatkozs"/>
        </w:rPr>
        <w:footnoteRef/>
      </w:r>
      <w:r>
        <w:t xml:space="preserve"> Módosította 2018.05.24-i közös ülésen. </w:t>
      </w:r>
    </w:p>
  </w:footnote>
  <w:footnote w:id="2">
    <w:p w:rsidR="00AA6CD6" w:rsidRDefault="00AA6CD6" w:rsidP="00AA6CD6">
      <w:pPr>
        <w:pStyle w:val="Lbjegyzetszveg"/>
      </w:pPr>
      <w:r>
        <w:rPr>
          <w:rStyle w:val="Lbjegyzet-hivatkozs"/>
        </w:rPr>
        <w:footnoteRef/>
      </w:r>
      <w:r>
        <w:t xml:space="preserve"> Beillesztette 2018.05.24 közös ülésen. </w:t>
      </w:r>
    </w:p>
  </w:footnote>
  <w:footnote w:id="3">
    <w:p w:rsidR="00AA6CD6" w:rsidRDefault="00AA6CD6" w:rsidP="00AA6CD6">
      <w:pPr>
        <w:pStyle w:val="Lbjegyzetszveg"/>
      </w:pPr>
      <w:r>
        <w:rPr>
          <w:rStyle w:val="Lbjegyzet-hivatkozs"/>
        </w:rPr>
        <w:footnoteRef/>
      </w:r>
      <w:r>
        <w:t xml:space="preserve"> Módosította a D. fejezetet 2018.05.24. közös ülésen </w:t>
      </w:r>
    </w:p>
  </w:footnote>
  <w:footnote w:id="4">
    <w:p w:rsidR="00AA6CD6" w:rsidRDefault="00AA6CD6" w:rsidP="00AA6CD6">
      <w:pPr>
        <w:pStyle w:val="Lbjegyzetszveg"/>
      </w:pPr>
      <w:r>
        <w:rPr>
          <w:rStyle w:val="Lbjegyzet-hivatkozs"/>
        </w:rPr>
        <w:footnoteRef/>
      </w:r>
      <w:r>
        <w:t xml:space="preserve"> Módosította: 2017.11.27. közös ülésen, hatályos: 2018.01.01-jétől </w:t>
      </w:r>
    </w:p>
  </w:footnote>
  <w:footnote w:id="5">
    <w:p w:rsidR="00AA6CD6" w:rsidRDefault="00AA6CD6" w:rsidP="00AA6CD6">
      <w:pPr>
        <w:pStyle w:val="Lbjegyzetszveg"/>
      </w:pPr>
      <w:r>
        <w:rPr>
          <w:rStyle w:val="Lbjegyzet-hivatkozs"/>
        </w:rPr>
        <w:footnoteRef/>
      </w:r>
      <w:r>
        <w:t xml:space="preserve"> Módosítva: 2016. 11.29- i ülésen</w:t>
      </w:r>
    </w:p>
  </w:footnote>
  <w:footnote w:id="6">
    <w:p w:rsidR="00AA6CD6" w:rsidRDefault="00AA6CD6" w:rsidP="00AA6CD6">
      <w:pPr>
        <w:pStyle w:val="Lbjegyzetszveg"/>
      </w:pPr>
      <w:r>
        <w:rPr>
          <w:rStyle w:val="Lbjegyzet-hivatkozs"/>
        </w:rPr>
        <w:footnoteRef/>
      </w:r>
      <w:r>
        <w:t xml:space="preserve"> Módosítta 2015. 09.15-i közös ülésen </w:t>
      </w:r>
    </w:p>
  </w:footnote>
  <w:footnote w:id="7">
    <w:p w:rsidR="00AA6CD6" w:rsidRDefault="00AA6CD6" w:rsidP="00AA6CD6">
      <w:pPr>
        <w:pStyle w:val="Lbjegyzetszveg"/>
      </w:pPr>
      <w:r>
        <w:rPr>
          <w:rStyle w:val="Lbjegyzet-hivatkozs"/>
        </w:rPr>
        <w:footnoteRef/>
      </w:r>
      <w:r>
        <w:t xml:space="preserve"> Módosította 2018.05.24. közös testületi ülésen. </w:t>
      </w:r>
    </w:p>
  </w:footnote>
  <w:footnote w:id="8">
    <w:p w:rsidR="00AA6CD6" w:rsidRDefault="00AA6CD6" w:rsidP="00AA6CD6">
      <w:pPr>
        <w:pStyle w:val="Lbjegyzetszveg"/>
      </w:pPr>
      <w:r>
        <w:rPr>
          <w:rStyle w:val="Lbjegyzet-hivatkozs"/>
        </w:rPr>
        <w:footnoteRef/>
      </w:r>
      <w:r>
        <w:t xml:space="preserve"> Módosította: 2018. 05.24. közös ülésen. </w:t>
      </w:r>
    </w:p>
  </w:footnote>
  <w:footnote w:id="9">
    <w:p w:rsidR="00AA6CD6" w:rsidRDefault="00AA6CD6" w:rsidP="00AA6CD6">
      <w:pPr>
        <w:pStyle w:val="Lbjegyzetszveg"/>
      </w:pPr>
      <w:r>
        <w:rPr>
          <w:rStyle w:val="Lbjegyzet-hivatkozs"/>
        </w:rPr>
        <w:footnoteRef/>
      </w:r>
      <w:r>
        <w:t xml:space="preserve"> Beiktatták:  2016.11.29. i ülésen </w:t>
      </w:r>
    </w:p>
  </w:footnote>
  <w:footnote w:id="10">
    <w:p w:rsidR="00AA6CD6" w:rsidRDefault="00AA6CD6" w:rsidP="00AA6CD6">
      <w:pPr>
        <w:pStyle w:val="Lbjegyzetszveg"/>
      </w:pPr>
      <w:r>
        <w:rPr>
          <w:rStyle w:val="Lbjegyzet-hivatkozs"/>
        </w:rPr>
        <w:footnoteRef/>
      </w:r>
      <w:r>
        <w:t xml:space="preserve"> Módosították 13. pontot 2016. 11.29. ülésen</w:t>
      </w:r>
    </w:p>
  </w:footnote>
  <w:footnote w:id="11">
    <w:p w:rsidR="00AA6CD6" w:rsidRDefault="00AA6CD6" w:rsidP="00AA6CD6">
      <w:pPr>
        <w:pStyle w:val="Lbjegyzetszveg"/>
      </w:pPr>
      <w:r>
        <w:rPr>
          <w:rStyle w:val="Lbjegyzet-hivatkozs"/>
        </w:rPr>
        <w:footnoteRef/>
      </w:r>
      <w:r>
        <w:t xml:space="preserve"> Módosította 2018.05.24. közös ülésem</w:t>
      </w:r>
    </w:p>
  </w:footnote>
  <w:footnote w:id="12">
    <w:p w:rsidR="00AA6CD6" w:rsidRDefault="00AA6CD6" w:rsidP="00AA6CD6">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D1E"/>
    <w:multiLevelType w:val="multilevel"/>
    <w:tmpl w:val="91561A2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EEB4A4E"/>
    <w:multiLevelType w:val="hybridMultilevel"/>
    <w:tmpl w:val="B1D6EECE"/>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1"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6" w15:restartNumberingAfterBreak="0">
    <w:nsid w:val="48AC371B"/>
    <w:multiLevelType w:val="singleLevel"/>
    <w:tmpl w:val="3FDA207A"/>
    <w:lvl w:ilvl="0">
      <w:start w:val="1"/>
      <w:numFmt w:val="decimal"/>
      <w:lvlText w:val="%1."/>
      <w:lvlJc w:val="left"/>
      <w:pPr>
        <w:tabs>
          <w:tab w:val="num" w:pos="360"/>
        </w:tabs>
        <w:ind w:left="360" w:hanging="360"/>
      </w:pPr>
      <w:rPr>
        <w:rFonts w:hint="default"/>
        <w:color w:val="auto"/>
      </w:rPr>
    </w:lvl>
  </w:abstractNum>
  <w:abstractNum w:abstractNumId="17"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8"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E757C51"/>
    <w:multiLevelType w:val="hybridMultilevel"/>
    <w:tmpl w:val="D966AA9A"/>
    <w:lvl w:ilvl="0" w:tplc="DA9872BA">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5" w15:restartNumberingAfterBreak="0">
    <w:nsid w:val="627D14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9DE28F3"/>
    <w:multiLevelType w:val="hybridMultilevel"/>
    <w:tmpl w:val="01C8C13C"/>
    <w:lvl w:ilvl="0" w:tplc="36081D78">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3"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24"/>
  </w:num>
  <w:num w:numId="4">
    <w:abstractNumId w:val="32"/>
  </w:num>
  <w:num w:numId="5">
    <w:abstractNumId w:val="20"/>
  </w:num>
  <w:num w:numId="6">
    <w:abstractNumId w:val="11"/>
  </w:num>
  <w:num w:numId="7">
    <w:abstractNumId w:val="22"/>
  </w:num>
  <w:num w:numId="8">
    <w:abstractNumId w:val="2"/>
  </w:num>
  <w:num w:numId="9">
    <w:abstractNumId w:val="28"/>
  </w:num>
  <w:num w:numId="10">
    <w:abstractNumId w:val="16"/>
  </w:num>
  <w:num w:numId="11">
    <w:abstractNumId w:val="5"/>
  </w:num>
  <w:num w:numId="12">
    <w:abstractNumId w:val="8"/>
  </w:num>
  <w:num w:numId="13">
    <w:abstractNumId w:val="13"/>
  </w:num>
  <w:num w:numId="14">
    <w:abstractNumId w:val="31"/>
  </w:num>
  <w:num w:numId="15">
    <w:abstractNumId w:val="15"/>
  </w:num>
  <w:num w:numId="16">
    <w:abstractNumId w:val="23"/>
  </w:num>
  <w:num w:numId="17">
    <w:abstractNumId w:val="3"/>
  </w:num>
  <w:num w:numId="18">
    <w:abstractNumId w:val="27"/>
  </w:num>
  <w:num w:numId="19">
    <w:abstractNumId w:val="1"/>
  </w:num>
  <w:num w:numId="20">
    <w:abstractNumId w:val="19"/>
  </w:num>
  <w:num w:numId="21">
    <w:abstractNumId w:val="14"/>
  </w:num>
  <w:num w:numId="22">
    <w:abstractNumId w:val="21"/>
  </w:num>
  <w:num w:numId="23">
    <w:abstractNumId w:val="18"/>
  </w:num>
  <w:num w:numId="24">
    <w:abstractNumId w:val="10"/>
  </w:num>
  <w:num w:numId="25">
    <w:abstractNumId w:val="4"/>
  </w:num>
  <w:num w:numId="26">
    <w:abstractNumId w:val="26"/>
  </w:num>
  <w:num w:numId="27">
    <w:abstractNumId w:val="6"/>
  </w:num>
  <w:num w:numId="28">
    <w:abstractNumId w:val="30"/>
  </w:num>
  <w:num w:numId="29">
    <w:abstractNumId w:val="7"/>
  </w:num>
  <w:num w:numId="30">
    <w:abstractNumId w:val="29"/>
  </w:num>
  <w:num w:numId="31">
    <w:abstractNumId w:val="17"/>
  </w:num>
  <w:num w:numId="32">
    <w:abstractNumId w:val="33"/>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D6"/>
    <w:rsid w:val="00717773"/>
    <w:rsid w:val="00AA6C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2514A3-AAF5-4227-8E3B-7BAE1194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A6CD6"/>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AA6CD6"/>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AA6CD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AA6CD6"/>
    <w:pPr>
      <w:keepNext/>
      <w:keepLines/>
      <w:spacing w:before="20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semiHidden/>
    <w:unhideWhenUsed/>
    <w:qFormat/>
    <w:rsid w:val="00AA6C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A6CD6"/>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AA6CD6"/>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AA6CD6"/>
    <w:rPr>
      <w:rFonts w:asciiTheme="majorHAnsi" w:eastAsiaTheme="majorEastAsia" w:hAnsiTheme="majorHAnsi" w:cstheme="majorBidi"/>
      <w:b/>
      <w:bCs/>
      <w:color w:val="4472C4" w:themeColor="accent1"/>
      <w:sz w:val="24"/>
      <w:szCs w:val="24"/>
    </w:rPr>
  </w:style>
  <w:style w:type="character" w:customStyle="1" w:styleId="Cmsor4Char">
    <w:name w:val="Címsor 4 Char"/>
    <w:basedOn w:val="Bekezdsalapbettpusa"/>
    <w:link w:val="Cmsor4"/>
    <w:uiPriority w:val="9"/>
    <w:semiHidden/>
    <w:rsid w:val="00AA6CD6"/>
    <w:rPr>
      <w:rFonts w:asciiTheme="majorHAnsi" w:eastAsiaTheme="majorEastAsia" w:hAnsiTheme="majorHAnsi" w:cstheme="majorBidi"/>
      <w:i/>
      <w:iCs/>
      <w:color w:val="2F5496" w:themeColor="accent1" w:themeShade="BF"/>
      <w:sz w:val="24"/>
      <w:szCs w:val="24"/>
    </w:rPr>
  </w:style>
  <w:style w:type="paragraph" w:styleId="NormlWeb">
    <w:name w:val="Normal (Web)"/>
    <w:basedOn w:val="Norml"/>
    <w:uiPriority w:val="99"/>
    <w:semiHidden/>
    <w:unhideWhenUsed/>
    <w:rsid w:val="00AA6CD6"/>
    <w:pPr>
      <w:spacing w:before="100" w:beforeAutospacing="1" w:after="100" w:afterAutospacing="1"/>
    </w:pPr>
    <w:rPr>
      <w:rFonts w:eastAsia="Times New Roman"/>
      <w:lang w:eastAsia="hu-HU"/>
    </w:rPr>
  </w:style>
  <w:style w:type="character" w:styleId="Kiemels2">
    <w:name w:val="Strong"/>
    <w:basedOn w:val="Bekezdsalapbettpusa"/>
    <w:uiPriority w:val="22"/>
    <w:qFormat/>
    <w:rsid w:val="00AA6CD6"/>
    <w:rPr>
      <w:b/>
      <w:bCs/>
    </w:rPr>
  </w:style>
  <w:style w:type="paragraph" w:styleId="Listaszerbekezds">
    <w:name w:val="List Paragraph"/>
    <w:basedOn w:val="Norml"/>
    <w:uiPriority w:val="34"/>
    <w:qFormat/>
    <w:rsid w:val="00AA6CD6"/>
    <w:pPr>
      <w:ind w:left="720"/>
      <w:contextualSpacing/>
    </w:pPr>
  </w:style>
  <w:style w:type="paragraph" w:styleId="Csakszveg">
    <w:name w:val="Plain Text"/>
    <w:basedOn w:val="Norml"/>
    <w:link w:val="CsakszvegChar"/>
    <w:rsid w:val="00AA6CD6"/>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AA6CD6"/>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AA6CD6"/>
    <w:rPr>
      <w:sz w:val="20"/>
      <w:szCs w:val="20"/>
    </w:rPr>
  </w:style>
  <w:style w:type="character" w:customStyle="1" w:styleId="VgjegyzetszvegeChar">
    <w:name w:val="Végjegyzet szövege Char"/>
    <w:basedOn w:val="Bekezdsalapbettpusa"/>
    <w:link w:val="Vgjegyzetszvege"/>
    <w:uiPriority w:val="99"/>
    <w:semiHidden/>
    <w:rsid w:val="00AA6CD6"/>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AA6CD6"/>
    <w:rPr>
      <w:vertAlign w:val="superscript"/>
    </w:rPr>
  </w:style>
  <w:style w:type="paragraph" w:styleId="lfej">
    <w:name w:val="header"/>
    <w:basedOn w:val="Norml"/>
    <w:link w:val="lfejChar"/>
    <w:uiPriority w:val="99"/>
    <w:unhideWhenUsed/>
    <w:rsid w:val="00AA6CD6"/>
    <w:pPr>
      <w:tabs>
        <w:tab w:val="center" w:pos="4536"/>
        <w:tab w:val="right" w:pos="9072"/>
      </w:tabs>
    </w:pPr>
  </w:style>
  <w:style w:type="character" w:customStyle="1" w:styleId="lfejChar">
    <w:name w:val="Élőfej Char"/>
    <w:basedOn w:val="Bekezdsalapbettpusa"/>
    <w:link w:val="lfej"/>
    <w:uiPriority w:val="99"/>
    <w:rsid w:val="00AA6CD6"/>
    <w:rPr>
      <w:rFonts w:ascii="Times New Roman" w:hAnsi="Times New Roman" w:cs="Times New Roman"/>
      <w:sz w:val="24"/>
      <w:szCs w:val="24"/>
    </w:rPr>
  </w:style>
  <w:style w:type="paragraph" w:styleId="llb">
    <w:name w:val="footer"/>
    <w:basedOn w:val="Norml"/>
    <w:link w:val="llbChar"/>
    <w:unhideWhenUsed/>
    <w:rsid w:val="00AA6CD6"/>
    <w:pPr>
      <w:tabs>
        <w:tab w:val="center" w:pos="4536"/>
        <w:tab w:val="right" w:pos="9072"/>
      </w:tabs>
    </w:pPr>
  </w:style>
  <w:style w:type="character" w:customStyle="1" w:styleId="llbChar">
    <w:name w:val="Élőláb Char"/>
    <w:basedOn w:val="Bekezdsalapbettpusa"/>
    <w:link w:val="llb"/>
    <w:rsid w:val="00AA6CD6"/>
    <w:rPr>
      <w:rFonts w:ascii="Times New Roman" w:hAnsi="Times New Roman" w:cs="Times New Roman"/>
      <w:sz w:val="24"/>
      <w:szCs w:val="24"/>
    </w:rPr>
  </w:style>
  <w:style w:type="paragraph" w:styleId="Lbjegyzetszveg">
    <w:name w:val="footnote text"/>
    <w:basedOn w:val="Norml"/>
    <w:link w:val="LbjegyzetszvegChar"/>
    <w:semiHidden/>
    <w:rsid w:val="00AA6CD6"/>
    <w:rPr>
      <w:rFonts w:eastAsia="Times New Roman"/>
      <w:sz w:val="20"/>
      <w:szCs w:val="20"/>
      <w:lang w:eastAsia="hu-HU"/>
    </w:rPr>
  </w:style>
  <w:style w:type="character" w:customStyle="1" w:styleId="LbjegyzetszvegChar">
    <w:name w:val="Lábjegyzetszöveg Char"/>
    <w:basedOn w:val="Bekezdsalapbettpusa"/>
    <w:link w:val="Lbjegyzetszveg"/>
    <w:semiHidden/>
    <w:rsid w:val="00AA6CD6"/>
    <w:rPr>
      <w:rFonts w:ascii="Times New Roman" w:eastAsia="Times New Roman" w:hAnsi="Times New Roman" w:cs="Times New Roman"/>
      <w:sz w:val="20"/>
      <w:szCs w:val="20"/>
      <w:lang w:eastAsia="hu-HU"/>
    </w:rPr>
  </w:style>
  <w:style w:type="character" w:styleId="Lbjegyzet-hivatkozs">
    <w:name w:val="footnote reference"/>
    <w:semiHidden/>
    <w:rsid w:val="00AA6CD6"/>
    <w:rPr>
      <w:vertAlign w:val="superscript"/>
    </w:rPr>
  </w:style>
  <w:style w:type="paragraph" w:customStyle="1" w:styleId="Char1Char">
    <w:name w:val="Char1 Char"/>
    <w:basedOn w:val="Norml"/>
    <w:rsid w:val="00AA6CD6"/>
    <w:pPr>
      <w:spacing w:after="160" w:line="240" w:lineRule="exact"/>
    </w:pPr>
    <w:rPr>
      <w:rFonts w:ascii="Tahoma" w:eastAsia="Times New Roman" w:hAnsi="Tahoma"/>
      <w:sz w:val="20"/>
      <w:szCs w:val="20"/>
      <w:lang w:val="en-US"/>
    </w:rPr>
  </w:style>
  <w:style w:type="character" w:styleId="Hiperhivatkozs">
    <w:name w:val="Hyperlink"/>
    <w:basedOn w:val="Bekezdsalapbettpusa"/>
    <w:uiPriority w:val="99"/>
    <w:unhideWhenUsed/>
    <w:rsid w:val="00AA6CD6"/>
    <w:rPr>
      <w:color w:val="0563C1" w:themeColor="hyperlink"/>
      <w:u w:val="single"/>
    </w:rPr>
  </w:style>
  <w:style w:type="character" w:styleId="Feloldatlanmegemlts">
    <w:name w:val="Unresolved Mention"/>
    <w:basedOn w:val="Bekezdsalapbettpusa"/>
    <w:uiPriority w:val="99"/>
    <w:semiHidden/>
    <w:unhideWhenUsed/>
    <w:rsid w:val="00AA6CD6"/>
    <w:rPr>
      <w:color w:val="605E5C"/>
      <w:shd w:val="clear" w:color="auto" w:fill="E1DFDD"/>
    </w:rPr>
  </w:style>
  <w:style w:type="paragraph" w:styleId="Szvegtrzs">
    <w:name w:val="Body Text"/>
    <w:basedOn w:val="Norml"/>
    <w:link w:val="SzvegtrzsChar"/>
    <w:rsid w:val="00AA6CD6"/>
    <w:rPr>
      <w:rFonts w:eastAsia="Times New Roman"/>
      <w:szCs w:val="20"/>
      <w:lang w:eastAsia="hu-HU"/>
    </w:rPr>
  </w:style>
  <w:style w:type="character" w:customStyle="1" w:styleId="SzvegtrzsChar">
    <w:name w:val="Szövegtörzs Char"/>
    <w:basedOn w:val="Bekezdsalapbettpusa"/>
    <w:link w:val="Szvegtrzs"/>
    <w:rsid w:val="00AA6CD6"/>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AA6CD6"/>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AA6CD6"/>
    <w:rPr>
      <w:rFonts w:ascii="Times New Roman" w:eastAsia="Times New Roman" w:hAnsi="Times New Roman" w:cs="Times New Roman"/>
      <w:sz w:val="24"/>
      <w:szCs w:val="20"/>
      <w:lang w:eastAsia="hu-HU"/>
    </w:rPr>
  </w:style>
  <w:style w:type="paragraph" w:styleId="Szvegtrzs2">
    <w:name w:val="Body Text 2"/>
    <w:basedOn w:val="Norml"/>
    <w:link w:val="Szvegtrzs2Char"/>
    <w:rsid w:val="00AA6CD6"/>
    <w:pPr>
      <w:jc w:val="both"/>
    </w:pPr>
    <w:rPr>
      <w:rFonts w:eastAsia="Times New Roman"/>
      <w:szCs w:val="20"/>
      <w:lang w:eastAsia="hu-HU"/>
    </w:rPr>
  </w:style>
  <w:style w:type="character" w:customStyle="1" w:styleId="Szvegtrzs2Char">
    <w:name w:val="Szövegtörzs 2 Char"/>
    <w:basedOn w:val="Bekezdsalapbettpusa"/>
    <w:link w:val="Szvegtrzs2"/>
    <w:rsid w:val="00AA6CD6"/>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AA6CD6"/>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AA6CD6"/>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AA6CD6"/>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AA6CD6"/>
    <w:rPr>
      <w:rFonts w:ascii="Times New Roman" w:eastAsia="Times New Roman" w:hAnsi="Times New Roman" w:cs="Times New Roman"/>
      <w:sz w:val="24"/>
      <w:szCs w:val="20"/>
      <w:lang w:eastAsia="hu-HU"/>
    </w:rPr>
  </w:style>
  <w:style w:type="character" w:styleId="Oldalszm">
    <w:name w:val="page number"/>
    <w:basedOn w:val="Bekezdsalapbettpusa"/>
    <w:rsid w:val="00AA6CD6"/>
  </w:style>
  <w:style w:type="character" w:customStyle="1" w:styleId="Szvegtrzs0">
    <w:name w:val="Szövegtörzs_"/>
    <w:link w:val="Szvegtrzs1"/>
    <w:rsid w:val="00AA6CD6"/>
    <w:rPr>
      <w:rFonts w:ascii="Arial" w:eastAsia="Arial" w:hAnsi="Arial" w:cs="Arial"/>
      <w:shd w:val="clear" w:color="auto" w:fill="FFFFFF"/>
    </w:rPr>
  </w:style>
  <w:style w:type="paragraph" w:customStyle="1" w:styleId="Szvegtrzs1">
    <w:name w:val="Szövegtörzs1"/>
    <w:basedOn w:val="Norml"/>
    <w:link w:val="Szvegtrzs0"/>
    <w:rsid w:val="00AA6CD6"/>
    <w:pPr>
      <w:widowControl w:val="0"/>
      <w:shd w:val="clear" w:color="auto" w:fill="FFFFFF"/>
      <w:jc w:val="both"/>
    </w:pPr>
    <w:rPr>
      <w:rFonts w:ascii="Arial" w:eastAsia="Arial" w:hAnsi="Arial" w:cs="Arial"/>
      <w:sz w:val="22"/>
      <w:szCs w:val="22"/>
    </w:rPr>
  </w:style>
  <w:style w:type="character" w:customStyle="1" w:styleId="NumberingSymbols">
    <w:name w:val="Numbering Symbols"/>
    <w:rsid w:val="00AA6CD6"/>
  </w:style>
  <w:style w:type="paragraph" w:customStyle="1" w:styleId="TableContents">
    <w:name w:val="Table Contents"/>
    <w:basedOn w:val="Szvegtrzs"/>
    <w:rsid w:val="00AA6CD6"/>
    <w:pPr>
      <w:widowControl w:val="0"/>
      <w:suppressAutoHyphens/>
      <w:overflowPunct w:val="0"/>
      <w:autoSpaceDE w:val="0"/>
      <w:autoSpaceDN w:val="0"/>
      <w:adjustRightInd w:val="0"/>
      <w:spacing w:after="120"/>
      <w:textAlignment w:val="baseline"/>
    </w:pPr>
  </w:style>
  <w:style w:type="paragraph" w:customStyle="1" w:styleId="TableHeading">
    <w:name w:val="Table Heading"/>
    <w:basedOn w:val="TableContents"/>
    <w:rsid w:val="00AA6CD6"/>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8186</Words>
  <Characters>56486</Characters>
  <Application>Microsoft Office Word</Application>
  <DocSecurity>0</DocSecurity>
  <Lines>470</Lines>
  <Paragraphs>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2019-11-25T11:08:00Z</dcterms:created>
  <dcterms:modified xsi:type="dcterms:W3CDTF">2019-11-25T11:09:00Z</dcterms:modified>
</cp:coreProperties>
</file>