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068" w:rsidRPr="00EF40A2" w:rsidRDefault="00FB0068" w:rsidP="00FB0068">
      <w:pPr>
        <w:rPr>
          <w:b/>
          <w:sz w:val="24"/>
          <w:szCs w:val="24"/>
        </w:rPr>
      </w:pPr>
      <w:r w:rsidRPr="00EF40A2">
        <w:rPr>
          <w:b/>
          <w:sz w:val="24"/>
          <w:szCs w:val="24"/>
        </w:rPr>
        <w:t xml:space="preserve">1. melléklet a </w:t>
      </w:r>
      <w:r>
        <w:rPr>
          <w:b/>
          <w:sz w:val="24"/>
          <w:szCs w:val="24"/>
        </w:rPr>
        <w:t>9</w:t>
      </w:r>
      <w:r w:rsidRPr="00EF40A2">
        <w:rPr>
          <w:b/>
          <w:sz w:val="24"/>
          <w:szCs w:val="24"/>
        </w:rPr>
        <w:t>/2017. (VII.1.) önkormányzati rendelethez</w:t>
      </w:r>
    </w:p>
    <w:p w:rsidR="00FB0068" w:rsidRPr="00EF40A2" w:rsidRDefault="00FB0068" w:rsidP="00FB0068">
      <w:pPr>
        <w:rPr>
          <w:sz w:val="24"/>
          <w:szCs w:val="24"/>
        </w:rPr>
      </w:pPr>
      <w:r w:rsidRPr="00EF40A2">
        <w:rPr>
          <w:sz w:val="24"/>
          <w:szCs w:val="24"/>
        </w:rPr>
        <w:t>1. melléklet a 14/2015. (IX.17.) önkormányzati rendelethez</w:t>
      </w:r>
    </w:p>
    <w:p w:rsidR="00FB0068" w:rsidRPr="00765FB9" w:rsidRDefault="00FB0068" w:rsidP="00FB0068">
      <w:pPr>
        <w:rPr>
          <w:b/>
          <w:sz w:val="24"/>
          <w:szCs w:val="24"/>
        </w:rPr>
      </w:pPr>
    </w:p>
    <w:p w:rsidR="00FB0068" w:rsidRPr="00B80FB6" w:rsidRDefault="00FB0068" w:rsidP="00FB0068">
      <w:pPr>
        <w:rPr>
          <w:b/>
          <w:i/>
        </w:rPr>
      </w:pPr>
    </w:p>
    <w:p w:rsidR="00FB0068" w:rsidRDefault="00FB0068" w:rsidP="00FB0068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Kormányzati funkció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Tevékenység megnevezése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Önkormányzatok és önkormányzati hivatalok jogalkotó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és általános igazgatási tevékenysége</w:t>
      </w:r>
      <w:r>
        <w:rPr>
          <w:sz w:val="24"/>
          <w:szCs w:val="24"/>
        </w:rPr>
        <w:t>,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025CB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- 011220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Adó-, vám- és jövedéki igazgatás,</w:t>
      </w:r>
    </w:p>
    <w:p w:rsidR="00FB0068" w:rsidRPr="00765FB9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Köztemető-fenntartás és -működtetés,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 xml:space="preserve">Az önkormányzati vagyonnal való gazdálkodással </w:t>
      </w:r>
    </w:p>
    <w:p w:rsidR="00FB0068" w:rsidRPr="00765FB9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kapcsolatos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feladatok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 xml:space="preserve">Országos és helyi népszavazással kapcsolatos 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tevékenységek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A307F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- 041231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Rövid időtartamú közfoglalkoztatás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Start-munka program - Téli közfoglalkoztatás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Hosszabb időtartamú közfoglalkoztatás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- 045160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Közutak, hidak, alagutak üzemeltetése, fenntartása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</w:r>
      <w:r w:rsidRPr="00025CBC">
        <w:rPr>
          <w:sz w:val="24"/>
          <w:szCs w:val="24"/>
        </w:rPr>
        <w:tab/>
      </w:r>
      <w:r>
        <w:rPr>
          <w:sz w:val="24"/>
          <w:szCs w:val="24"/>
        </w:rPr>
        <w:t>Nem veszélyes (települési) h</w:t>
      </w:r>
      <w:r w:rsidRPr="00025CBC">
        <w:rPr>
          <w:sz w:val="24"/>
          <w:szCs w:val="24"/>
        </w:rPr>
        <w:t>ulladék</w:t>
      </w:r>
      <w:r>
        <w:rPr>
          <w:sz w:val="24"/>
          <w:szCs w:val="24"/>
        </w:rPr>
        <w:t xml:space="preserve"> vegyes (ömlesztett)</w:t>
      </w:r>
    </w:p>
    <w:p w:rsidR="00FB0068" w:rsidRPr="00025CBC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begyűjtése, szállítása, átrakása</w:t>
      </w:r>
      <w:r w:rsidRPr="00025CBC">
        <w:rPr>
          <w:sz w:val="24"/>
          <w:szCs w:val="24"/>
        </w:rPr>
        <w:t xml:space="preserve"> </w:t>
      </w:r>
    </w:p>
    <w:p w:rsidR="00FB0068" w:rsidRPr="00765FB9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ab/>
        <w:t>Közvilágítás</w:t>
      </w:r>
    </w:p>
    <w:p w:rsidR="00FB0068" w:rsidRPr="00765FB9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Zöldterület-kezelés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Város-, községgazdálkodási egyéb szolgáltatások</w:t>
      </w:r>
    </w:p>
    <w:p w:rsidR="00FB0068" w:rsidRPr="00025CBC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</w:r>
      <w:r w:rsidRPr="00025CBC">
        <w:rPr>
          <w:sz w:val="24"/>
          <w:szCs w:val="24"/>
        </w:rPr>
        <w:tab/>
        <w:t>Település-egészségügyi feladatok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0810</w:t>
      </w:r>
      <w:r>
        <w:rPr>
          <w:sz w:val="24"/>
          <w:szCs w:val="24"/>
        </w:rPr>
        <w:t>30</w:t>
      </w:r>
      <w:r w:rsidRPr="00765FB9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Sportlétesítmények, edzőtáborok működtetése és </w:t>
      </w:r>
    </w:p>
    <w:p w:rsidR="00FB0068" w:rsidRDefault="00FB0068" w:rsidP="00FB0068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fejlesztése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025CBC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- 082044                          </w:t>
      </w:r>
      <w:r>
        <w:rPr>
          <w:sz w:val="24"/>
          <w:szCs w:val="24"/>
        </w:rPr>
        <w:tab/>
        <w:t>Könyvtári szolgáltatások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- 082091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Közművelődés – közösségi és társadalmi részvétel 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fejlesztése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  - 082092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Közművelődés - hagyomány, közösségi kulturális 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értékek gondozása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- 096015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Gyermekétkeztetés köznevelési intézményben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- 096025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Munkahelyi étkeztetés köznevelési intézményben</w:t>
      </w:r>
    </w:p>
    <w:p w:rsidR="00FB0068" w:rsidRPr="00C419DB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9DB">
        <w:rPr>
          <w:sz w:val="24"/>
          <w:szCs w:val="24"/>
        </w:rPr>
        <w:t>Lakásfenntartással, lakhatással összefüggő ellátások</w:t>
      </w:r>
    </w:p>
    <w:p w:rsidR="00FB0068" w:rsidRPr="00C419DB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- 107051</w:t>
      </w:r>
      <w:r>
        <w:rPr>
          <w:sz w:val="24"/>
          <w:szCs w:val="24"/>
        </w:rPr>
        <w:t xml:space="preserve"> </w:t>
      </w:r>
      <w:r w:rsidRPr="00C419DB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C419DB">
        <w:rPr>
          <w:sz w:val="24"/>
          <w:szCs w:val="24"/>
        </w:rPr>
        <w:t xml:space="preserve">Szociális étkeztetés </w:t>
      </w:r>
    </w:p>
    <w:p w:rsidR="00FB0068" w:rsidRPr="00C419DB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  <w:r w:rsidRPr="00C419DB">
        <w:rPr>
          <w:sz w:val="24"/>
          <w:szCs w:val="24"/>
        </w:rPr>
        <w:t xml:space="preserve">       - 107055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9DB">
        <w:rPr>
          <w:sz w:val="24"/>
          <w:szCs w:val="24"/>
        </w:rPr>
        <w:t>Falugondnoki, tanyagondnoki szolgáltatás</w:t>
      </w:r>
    </w:p>
    <w:p w:rsidR="00FB0068" w:rsidRPr="008333E3" w:rsidRDefault="00FB0068" w:rsidP="00FB006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333E3">
        <w:rPr>
          <w:sz w:val="24"/>
          <w:szCs w:val="24"/>
        </w:rPr>
        <w:t>- 104037</w:t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</w:r>
      <w:r w:rsidRPr="008333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33E3">
        <w:rPr>
          <w:sz w:val="24"/>
          <w:szCs w:val="24"/>
        </w:rPr>
        <w:t>Intézményen kívüli gyermekétkeztetés</w:t>
      </w:r>
    </w:p>
    <w:p w:rsidR="00FB0068" w:rsidRDefault="00FB0068" w:rsidP="00FB0068">
      <w:pPr>
        <w:tabs>
          <w:tab w:val="left" w:pos="454"/>
          <w:tab w:val="left" w:pos="2835"/>
        </w:tabs>
        <w:rPr>
          <w:sz w:val="24"/>
          <w:szCs w:val="24"/>
        </w:rPr>
      </w:pPr>
    </w:p>
    <w:p w:rsidR="00FB0068" w:rsidRDefault="00FB0068" w:rsidP="00FB0068"/>
    <w:p w:rsidR="000F2243" w:rsidRDefault="00FB0068">
      <w:bookmarkStart w:id="0" w:name="_GoBack"/>
      <w:bookmarkEnd w:id="0"/>
    </w:p>
    <w:sectPr w:rsidR="000F2243" w:rsidSect="006724D0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D0" w:rsidRPr="003E5ED5" w:rsidRDefault="00FB0068" w:rsidP="006724D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D0" w:rsidRPr="00EB7F1E" w:rsidRDefault="00FB0068" w:rsidP="006724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96"/>
    <w:rsid w:val="00145455"/>
    <w:rsid w:val="003C33FE"/>
    <w:rsid w:val="00452CF7"/>
    <w:rsid w:val="005C1096"/>
    <w:rsid w:val="00613E16"/>
    <w:rsid w:val="00985E3F"/>
    <w:rsid w:val="00CA1B28"/>
    <w:rsid w:val="00D80021"/>
    <w:rsid w:val="00FB0068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1F9D-2FE0-4F52-AB48-F2DADAE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0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B006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FB006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FB00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B006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huz1">
    <w:name w:val="behuz_1"/>
    <w:basedOn w:val="Norml"/>
    <w:next w:val="Norml"/>
    <w:rsid w:val="00FB0068"/>
    <w:pPr>
      <w:tabs>
        <w:tab w:val="left" w:pos="454"/>
      </w:tabs>
      <w:spacing w:line="240" w:lineRule="exact"/>
      <w:ind w:left="45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2017-09-11T07:52:00Z</dcterms:created>
  <dcterms:modified xsi:type="dcterms:W3CDTF">2017-09-11T07:52:00Z</dcterms:modified>
</cp:coreProperties>
</file>