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9C5" w:rsidRPr="00D27B68" w:rsidRDefault="008259C5" w:rsidP="008259C5">
      <w:pPr>
        <w:jc w:val="right"/>
        <w:rPr>
          <w:b/>
          <w:i/>
        </w:rPr>
      </w:pPr>
      <w:r w:rsidRPr="00D27B68">
        <w:rPr>
          <w:b/>
          <w:i/>
        </w:rPr>
        <w:t xml:space="preserve">1. melléklet a </w:t>
      </w:r>
      <w:r>
        <w:rPr>
          <w:b/>
          <w:i/>
        </w:rPr>
        <w:t>11</w:t>
      </w:r>
      <w:r w:rsidRPr="00D27B68">
        <w:rPr>
          <w:b/>
          <w:i/>
        </w:rPr>
        <w:t>/2015. (</w:t>
      </w:r>
      <w:r>
        <w:rPr>
          <w:b/>
          <w:i/>
        </w:rPr>
        <w:t>X. 01</w:t>
      </w:r>
      <w:r w:rsidRPr="00D27B68">
        <w:rPr>
          <w:b/>
          <w:i/>
        </w:rPr>
        <w:t>.) önkormányzati rendelethez</w:t>
      </w:r>
    </w:p>
    <w:p w:rsidR="008259C5" w:rsidRDefault="008259C5" w:rsidP="008259C5">
      <w:pPr>
        <w:jc w:val="right"/>
        <w:rPr>
          <w:rFonts w:ascii="Book Antiqua" w:hAnsi="Book Antiqua"/>
        </w:rPr>
      </w:pPr>
    </w:p>
    <w:p w:rsidR="008259C5" w:rsidRDefault="008259C5" w:rsidP="008259C5">
      <w:pPr>
        <w:pStyle w:val="NormlWeb"/>
        <w:spacing w:before="0" w:beforeAutospacing="0" w:after="0" w:afterAutospacing="0"/>
        <w:jc w:val="both"/>
        <w:rPr>
          <w:rStyle w:val="Kiemels2"/>
          <w:u w:val="single"/>
        </w:rPr>
      </w:pPr>
      <w:r>
        <w:rPr>
          <w:rStyle w:val="Kiemels2"/>
          <w:u w:val="single"/>
        </w:rPr>
        <w:t>Az Önkormányzat tevékenységeinek kormányzati funkciói:</w:t>
      </w:r>
    </w:p>
    <w:p w:rsidR="008259C5" w:rsidRDefault="008259C5" w:rsidP="008259C5">
      <w:pPr>
        <w:pStyle w:val="NormlWeb"/>
        <w:spacing w:before="0" w:beforeAutospacing="0" w:after="0" w:afterAutospacing="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"/>
        <w:gridCol w:w="8024"/>
      </w:tblGrid>
      <w:tr w:rsidR="008259C5" w:rsidRPr="005602E8" w:rsidTr="00DB4A5A">
        <w:tc>
          <w:tcPr>
            <w:tcW w:w="1080" w:type="dxa"/>
          </w:tcPr>
          <w:p w:rsidR="008259C5" w:rsidRPr="00B36A87" w:rsidRDefault="008259C5" w:rsidP="00DB4A5A">
            <w:pPr>
              <w:jc w:val="both"/>
            </w:pPr>
            <w:r w:rsidRPr="00B36A87">
              <w:t>011130</w:t>
            </w:r>
          </w:p>
        </w:tc>
        <w:tc>
          <w:tcPr>
            <w:tcW w:w="8024" w:type="dxa"/>
          </w:tcPr>
          <w:p w:rsidR="008259C5" w:rsidRPr="00B36A87" w:rsidRDefault="008259C5" w:rsidP="00DB4A5A">
            <w:r w:rsidRPr="00B36A87">
              <w:t>Önkormányzatok és önkormányzati hivatalok jogalkotó és általános igazgatási tevékenysége.</w:t>
            </w:r>
          </w:p>
        </w:tc>
      </w:tr>
      <w:tr w:rsidR="008259C5" w:rsidRPr="005602E8" w:rsidTr="00DB4A5A">
        <w:tc>
          <w:tcPr>
            <w:tcW w:w="1080" w:type="dxa"/>
          </w:tcPr>
          <w:p w:rsidR="008259C5" w:rsidRPr="00B36A87" w:rsidRDefault="008259C5" w:rsidP="00DB4A5A">
            <w:r w:rsidRPr="00B36A87">
              <w:t>011220</w:t>
            </w:r>
          </w:p>
        </w:tc>
        <w:tc>
          <w:tcPr>
            <w:tcW w:w="8024" w:type="dxa"/>
          </w:tcPr>
          <w:p w:rsidR="008259C5" w:rsidRPr="00B36A87" w:rsidRDefault="008259C5" w:rsidP="00DB4A5A">
            <w:r w:rsidRPr="00B36A87">
              <w:t>Adó-, vám- és jövedéki igazgatás</w:t>
            </w:r>
            <w:r>
              <w:t>.</w:t>
            </w:r>
          </w:p>
        </w:tc>
      </w:tr>
      <w:tr w:rsidR="008259C5" w:rsidRPr="005602E8" w:rsidTr="00DB4A5A">
        <w:tc>
          <w:tcPr>
            <w:tcW w:w="1080" w:type="dxa"/>
          </w:tcPr>
          <w:p w:rsidR="008259C5" w:rsidRPr="00B36A87" w:rsidRDefault="008259C5" w:rsidP="00DB4A5A">
            <w:r w:rsidRPr="00B36A87">
              <w:t>013320</w:t>
            </w:r>
          </w:p>
        </w:tc>
        <w:tc>
          <w:tcPr>
            <w:tcW w:w="8024" w:type="dxa"/>
          </w:tcPr>
          <w:p w:rsidR="008259C5" w:rsidRPr="00B36A87" w:rsidRDefault="008259C5" w:rsidP="00DB4A5A">
            <w:r w:rsidRPr="00B36A87">
              <w:t>Köztemető-fenntartás és működtetés</w:t>
            </w:r>
            <w:r>
              <w:t>.</w:t>
            </w:r>
          </w:p>
        </w:tc>
      </w:tr>
      <w:tr w:rsidR="008259C5" w:rsidRPr="005602E8" w:rsidTr="00DB4A5A">
        <w:tc>
          <w:tcPr>
            <w:tcW w:w="1080" w:type="dxa"/>
          </w:tcPr>
          <w:p w:rsidR="008259C5" w:rsidRPr="00B36A87" w:rsidRDefault="008259C5" w:rsidP="00DB4A5A">
            <w:r w:rsidRPr="00B36A87">
              <w:t>013350</w:t>
            </w:r>
          </w:p>
        </w:tc>
        <w:tc>
          <w:tcPr>
            <w:tcW w:w="8024" w:type="dxa"/>
          </w:tcPr>
          <w:p w:rsidR="008259C5" w:rsidRPr="00B36A87" w:rsidRDefault="008259C5" w:rsidP="00DB4A5A">
            <w:r w:rsidRPr="00B36A87">
              <w:t>Az önkormányzati vagyonnal, való gazdálkodással kapcsolatos feladatok.</w:t>
            </w:r>
          </w:p>
        </w:tc>
      </w:tr>
      <w:tr w:rsidR="008259C5" w:rsidRPr="005602E8" w:rsidTr="00DB4A5A">
        <w:tc>
          <w:tcPr>
            <w:tcW w:w="1080" w:type="dxa"/>
          </w:tcPr>
          <w:p w:rsidR="008259C5" w:rsidRPr="00B36A87" w:rsidRDefault="008259C5" w:rsidP="00DB4A5A">
            <w:r w:rsidRPr="00B36A87">
              <w:t>022010</w:t>
            </w:r>
          </w:p>
        </w:tc>
        <w:tc>
          <w:tcPr>
            <w:tcW w:w="8024" w:type="dxa"/>
          </w:tcPr>
          <w:p w:rsidR="008259C5" w:rsidRPr="005602E8" w:rsidRDefault="008259C5" w:rsidP="00DB4A5A">
            <w:pPr>
              <w:rPr>
                <w:b/>
              </w:rPr>
            </w:pPr>
            <w:r w:rsidRPr="00B36A87">
              <w:t>Polgári honvédelem ágazati feladatai, a lakosság felkészítése</w:t>
            </w:r>
            <w:r>
              <w:t>.</w:t>
            </w:r>
          </w:p>
        </w:tc>
      </w:tr>
      <w:tr w:rsidR="008259C5" w:rsidRPr="005602E8" w:rsidTr="00DB4A5A">
        <w:tc>
          <w:tcPr>
            <w:tcW w:w="1080" w:type="dxa"/>
          </w:tcPr>
          <w:p w:rsidR="008259C5" w:rsidRPr="00B36A87" w:rsidRDefault="008259C5" w:rsidP="00DB4A5A">
            <w:r w:rsidRPr="00B36A87">
              <w:t>032060</w:t>
            </w:r>
          </w:p>
        </w:tc>
        <w:tc>
          <w:tcPr>
            <w:tcW w:w="8024" w:type="dxa"/>
          </w:tcPr>
          <w:p w:rsidR="008259C5" w:rsidRPr="00B36A87" w:rsidRDefault="008259C5" w:rsidP="00DB4A5A">
            <w:r w:rsidRPr="00B36A87">
              <w:t xml:space="preserve">Polgári védelmi stratégiai tartalékok tárolása, kezelése. </w:t>
            </w:r>
          </w:p>
        </w:tc>
      </w:tr>
      <w:tr w:rsidR="008259C5" w:rsidRPr="005602E8" w:rsidTr="00DB4A5A">
        <w:tc>
          <w:tcPr>
            <w:tcW w:w="1080" w:type="dxa"/>
          </w:tcPr>
          <w:p w:rsidR="008259C5" w:rsidRPr="00B36A87" w:rsidRDefault="008259C5" w:rsidP="00DB4A5A">
            <w:r w:rsidRPr="00B36A87">
              <w:t>041231</w:t>
            </w:r>
          </w:p>
        </w:tc>
        <w:tc>
          <w:tcPr>
            <w:tcW w:w="8024" w:type="dxa"/>
          </w:tcPr>
          <w:p w:rsidR="008259C5" w:rsidRPr="00B36A87" w:rsidRDefault="008259C5" w:rsidP="00DB4A5A">
            <w:r w:rsidRPr="00B36A87">
              <w:t>Rövid időtartamú közfoglalkoztatás</w:t>
            </w:r>
            <w:r>
              <w:t>.</w:t>
            </w:r>
          </w:p>
        </w:tc>
      </w:tr>
      <w:tr w:rsidR="008259C5" w:rsidRPr="005602E8" w:rsidTr="00DB4A5A">
        <w:tc>
          <w:tcPr>
            <w:tcW w:w="1080" w:type="dxa"/>
          </w:tcPr>
          <w:p w:rsidR="008259C5" w:rsidRPr="00B36A87" w:rsidRDefault="008259C5" w:rsidP="00DB4A5A">
            <w:r w:rsidRPr="00B36A87">
              <w:t>041232</w:t>
            </w:r>
          </w:p>
        </w:tc>
        <w:tc>
          <w:tcPr>
            <w:tcW w:w="8024" w:type="dxa"/>
          </w:tcPr>
          <w:p w:rsidR="008259C5" w:rsidRPr="00B36A87" w:rsidRDefault="008259C5" w:rsidP="00DB4A5A">
            <w:r w:rsidRPr="00B36A87">
              <w:t>Start-munka program – Téli közfoglalkoztatás</w:t>
            </w:r>
            <w:r>
              <w:t>.</w:t>
            </w:r>
          </w:p>
        </w:tc>
      </w:tr>
      <w:tr w:rsidR="008259C5" w:rsidRPr="005602E8" w:rsidTr="00DB4A5A">
        <w:tc>
          <w:tcPr>
            <w:tcW w:w="1080" w:type="dxa"/>
          </w:tcPr>
          <w:p w:rsidR="008259C5" w:rsidRPr="00B36A87" w:rsidRDefault="008259C5" w:rsidP="00DB4A5A">
            <w:r w:rsidRPr="00B36A87">
              <w:t>041233</w:t>
            </w:r>
          </w:p>
        </w:tc>
        <w:tc>
          <w:tcPr>
            <w:tcW w:w="8024" w:type="dxa"/>
          </w:tcPr>
          <w:p w:rsidR="008259C5" w:rsidRPr="00B36A87" w:rsidRDefault="008259C5" w:rsidP="00DB4A5A">
            <w:r w:rsidRPr="00B36A87">
              <w:t>Hosszabb időtartamú közfoglalkoztatás</w:t>
            </w:r>
            <w:r>
              <w:t>.</w:t>
            </w:r>
          </w:p>
        </w:tc>
      </w:tr>
      <w:tr w:rsidR="008259C5" w:rsidRPr="005602E8" w:rsidTr="00DB4A5A">
        <w:tc>
          <w:tcPr>
            <w:tcW w:w="1080" w:type="dxa"/>
          </w:tcPr>
          <w:p w:rsidR="008259C5" w:rsidRPr="00B36A87" w:rsidRDefault="008259C5" w:rsidP="00DB4A5A">
            <w:r w:rsidRPr="00B36A87">
              <w:t>041236</w:t>
            </w:r>
          </w:p>
        </w:tc>
        <w:tc>
          <w:tcPr>
            <w:tcW w:w="8024" w:type="dxa"/>
          </w:tcPr>
          <w:p w:rsidR="008259C5" w:rsidRPr="00B36A87" w:rsidRDefault="008259C5" w:rsidP="00DB4A5A">
            <w:r w:rsidRPr="00B36A87">
              <w:t>Országos közfoglalkoztatási program</w:t>
            </w:r>
            <w:r>
              <w:t>.</w:t>
            </w:r>
          </w:p>
        </w:tc>
      </w:tr>
      <w:tr w:rsidR="008259C5" w:rsidRPr="005602E8" w:rsidTr="00DB4A5A">
        <w:tc>
          <w:tcPr>
            <w:tcW w:w="1080" w:type="dxa"/>
          </w:tcPr>
          <w:p w:rsidR="008259C5" w:rsidRPr="00B36A87" w:rsidRDefault="008259C5" w:rsidP="00DB4A5A">
            <w:r w:rsidRPr="00B36A87">
              <w:t>041237</w:t>
            </w:r>
          </w:p>
        </w:tc>
        <w:tc>
          <w:tcPr>
            <w:tcW w:w="8024" w:type="dxa"/>
          </w:tcPr>
          <w:p w:rsidR="008259C5" w:rsidRPr="00B36A87" w:rsidRDefault="008259C5" w:rsidP="00DB4A5A">
            <w:r w:rsidRPr="00B36A87">
              <w:t>Közfoglalkoztatási mintaprogram</w:t>
            </w:r>
            <w:r>
              <w:t>.</w:t>
            </w:r>
          </w:p>
        </w:tc>
      </w:tr>
      <w:tr w:rsidR="008259C5" w:rsidRPr="005602E8" w:rsidTr="00DB4A5A">
        <w:tc>
          <w:tcPr>
            <w:tcW w:w="1080" w:type="dxa"/>
          </w:tcPr>
          <w:p w:rsidR="008259C5" w:rsidRPr="00B36A87" w:rsidRDefault="008259C5" w:rsidP="00DB4A5A">
            <w:r w:rsidRPr="00B36A87">
              <w:t>045120</w:t>
            </w:r>
          </w:p>
        </w:tc>
        <w:tc>
          <w:tcPr>
            <w:tcW w:w="8024" w:type="dxa"/>
          </w:tcPr>
          <w:p w:rsidR="008259C5" w:rsidRPr="00B36A87" w:rsidRDefault="008259C5" w:rsidP="00DB4A5A">
            <w:r w:rsidRPr="00B36A87">
              <w:t>Út, autópálya építése.</w:t>
            </w:r>
          </w:p>
        </w:tc>
      </w:tr>
      <w:tr w:rsidR="008259C5" w:rsidRPr="005602E8" w:rsidTr="00DB4A5A">
        <w:tc>
          <w:tcPr>
            <w:tcW w:w="1080" w:type="dxa"/>
          </w:tcPr>
          <w:p w:rsidR="008259C5" w:rsidRPr="00B36A87" w:rsidRDefault="008259C5" w:rsidP="00DB4A5A">
            <w:r w:rsidRPr="00B36A87">
              <w:t>045130</w:t>
            </w:r>
          </w:p>
        </w:tc>
        <w:tc>
          <w:tcPr>
            <w:tcW w:w="8024" w:type="dxa"/>
          </w:tcPr>
          <w:p w:rsidR="008259C5" w:rsidRPr="00B36A87" w:rsidRDefault="008259C5" w:rsidP="00DB4A5A">
            <w:r w:rsidRPr="00B36A87">
              <w:t>Híd, alagút építése.</w:t>
            </w:r>
          </w:p>
        </w:tc>
      </w:tr>
      <w:tr w:rsidR="008259C5" w:rsidRPr="005602E8" w:rsidTr="00DB4A5A">
        <w:tc>
          <w:tcPr>
            <w:tcW w:w="1080" w:type="dxa"/>
          </w:tcPr>
          <w:p w:rsidR="008259C5" w:rsidRPr="00B36A87" w:rsidRDefault="008259C5" w:rsidP="00DB4A5A">
            <w:r w:rsidRPr="00B36A87">
              <w:t>045160</w:t>
            </w:r>
          </w:p>
        </w:tc>
        <w:tc>
          <w:tcPr>
            <w:tcW w:w="8024" w:type="dxa"/>
          </w:tcPr>
          <w:p w:rsidR="008259C5" w:rsidRPr="00B36A87" w:rsidRDefault="008259C5" w:rsidP="00DB4A5A">
            <w:r w:rsidRPr="00B36A87">
              <w:t>Közutak, hidak, alagutak üzemeltetése, fenntartása.</w:t>
            </w:r>
          </w:p>
        </w:tc>
      </w:tr>
      <w:tr w:rsidR="008259C5" w:rsidRPr="005602E8" w:rsidTr="00DB4A5A">
        <w:tc>
          <w:tcPr>
            <w:tcW w:w="1080" w:type="dxa"/>
          </w:tcPr>
          <w:p w:rsidR="008259C5" w:rsidRPr="00B36A87" w:rsidRDefault="008259C5" w:rsidP="00DB4A5A">
            <w:r w:rsidRPr="00B36A87">
              <w:t>045220</w:t>
            </w:r>
          </w:p>
        </w:tc>
        <w:tc>
          <w:tcPr>
            <w:tcW w:w="8024" w:type="dxa"/>
          </w:tcPr>
          <w:p w:rsidR="008259C5" w:rsidRPr="00B36A87" w:rsidRDefault="008259C5" w:rsidP="00DB4A5A">
            <w:r w:rsidRPr="00B36A87">
              <w:t>Vízi létesítmény építése (kivéve: árvízvédelmi létesítmények)</w:t>
            </w:r>
          </w:p>
        </w:tc>
      </w:tr>
      <w:tr w:rsidR="008259C5" w:rsidRPr="005602E8" w:rsidTr="00DB4A5A">
        <w:tc>
          <w:tcPr>
            <w:tcW w:w="1080" w:type="dxa"/>
          </w:tcPr>
          <w:p w:rsidR="008259C5" w:rsidRPr="00B36A87" w:rsidRDefault="008259C5" w:rsidP="00DB4A5A">
            <w:r w:rsidRPr="00B36A87">
              <w:t>051030</w:t>
            </w:r>
          </w:p>
        </w:tc>
        <w:tc>
          <w:tcPr>
            <w:tcW w:w="8024" w:type="dxa"/>
          </w:tcPr>
          <w:p w:rsidR="008259C5" w:rsidRPr="00B36A87" w:rsidRDefault="008259C5" w:rsidP="00DB4A5A">
            <w:r w:rsidRPr="00B36A87">
              <w:t>Nem veszélyes (települési) hulladék vegyes (ömlesztett) begyűjtése, szállítása, átrakása.</w:t>
            </w:r>
          </w:p>
        </w:tc>
      </w:tr>
      <w:tr w:rsidR="008259C5" w:rsidRPr="005602E8" w:rsidTr="00DB4A5A">
        <w:tc>
          <w:tcPr>
            <w:tcW w:w="1080" w:type="dxa"/>
          </w:tcPr>
          <w:p w:rsidR="008259C5" w:rsidRPr="00B36A87" w:rsidRDefault="008259C5" w:rsidP="00DB4A5A">
            <w:r w:rsidRPr="00B36A87">
              <w:t>052020</w:t>
            </w:r>
          </w:p>
        </w:tc>
        <w:tc>
          <w:tcPr>
            <w:tcW w:w="8024" w:type="dxa"/>
          </w:tcPr>
          <w:p w:rsidR="008259C5" w:rsidRPr="00B36A87" w:rsidRDefault="008259C5" w:rsidP="00DB4A5A">
            <w:r w:rsidRPr="00B36A87">
              <w:t>Szennyvíz gyűjtése, tisztítása, elhelyezése.</w:t>
            </w:r>
          </w:p>
        </w:tc>
      </w:tr>
      <w:tr w:rsidR="008259C5" w:rsidRPr="005602E8" w:rsidTr="00DB4A5A">
        <w:tc>
          <w:tcPr>
            <w:tcW w:w="1080" w:type="dxa"/>
          </w:tcPr>
          <w:p w:rsidR="008259C5" w:rsidRPr="00B36A87" w:rsidRDefault="008259C5" w:rsidP="00DB4A5A">
            <w:r w:rsidRPr="00B36A87">
              <w:t>064010</w:t>
            </w:r>
          </w:p>
        </w:tc>
        <w:tc>
          <w:tcPr>
            <w:tcW w:w="8024" w:type="dxa"/>
          </w:tcPr>
          <w:p w:rsidR="008259C5" w:rsidRPr="00B36A87" w:rsidRDefault="008259C5" w:rsidP="00DB4A5A">
            <w:r w:rsidRPr="00B36A87">
              <w:t>Közvilágítás.</w:t>
            </w:r>
          </w:p>
        </w:tc>
      </w:tr>
      <w:tr w:rsidR="008259C5" w:rsidRPr="005602E8" w:rsidTr="00DB4A5A">
        <w:tc>
          <w:tcPr>
            <w:tcW w:w="1080" w:type="dxa"/>
          </w:tcPr>
          <w:p w:rsidR="008259C5" w:rsidRPr="00B36A87" w:rsidRDefault="008259C5" w:rsidP="00DB4A5A">
            <w:r w:rsidRPr="00B36A87">
              <w:t>066010</w:t>
            </w:r>
          </w:p>
        </w:tc>
        <w:tc>
          <w:tcPr>
            <w:tcW w:w="8024" w:type="dxa"/>
          </w:tcPr>
          <w:p w:rsidR="008259C5" w:rsidRPr="00B36A87" w:rsidRDefault="008259C5" w:rsidP="00DB4A5A">
            <w:r w:rsidRPr="00B36A87">
              <w:t>Zöldterület kezelése.</w:t>
            </w:r>
          </w:p>
        </w:tc>
      </w:tr>
      <w:tr w:rsidR="008259C5" w:rsidRPr="005602E8" w:rsidTr="00DB4A5A">
        <w:tc>
          <w:tcPr>
            <w:tcW w:w="1080" w:type="dxa"/>
          </w:tcPr>
          <w:p w:rsidR="008259C5" w:rsidRPr="00B36A87" w:rsidRDefault="008259C5" w:rsidP="00DB4A5A">
            <w:r w:rsidRPr="00B36A87">
              <w:t>066020</w:t>
            </w:r>
          </w:p>
        </w:tc>
        <w:tc>
          <w:tcPr>
            <w:tcW w:w="8024" w:type="dxa"/>
          </w:tcPr>
          <w:p w:rsidR="008259C5" w:rsidRPr="00B36A87" w:rsidRDefault="008259C5" w:rsidP="00DB4A5A">
            <w:r w:rsidRPr="00B36A87">
              <w:t>Város-, községgazdálkodási egyéb szolgáltatások.</w:t>
            </w:r>
          </w:p>
        </w:tc>
      </w:tr>
      <w:tr w:rsidR="008259C5" w:rsidRPr="0008125C" w:rsidTr="00DB4A5A">
        <w:tc>
          <w:tcPr>
            <w:tcW w:w="1080" w:type="dxa"/>
          </w:tcPr>
          <w:p w:rsidR="008259C5" w:rsidRPr="00E8248B" w:rsidRDefault="008259C5" w:rsidP="00DB4A5A">
            <w:r w:rsidRPr="00E8248B">
              <w:t>072112</w:t>
            </w:r>
          </w:p>
        </w:tc>
        <w:tc>
          <w:tcPr>
            <w:tcW w:w="8024" w:type="dxa"/>
          </w:tcPr>
          <w:p w:rsidR="008259C5" w:rsidRPr="00E8248B" w:rsidRDefault="008259C5" w:rsidP="00DB4A5A">
            <w:r w:rsidRPr="00E8248B">
              <w:t>Háziorvosi ügyeleti ellátás.</w:t>
            </w:r>
          </w:p>
        </w:tc>
      </w:tr>
      <w:tr w:rsidR="008259C5" w:rsidRPr="005602E8" w:rsidTr="00DB4A5A">
        <w:tc>
          <w:tcPr>
            <w:tcW w:w="1080" w:type="dxa"/>
          </w:tcPr>
          <w:p w:rsidR="008259C5" w:rsidRPr="00E8248B" w:rsidRDefault="008259C5" w:rsidP="00DB4A5A">
            <w:r w:rsidRPr="00E8248B">
              <w:t>072311</w:t>
            </w:r>
          </w:p>
        </w:tc>
        <w:tc>
          <w:tcPr>
            <w:tcW w:w="8024" w:type="dxa"/>
          </w:tcPr>
          <w:p w:rsidR="008259C5" w:rsidRPr="00E8248B" w:rsidRDefault="008259C5" w:rsidP="00DB4A5A">
            <w:r w:rsidRPr="00E8248B">
              <w:t>Fogorvosi alapellátás.</w:t>
            </w:r>
          </w:p>
        </w:tc>
      </w:tr>
      <w:tr w:rsidR="008259C5" w:rsidRPr="005602E8" w:rsidTr="00DB4A5A">
        <w:tc>
          <w:tcPr>
            <w:tcW w:w="1080" w:type="dxa"/>
          </w:tcPr>
          <w:p w:rsidR="008259C5" w:rsidRPr="00B36A87" w:rsidRDefault="008259C5" w:rsidP="00DB4A5A">
            <w:r w:rsidRPr="00B36A87">
              <w:t>074031</w:t>
            </w:r>
          </w:p>
        </w:tc>
        <w:tc>
          <w:tcPr>
            <w:tcW w:w="8024" w:type="dxa"/>
          </w:tcPr>
          <w:p w:rsidR="008259C5" w:rsidRPr="00B36A87" w:rsidRDefault="008259C5" w:rsidP="00DB4A5A">
            <w:r w:rsidRPr="00B36A87">
              <w:t>Család és nővédelmi egészségügyi gondozása.</w:t>
            </w:r>
          </w:p>
        </w:tc>
      </w:tr>
      <w:tr w:rsidR="008259C5" w:rsidRPr="005602E8" w:rsidTr="00DB4A5A">
        <w:tc>
          <w:tcPr>
            <w:tcW w:w="1080" w:type="dxa"/>
          </w:tcPr>
          <w:p w:rsidR="008259C5" w:rsidRPr="00B36A87" w:rsidRDefault="008259C5" w:rsidP="00DB4A5A">
            <w:r w:rsidRPr="00B36A87">
              <w:t>074032</w:t>
            </w:r>
          </w:p>
        </w:tc>
        <w:tc>
          <w:tcPr>
            <w:tcW w:w="8024" w:type="dxa"/>
          </w:tcPr>
          <w:p w:rsidR="008259C5" w:rsidRPr="00B36A87" w:rsidRDefault="008259C5" w:rsidP="00DB4A5A">
            <w:r w:rsidRPr="00B36A87">
              <w:t>Ifjúsági – egészségügyi gondozás.</w:t>
            </w:r>
          </w:p>
        </w:tc>
      </w:tr>
      <w:tr w:rsidR="008259C5" w:rsidRPr="005602E8" w:rsidTr="00DB4A5A">
        <w:tc>
          <w:tcPr>
            <w:tcW w:w="1080" w:type="dxa"/>
          </w:tcPr>
          <w:p w:rsidR="008259C5" w:rsidRPr="00B36A87" w:rsidRDefault="008259C5" w:rsidP="00DB4A5A">
            <w:r w:rsidRPr="00B36A87">
              <w:t>081030</w:t>
            </w:r>
          </w:p>
        </w:tc>
        <w:tc>
          <w:tcPr>
            <w:tcW w:w="8024" w:type="dxa"/>
          </w:tcPr>
          <w:p w:rsidR="008259C5" w:rsidRPr="00B36A87" w:rsidRDefault="008259C5" w:rsidP="00DB4A5A">
            <w:r w:rsidRPr="00B36A87">
              <w:t>Sportlétesítmények, edzőtáborok működtetése és fejlesztése.</w:t>
            </w:r>
          </w:p>
        </w:tc>
      </w:tr>
      <w:tr w:rsidR="008259C5" w:rsidRPr="005602E8" w:rsidTr="00DB4A5A">
        <w:tc>
          <w:tcPr>
            <w:tcW w:w="1080" w:type="dxa"/>
          </w:tcPr>
          <w:p w:rsidR="008259C5" w:rsidRPr="00B36A87" w:rsidRDefault="008259C5" w:rsidP="00DB4A5A">
            <w:r w:rsidRPr="00B36A87">
              <w:t>081043</w:t>
            </w:r>
          </w:p>
        </w:tc>
        <w:tc>
          <w:tcPr>
            <w:tcW w:w="8024" w:type="dxa"/>
          </w:tcPr>
          <w:p w:rsidR="008259C5" w:rsidRPr="00B36A87" w:rsidRDefault="008259C5" w:rsidP="00DB4A5A">
            <w:r w:rsidRPr="00B36A87">
              <w:t>Iskolai, diáksport – tevékenység és támogatása.</w:t>
            </w:r>
          </w:p>
        </w:tc>
      </w:tr>
      <w:tr w:rsidR="008259C5" w:rsidRPr="005602E8" w:rsidTr="00DB4A5A">
        <w:tc>
          <w:tcPr>
            <w:tcW w:w="1080" w:type="dxa"/>
          </w:tcPr>
          <w:p w:rsidR="008259C5" w:rsidRPr="00B36A87" w:rsidRDefault="008259C5" w:rsidP="00DB4A5A">
            <w:r w:rsidRPr="00B36A87">
              <w:t>082042</w:t>
            </w:r>
          </w:p>
        </w:tc>
        <w:tc>
          <w:tcPr>
            <w:tcW w:w="8024" w:type="dxa"/>
          </w:tcPr>
          <w:p w:rsidR="008259C5" w:rsidRPr="00B36A87" w:rsidRDefault="008259C5" w:rsidP="00DB4A5A">
            <w:r w:rsidRPr="00B36A87">
              <w:t>Könyvtári állományok gyarapítása, nyilvántartása.</w:t>
            </w:r>
          </w:p>
        </w:tc>
      </w:tr>
      <w:tr w:rsidR="008259C5" w:rsidRPr="005602E8" w:rsidTr="00DB4A5A">
        <w:tc>
          <w:tcPr>
            <w:tcW w:w="1080" w:type="dxa"/>
          </w:tcPr>
          <w:p w:rsidR="008259C5" w:rsidRPr="00B36A87" w:rsidRDefault="008259C5" w:rsidP="00DB4A5A">
            <w:r w:rsidRPr="00B36A87">
              <w:t>082043</w:t>
            </w:r>
          </w:p>
        </w:tc>
        <w:tc>
          <w:tcPr>
            <w:tcW w:w="8024" w:type="dxa"/>
          </w:tcPr>
          <w:p w:rsidR="008259C5" w:rsidRPr="00B36A87" w:rsidRDefault="008259C5" w:rsidP="00DB4A5A">
            <w:r w:rsidRPr="00B36A87">
              <w:t>Könyvtári állomány feltárása, megőrzése, védelme.</w:t>
            </w:r>
          </w:p>
        </w:tc>
      </w:tr>
      <w:tr w:rsidR="008259C5" w:rsidRPr="005602E8" w:rsidTr="00DB4A5A">
        <w:tc>
          <w:tcPr>
            <w:tcW w:w="1080" w:type="dxa"/>
          </w:tcPr>
          <w:p w:rsidR="008259C5" w:rsidRPr="00B36A87" w:rsidRDefault="008259C5" w:rsidP="00DB4A5A">
            <w:r w:rsidRPr="00B36A87">
              <w:t>082044</w:t>
            </w:r>
          </w:p>
        </w:tc>
        <w:tc>
          <w:tcPr>
            <w:tcW w:w="8024" w:type="dxa"/>
          </w:tcPr>
          <w:p w:rsidR="008259C5" w:rsidRPr="00B36A87" w:rsidRDefault="008259C5" w:rsidP="00DB4A5A">
            <w:r w:rsidRPr="00B36A87">
              <w:t xml:space="preserve">Könyvtári szolgáltatások. </w:t>
            </w:r>
          </w:p>
        </w:tc>
      </w:tr>
      <w:tr w:rsidR="008259C5" w:rsidRPr="005602E8" w:rsidTr="00DB4A5A">
        <w:tc>
          <w:tcPr>
            <w:tcW w:w="1080" w:type="dxa"/>
          </w:tcPr>
          <w:p w:rsidR="008259C5" w:rsidRPr="00B36A87" w:rsidRDefault="008259C5" w:rsidP="00DB4A5A">
            <w:r w:rsidRPr="00B36A87">
              <w:t>082091</w:t>
            </w:r>
          </w:p>
        </w:tc>
        <w:tc>
          <w:tcPr>
            <w:tcW w:w="8024" w:type="dxa"/>
          </w:tcPr>
          <w:p w:rsidR="008259C5" w:rsidRPr="00B36A87" w:rsidRDefault="008259C5" w:rsidP="00DB4A5A">
            <w:r w:rsidRPr="00B36A87">
              <w:t>Közművelődés – közösségi és társadalmi részvétel fejlesztése</w:t>
            </w:r>
          </w:p>
        </w:tc>
      </w:tr>
      <w:tr w:rsidR="008259C5" w:rsidRPr="005602E8" w:rsidTr="00DB4A5A">
        <w:tc>
          <w:tcPr>
            <w:tcW w:w="1080" w:type="dxa"/>
          </w:tcPr>
          <w:p w:rsidR="008259C5" w:rsidRPr="00B36A87" w:rsidRDefault="008259C5" w:rsidP="00DB4A5A">
            <w:r w:rsidRPr="00B36A87">
              <w:t>082092</w:t>
            </w:r>
          </w:p>
        </w:tc>
        <w:tc>
          <w:tcPr>
            <w:tcW w:w="8024" w:type="dxa"/>
          </w:tcPr>
          <w:p w:rsidR="008259C5" w:rsidRPr="00B36A87" w:rsidRDefault="008259C5" w:rsidP="00DB4A5A">
            <w:r w:rsidRPr="00B36A87">
              <w:t>Közművelődés – hagyományos közösségi kulturális értékek gondozása</w:t>
            </w:r>
          </w:p>
        </w:tc>
      </w:tr>
      <w:tr w:rsidR="008259C5" w:rsidRPr="005602E8" w:rsidTr="00DB4A5A">
        <w:tc>
          <w:tcPr>
            <w:tcW w:w="1080" w:type="dxa"/>
          </w:tcPr>
          <w:p w:rsidR="008259C5" w:rsidRPr="00B36A87" w:rsidRDefault="008259C5" w:rsidP="00DB4A5A">
            <w:r w:rsidRPr="00B36A87">
              <w:t>084070</w:t>
            </w:r>
          </w:p>
        </w:tc>
        <w:tc>
          <w:tcPr>
            <w:tcW w:w="8024" w:type="dxa"/>
          </w:tcPr>
          <w:p w:rsidR="008259C5" w:rsidRPr="00B36A87" w:rsidRDefault="008259C5" w:rsidP="00DB4A5A">
            <w:r w:rsidRPr="00B36A87">
              <w:t>A fiatalok társadalmi integrációját segítő struktúra, szakmai szolgáltatások fe</w:t>
            </w:r>
            <w:r w:rsidRPr="00B36A87">
              <w:t>j</w:t>
            </w:r>
            <w:r w:rsidRPr="00B36A87">
              <w:t>lesztése, működtetése.</w:t>
            </w:r>
          </w:p>
        </w:tc>
      </w:tr>
      <w:tr w:rsidR="008259C5" w:rsidRPr="005602E8" w:rsidTr="00DB4A5A">
        <w:tc>
          <w:tcPr>
            <w:tcW w:w="1080" w:type="dxa"/>
          </w:tcPr>
          <w:p w:rsidR="008259C5" w:rsidRPr="00E8248B" w:rsidRDefault="008259C5" w:rsidP="00DB4A5A">
            <w:r w:rsidRPr="00E8248B">
              <w:t>091110</w:t>
            </w:r>
          </w:p>
        </w:tc>
        <w:tc>
          <w:tcPr>
            <w:tcW w:w="8024" w:type="dxa"/>
          </w:tcPr>
          <w:p w:rsidR="008259C5" w:rsidRPr="00E8248B" w:rsidRDefault="008259C5" w:rsidP="00DB4A5A">
            <w:r w:rsidRPr="00E8248B">
              <w:t>Óvodai nevelés, ellátás szakmai feladatai.</w:t>
            </w:r>
          </w:p>
        </w:tc>
      </w:tr>
      <w:tr w:rsidR="008259C5" w:rsidRPr="005602E8" w:rsidTr="00DB4A5A">
        <w:tc>
          <w:tcPr>
            <w:tcW w:w="1080" w:type="dxa"/>
          </w:tcPr>
          <w:p w:rsidR="008259C5" w:rsidRPr="00B36A87" w:rsidRDefault="008259C5" w:rsidP="00DB4A5A">
            <w:r w:rsidRPr="00B36A87">
              <w:t>091140</w:t>
            </w:r>
          </w:p>
        </w:tc>
        <w:tc>
          <w:tcPr>
            <w:tcW w:w="8024" w:type="dxa"/>
          </w:tcPr>
          <w:p w:rsidR="008259C5" w:rsidRPr="00B36A87" w:rsidRDefault="008259C5" w:rsidP="00DB4A5A">
            <w:r w:rsidRPr="00B36A87">
              <w:t>Óvodai nevelés, ellátás működtetési feladatai</w:t>
            </w:r>
          </w:p>
        </w:tc>
      </w:tr>
      <w:tr w:rsidR="008259C5" w:rsidRPr="005602E8" w:rsidTr="00DB4A5A">
        <w:tc>
          <w:tcPr>
            <w:tcW w:w="1080" w:type="dxa"/>
          </w:tcPr>
          <w:p w:rsidR="008259C5" w:rsidRPr="00B36A87" w:rsidRDefault="008259C5" w:rsidP="00DB4A5A">
            <w:r w:rsidRPr="00B36A87">
              <w:t>091220</w:t>
            </w:r>
          </w:p>
        </w:tc>
        <w:tc>
          <w:tcPr>
            <w:tcW w:w="8024" w:type="dxa"/>
          </w:tcPr>
          <w:p w:rsidR="008259C5" w:rsidRPr="00B36A87" w:rsidRDefault="008259C5" w:rsidP="00DB4A5A">
            <w:r w:rsidRPr="00B36A87">
              <w:t>Köznevelési intézmény 1-4. évfolyamán tanulók nevelésével, oktatásával össz</w:t>
            </w:r>
            <w:r w:rsidRPr="00B36A87">
              <w:t>e</w:t>
            </w:r>
            <w:r w:rsidRPr="00B36A87">
              <w:t>függő működtetési feladatok</w:t>
            </w:r>
            <w:r>
              <w:t>.</w:t>
            </w:r>
          </w:p>
        </w:tc>
      </w:tr>
      <w:tr w:rsidR="008259C5" w:rsidRPr="005602E8" w:rsidTr="00DB4A5A">
        <w:tc>
          <w:tcPr>
            <w:tcW w:w="1080" w:type="dxa"/>
          </w:tcPr>
          <w:p w:rsidR="008259C5" w:rsidRPr="00B36A87" w:rsidRDefault="008259C5" w:rsidP="00DB4A5A">
            <w:r w:rsidRPr="00B36A87">
              <w:t>092120</w:t>
            </w:r>
          </w:p>
        </w:tc>
        <w:tc>
          <w:tcPr>
            <w:tcW w:w="8024" w:type="dxa"/>
          </w:tcPr>
          <w:p w:rsidR="008259C5" w:rsidRPr="00B36A87" w:rsidRDefault="008259C5" w:rsidP="00DB4A5A">
            <w:r w:rsidRPr="00B36A87">
              <w:t>Köznevelési intézmény 5-8. évfolyamán tanulók nevelésével, oktatásával össz</w:t>
            </w:r>
            <w:r w:rsidRPr="00B36A87">
              <w:t>e</w:t>
            </w:r>
            <w:r w:rsidRPr="00B36A87">
              <w:t>függő működtetési feladatok</w:t>
            </w:r>
            <w:r>
              <w:t>.</w:t>
            </w:r>
          </w:p>
        </w:tc>
      </w:tr>
      <w:tr w:rsidR="008259C5" w:rsidRPr="005602E8" w:rsidTr="00DB4A5A">
        <w:tc>
          <w:tcPr>
            <w:tcW w:w="1080" w:type="dxa"/>
          </w:tcPr>
          <w:p w:rsidR="008259C5" w:rsidRPr="00E8248B" w:rsidRDefault="008259C5" w:rsidP="00DB4A5A">
            <w:r w:rsidRPr="00E8248B">
              <w:t>096015</w:t>
            </w:r>
          </w:p>
        </w:tc>
        <w:tc>
          <w:tcPr>
            <w:tcW w:w="8024" w:type="dxa"/>
          </w:tcPr>
          <w:p w:rsidR="008259C5" w:rsidRPr="00E8248B" w:rsidRDefault="008259C5" w:rsidP="00DB4A5A">
            <w:r w:rsidRPr="00E8248B">
              <w:t>Gyermekétkeztetés köznevelési intézményben.</w:t>
            </w:r>
          </w:p>
        </w:tc>
      </w:tr>
      <w:tr w:rsidR="008259C5" w:rsidRPr="005602E8" w:rsidTr="00DB4A5A">
        <w:tc>
          <w:tcPr>
            <w:tcW w:w="1080" w:type="dxa"/>
          </w:tcPr>
          <w:p w:rsidR="008259C5" w:rsidRPr="00B36A87" w:rsidRDefault="008259C5" w:rsidP="00DB4A5A">
            <w:r w:rsidRPr="00B36A87">
              <w:t>101222</w:t>
            </w:r>
          </w:p>
        </w:tc>
        <w:tc>
          <w:tcPr>
            <w:tcW w:w="8024" w:type="dxa"/>
          </w:tcPr>
          <w:p w:rsidR="008259C5" w:rsidRPr="00B36A87" w:rsidRDefault="008259C5" w:rsidP="00DB4A5A">
            <w:r w:rsidRPr="00B36A87">
              <w:t>Támogató szolgáltatás fogyatékos személyek részére.</w:t>
            </w:r>
          </w:p>
        </w:tc>
      </w:tr>
      <w:tr w:rsidR="008259C5" w:rsidRPr="005602E8" w:rsidTr="00DB4A5A">
        <w:tc>
          <w:tcPr>
            <w:tcW w:w="1080" w:type="dxa"/>
          </w:tcPr>
          <w:p w:rsidR="008259C5" w:rsidRPr="00B36A87" w:rsidRDefault="008259C5" w:rsidP="00DB4A5A">
            <w:r w:rsidRPr="00B36A87">
              <w:t>102030</w:t>
            </w:r>
          </w:p>
        </w:tc>
        <w:tc>
          <w:tcPr>
            <w:tcW w:w="8024" w:type="dxa"/>
          </w:tcPr>
          <w:p w:rsidR="008259C5" w:rsidRPr="00B36A87" w:rsidRDefault="008259C5" w:rsidP="00DB4A5A">
            <w:r w:rsidRPr="00B36A87">
              <w:t xml:space="preserve">Idősek, </w:t>
            </w:r>
            <w:proofErr w:type="spellStart"/>
            <w:r w:rsidRPr="00B36A87">
              <w:t>demens</w:t>
            </w:r>
            <w:proofErr w:type="spellEnd"/>
            <w:r w:rsidRPr="00B36A87">
              <w:t xml:space="preserve"> betegek nappali ellátása.</w:t>
            </w:r>
          </w:p>
        </w:tc>
      </w:tr>
      <w:tr w:rsidR="008259C5" w:rsidRPr="005602E8" w:rsidTr="00DB4A5A">
        <w:tc>
          <w:tcPr>
            <w:tcW w:w="1080" w:type="dxa"/>
          </w:tcPr>
          <w:p w:rsidR="008259C5" w:rsidRPr="00B36A87" w:rsidRDefault="008259C5" w:rsidP="00DB4A5A">
            <w:r w:rsidRPr="00B36A87">
              <w:t>102050</w:t>
            </w:r>
          </w:p>
        </w:tc>
        <w:tc>
          <w:tcPr>
            <w:tcW w:w="8024" w:type="dxa"/>
          </w:tcPr>
          <w:p w:rsidR="008259C5" w:rsidRPr="00B36A87" w:rsidRDefault="008259C5" w:rsidP="00DB4A5A">
            <w:r w:rsidRPr="00B36A87">
              <w:t>Az időskorúak társadalmi integrációját célzó programok.</w:t>
            </w:r>
          </w:p>
        </w:tc>
      </w:tr>
      <w:tr w:rsidR="008259C5" w:rsidRPr="005602E8" w:rsidTr="00DB4A5A">
        <w:tc>
          <w:tcPr>
            <w:tcW w:w="1080" w:type="dxa"/>
          </w:tcPr>
          <w:p w:rsidR="008259C5" w:rsidRPr="00B36A87" w:rsidRDefault="008259C5" w:rsidP="00DB4A5A">
            <w:r w:rsidRPr="00B36A87">
              <w:lastRenderedPageBreak/>
              <w:t>104042</w:t>
            </w:r>
          </w:p>
        </w:tc>
        <w:tc>
          <w:tcPr>
            <w:tcW w:w="8024" w:type="dxa"/>
          </w:tcPr>
          <w:p w:rsidR="008259C5" w:rsidRPr="00B36A87" w:rsidRDefault="008259C5" w:rsidP="00DB4A5A">
            <w:r w:rsidRPr="00B36A87">
              <w:t>Gyermekjóléti szolgáltatások.</w:t>
            </w:r>
          </w:p>
        </w:tc>
      </w:tr>
      <w:tr w:rsidR="008259C5" w:rsidRPr="005602E8" w:rsidTr="00DB4A5A">
        <w:tc>
          <w:tcPr>
            <w:tcW w:w="1080" w:type="dxa"/>
          </w:tcPr>
          <w:p w:rsidR="008259C5" w:rsidRPr="00B36A87" w:rsidRDefault="008259C5" w:rsidP="00DB4A5A">
            <w:r w:rsidRPr="00B36A87">
              <w:t>106020</w:t>
            </w:r>
          </w:p>
        </w:tc>
        <w:tc>
          <w:tcPr>
            <w:tcW w:w="8024" w:type="dxa"/>
          </w:tcPr>
          <w:p w:rsidR="008259C5" w:rsidRPr="00B36A87" w:rsidRDefault="008259C5" w:rsidP="00DB4A5A">
            <w:r w:rsidRPr="00B36A87">
              <w:t>Lakásfenntartással, lakhatással összefüggő ellátások.</w:t>
            </w:r>
          </w:p>
        </w:tc>
      </w:tr>
      <w:tr w:rsidR="008259C5" w:rsidRPr="005602E8" w:rsidTr="00DB4A5A">
        <w:tc>
          <w:tcPr>
            <w:tcW w:w="1080" w:type="dxa"/>
          </w:tcPr>
          <w:p w:rsidR="008259C5" w:rsidRPr="00B36A87" w:rsidRDefault="008259C5" w:rsidP="00DB4A5A">
            <w:r w:rsidRPr="00B36A87">
              <w:t>107051</w:t>
            </w:r>
          </w:p>
        </w:tc>
        <w:tc>
          <w:tcPr>
            <w:tcW w:w="8024" w:type="dxa"/>
          </w:tcPr>
          <w:p w:rsidR="008259C5" w:rsidRPr="00B36A87" w:rsidRDefault="008259C5" w:rsidP="00DB4A5A">
            <w:r w:rsidRPr="00B36A87">
              <w:t>Szociális étkeztetés.</w:t>
            </w:r>
          </w:p>
        </w:tc>
      </w:tr>
      <w:tr w:rsidR="008259C5" w:rsidRPr="005602E8" w:rsidTr="00DB4A5A">
        <w:tc>
          <w:tcPr>
            <w:tcW w:w="1080" w:type="dxa"/>
          </w:tcPr>
          <w:p w:rsidR="008259C5" w:rsidRPr="00B36A87" w:rsidRDefault="008259C5" w:rsidP="00DB4A5A">
            <w:r w:rsidRPr="00B36A87">
              <w:t>107052</w:t>
            </w:r>
          </w:p>
        </w:tc>
        <w:tc>
          <w:tcPr>
            <w:tcW w:w="8024" w:type="dxa"/>
          </w:tcPr>
          <w:p w:rsidR="008259C5" w:rsidRPr="00B36A87" w:rsidRDefault="008259C5" w:rsidP="00DB4A5A">
            <w:r w:rsidRPr="00B36A87">
              <w:t>Házi segélynyújtás.</w:t>
            </w:r>
          </w:p>
        </w:tc>
      </w:tr>
      <w:tr w:rsidR="008259C5" w:rsidRPr="005602E8" w:rsidTr="00DB4A5A">
        <w:tc>
          <w:tcPr>
            <w:tcW w:w="1080" w:type="dxa"/>
          </w:tcPr>
          <w:p w:rsidR="008259C5" w:rsidRPr="00B36A87" w:rsidRDefault="008259C5" w:rsidP="00DB4A5A">
            <w:r w:rsidRPr="00B36A87">
              <w:t>107053</w:t>
            </w:r>
          </w:p>
        </w:tc>
        <w:tc>
          <w:tcPr>
            <w:tcW w:w="8024" w:type="dxa"/>
          </w:tcPr>
          <w:p w:rsidR="008259C5" w:rsidRPr="00B36A87" w:rsidRDefault="008259C5" w:rsidP="00DB4A5A">
            <w:r w:rsidRPr="00B36A87">
              <w:t>Jelzőrendszer házi segélynyújtás.</w:t>
            </w:r>
          </w:p>
        </w:tc>
      </w:tr>
      <w:tr w:rsidR="008259C5" w:rsidRPr="005602E8" w:rsidTr="00DB4A5A">
        <w:tc>
          <w:tcPr>
            <w:tcW w:w="1080" w:type="dxa"/>
          </w:tcPr>
          <w:p w:rsidR="008259C5" w:rsidRPr="00B36A87" w:rsidRDefault="008259C5" w:rsidP="00DB4A5A">
            <w:r w:rsidRPr="00B36A87">
              <w:t>107054</w:t>
            </w:r>
          </w:p>
        </w:tc>
        <w:tc>
          <w:tcPr>
            <w:tcW w:w="8024" w:type="dxa"/>
          </w:tcPr>
          <w:p w:rsidR="008259C5" w:rsidRPr="00B36A87" w:rsidRDefault="008259C5" w:rsidP="00DB4A5A">
            <w:r w:rsidRPr="00B36A87">
              <w:t>Családsegítés.</w:t>
            </w:r>
          </w:p>
        </w:tc>
      </w:tr>
      <w:tr w:rsidR="008259C5" w:rsidRPr="005602E8" w:rsidTr="00DB4A5A">
        <w:tc>
          <w:tcPr>
            <w:tcW w:w="1080" w:type="dxa"/>
          </w:tcPr>
          <w:p w:rsidR="008259C5" w:rsidRPr="00B36A87" w:rsidRDefault="008259C5" w:rsidP="00DB4A5A">
            <w:r w:rsidRPr="00B36A87">
              <w:t>107055</w:t>
            </w:r>
          </w:p>
        </w:tc>
        <w:tc>
          <w:tcPr>
            <w:tcW w:w="8024" w:type="dxa"/>
          </w:tcPr>
          <w:p w:rsidR="008259C5" w:rsidRPr="00B36A87" w:rsidRDefault="008259C5" w:rsidP="00DB4A5A">
            <w:r w:rsidRPr="00B36A87">
              <w:t>Falugondnoki, tanyagondnoki szolgáltatás.</w:t>
            </w:r>
          </w:p>
        </w:tc>
      </w:tr>
      <w:tr w:rsidR="008259C5" w:rsidRPr="005602E8" w:rsidTr="00DB4A5A">
        <w:tc>
          <w:tcPr>
            <w:tcW w:w="1080" w:type="dxa"/>
          </w:tcPr>
          <w:p w:rsidR="008259C5" w:rsidRPr="00B36A87" w:rsidRDefault="008259C5" w:rsidP="00DB4A5A">
            <w:r w:rsidRPr="00B36A87">
              <w:t>107080</w:t>
            </w:r>
          </w:p>
        </w:tc>
        <w:tc>
          <w:tcPr>
            <w:tcW w:w="8024" w:type="dxa"/>
          </w:tcPr>
          <w:p w:rsidR="008259C5" w:rsidRPr="00B36A87" w:rsidRDefault="008259C5" w:rsidP="00DB4A5A">
            <w:r w:rsidRPr="00B36A87">
              <w:t>Esélyegyenlőség elősegítését célzó tevékenységek és programok.</w:t>
            </w:r>
          </w:p>
        </w:tc>
      </w:tr>
    </w:tbl>
    <w:p w:rsidR="008259C5" w:rsidRPr="004208A9" w:rsidRDefault="008259C5" w:rsidP="008259C5">
      <w:pPr>
        <w:rPr>
          <w:b/>
          <w:sz w:val="26"/>
          <w:szCs w:val="26"/>
        </w:rPr>
      </w:pPr>
    </w:p>
    <w:p w:rsidR="0030238D" w:rsidRPr="001B195F" w:rsidRDefault="0030238D" w:rsidP="001B195F">
      <w:pPr>
        <w:jc w:val="both"/>
        <w:rPr>
          <w:rFonts w:ascii="Book Antiqua" w:hAnsi="Book Antiqua"/>
        </w:rPr>
      </w:pPr>
    </w:p>
    <w:sectPr w:rsidR="0030238D" w:rsidRPr="001B195F" w:rsidSect="00302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hyphenationZone w:val="425"/>
  <w:characterSpacingControl w:val="doNotCompress"/>
  <w:compat/>
  <w:rsids>
    <w:rsidRoot w:val="008259C5"/>
    <w:rsid w:val="000F0870"/>
    <w:rsid w:val="001B195F"/>
    <w:rsid w:val="0030238D"/>
    <w:rsid w:val="008259C5"/>
    <w:rsid w:val="00977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25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8259C5"/>
    <w:pPr>
      <w:spacing w:before="100" w:beforeAutospacing="1" w:after="100" w:afterAutospacing="1"/>
    </w:pPr>
  </w:style>
  <w:style w:type="character" w:styleId="Kiemels2">
    <w:name w:val="Strong"/>
    <w:basedOn w:val="Bekezdsalapbettpusa"/>
    <w:qFormat/>
    <w:rsid w:val="008259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2015-10-05T08:27:00Z</dcterms:created>
  <dcterms:modified xsi:type="dcterms:W3CDTF">2015-10-05T08:29:00Z</dcterms:modified>
</cp:coreProperties>
</file>