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4F" w:rsidRPr="004D04AD" w:rsidRDefault="002F304F" w:rsidP="002F304F">
      <w:pPr>
        <w:rPr>
          <w:b/>
          <w:u w:val="single"/>
        </w:rPr>
      </w:pPr>
      <w:r w:rsidRPr="004D04AD">
        <w:rPr>
          <w:b/>
          <w:u w:val="single"/>
        </w:rPr>
        <w:t xml:space="preserve">Melléklet a </w:t>
      </w:r>
      <w:r>
        <w:rPr>
          <w:b/>
          <w:u w:val="single"/>
        </w:rPr>
        <w:t>12</w:t>
      </w:r>
      <w:r w:rsidRPr="004D04AD">
        <w:rPr>
          <w:b/>
          <w:u w:val="single"/>
        </w:rPr>
        <w:t>/2004. (</w:t>
      </w:r>
      <w:r>
        <w:rPr>
          <w:b/>
          <w:u w:val="single"/>
        </w:rPr>
        <w:t>V</w:t>
      </w:r>
      <w:r w:rsidRPr="004D04AD">
        <w:rPr>
          <w:b/>
          <w:u w:val="single"/>
        </w:rPr>
        <w:t xml:space="preserve">I. </w:t>
      </w:r>
      <w:r>
        <w:rPr>
          <w:b/>
          <w:u w:val="single"/>
        </w:rPr>
        <w:t>24</w:t>
      </w:r>
      <w:r w:rsidRPr="004D04AD">
        <w:rPr>
          <w:b/>
          <w:u w:val="single"/>
        </w:rPr>
        <w:t>.) rendelethez</w:t>
      </w:r>
      <w:r>
        <w:rPr>
          <w:rStyle w:val="Lbjegyzet-hivatkozs"/>
          <w:b/>
          <w:u w:val="single"/>
        </w:rPr>
        <w:footnoteReference w:id="1"/>
      </w:r>
    </w:p>
    <w:p w:rsidR="002F304F" w:rsidRDefault="002F304F" w:rsidP="002F304F">
      <w:pPr>
        <w:rPr>
          <w:b/>
        </w:rPr>
      </w:pPr>
    </w:p>
    <w:p w:rsidR="002F304F" w:rsidRDefault="002F304F" w:rsidP="002F304F">
      <w:pPr>
        <w:jc w:val="center"/>
        <w:rPr>
          <w:b/>
        </w:rPr>
      </w:pPr>
      <w:r>
        <w:rPr>
          <w:b/>
        </w:rPr>
        <w:t>Lakóingatlanok vízfogyasztásának figyelembe vehető átalánymennyiségei</w:t>
      </w:r>
    </w:p>
    <w:p w:rsidR="002F304F" w:rsidRPr="00AF43D8" w:rsidRDefault="002F304F" w:rsidP="002F304F">
      <w:pPr>
        <w:autoSpaceDE w:val="0"/>
        <w:autoSpaceDN w:val="0"/>
        <w:adjustRightInd w:val="0"/>
        <w:jc w:val="center"/>
        <w:rPr>
          <w:sz w:val="20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365"/>
        <w:gridCol w:w="1347"/>
      </w:tblGrid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1.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udvari csappal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40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2.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épületen belüli, de lakáson kívüli közös vízcsappal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60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3.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mint </w:t>
            </w:r>
            <w:r>
              <w:rPr>
                <w:szCs w:val="24"/>
              </w:rPr>
              <w:t xml:space="preserve">a </w:t>
            </w:r>
            <w:r w:rsidRPr="00FD6227">
              <w:rPr>
                <w:szCs w:val="24"/>
              </w:rPr>
              <w:t>2</w:t>
            </w:r>
            <w:proofErr w:type="gramStart"/>
            <w:r w:rsidRPr="00FD6227">
              <w:rPr>
                <w:szCs w:val="24"/>
              </w:rPr>
              <w:t>.,</w:t>
            </w:r>
            <w:proofErr w:type="gramEnd"/>
            <w:r w:rsidRPr="00FD6227">
              <w:rPr>
                <w:szCs w:val="24"/>
              </w:rPr>
              <w:t xml:space="preserve"> de lakáson kívüli közös vízöblítéses </w:t>
            </w:r>
            <w:proofErr w:type="spellStart"/>
            <w:r w:rsidRPr="00FD6227">
              <w:rPr>
                <w:szCs w:val="24"/>
              </w:rPr>
              <w:t>WC-vel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75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4.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épületen belüli, lakásokon belüli vízcsappal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65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5.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mint </w:t>
            </w:r>
            <w:r>
              <w:rPr>
                <w:szCs w:val="24"/>
              </w:rPr>
              <w:t xml:space="preserve">a </w:t>
            </w:r>
            <w:r w:rsidRPr="00FD6227">
              <w:rPr>
                <w:szCs w:val="24"/>
              </w:rPr>
              <w:t>4</w:t>
            </w:r>
            <w:proofErr w:type="gramStart"/>
            <w:r w:rsidRPr="00FD6227">
              <w:rPr>
                <w:szCs w:val="24"/>
              </w:rPr>
              <w:t>.,</w:t>
            </w:r>
            <w:proofErr w:type="gramEnd"/>
            <w:r w:rsidRPr="00FD6227">
              <w:rPr>
                <w:szCs w:val="24"/>
              </w:rPr>
              <w:t xml:space="preserve"> de épületen belüli, lakáson kívüli közös vízöblítéses </w:t>
            </w:r>
            <w:proofErr w:type="spellStart"/>
            <w:r w:rsidRPr="00FD6227">
              <w:rPr>
                <w:szCs w:val="24"/>
              </w:rPr>
              <w:t>WC-vel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80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6.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épületen belüli, lakásokon belüli vízcsappal és vízöblítéses </w:t>
            </w:r>
            <w:proofErr w:type="spellStart"/>
            <w:r w:rsidRPr="00FD6227">
              <w:rPr>
                <w:szCs w:val="24"/>
              </w:rPr>
              <w:t>WC-vel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95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7.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épületeken belüli, lakásokon belüli vízcsapokkal, vízöblítéses </w:t>
            </w:r>
            <w:proofErr w:type="spellStart"/>
            <w:r w:rsidRPr="00FD6227">
              <w:rPr>
                <w:szCs w:val="24"/>
              </w:rPr>
              <w:t>WC-vel</w:t>
            </w:r>
            <w:proofErr w:type="spellEnd"/>
            <w:r w:rsidRPr="00FD6227">
              <w:rPr>
                <w:szCs w:val="24"/>
              </w:rPr>
              <w:t>, hagyományos fűtésű (fürdőhengeres) fürdőszobával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120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8.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mint </w:t>
            </w:r>
            <w:r>
              <w:rPr>
                <w:szCs w:val="24"/>
              </w:rPr>
              <w:t xml:space="preserve">a </w:t>
            </w:r>
            <w:r w:rsidRPr="00FD6227">
              <w:rPr>
                <w:szCs w:val="24"/>
              </w:rPr>
              <w:t>7</w:t>
            </w:r>
            <w:proofErr w:type="gramStart"/>
            <w:r w:rsidRPr="00FD6227">
              <w:rPr>
                <w:szCs w:val="24"/>
              </w:rPr>
              <w:t>.,</w:t>
            </w:r>
            <w:proofErr w:type="gramEnd"/>
            <w:r w:rsidRPr="00FD6227">
              <w:rPr>
                <w:szCs w:val="24"/>
              </w:rPr>
              <w:t xml:space="preserve"> de hagyományos fűtésű helyett egyedi éjszakai áramfelvételes vízmelegítővel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150 l/fő/nap</w:t>
            </w:r>
          </w:p>
        </w:tc>
      </w:tr>
      <w:tr w:rsidR="002F304F" w:rsidRPr="00FD6227" w:rsidTr="006E0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9.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6227">
              <w:rPr>
                <w:szCs w:val="24"/>
              </w:rPr>
              <w:t xml:space="preserve"> mint </w:t>
            </w:r>
            <w:r>
              <w:rPr>
                <w:szCs w:val="24"/>
              </w:rPr>
              <w:t xml:space="preserve">a </w:t>
            </w:r>
            <w:r w:rsidRPr="00FD6227">
              <w:rPr>
                <w:szCs w:val="24"/>
              </w:rPr>
              <w:t>8</w:t>
            </w:r>
            <w:proofErr w:type="gramStart"/>
            <w:r w:rsidRPr="00FD6227">
              <w:rPr>
                <w:szCs w:val="24"/>
              </w:rPr>
              <w:t>.,</w:t>
            </w:r>
            <w:proofErr w:type="gramEnd"/>
            <w:r w:rsidRPr="00FD6227">
              <w:rPr>
                <w:szCs w:val="24"/>
              </w:rPr>
              <w:t xml:space="preserve"> de központi </w:t>
            </w:r>
            <w:proofErr w:type="spellStart"/>
            <w:r w:rsidRPr="00FD6227">
              <w:rPr>
                <w:szCs w:val="24"/>
              </w:rPr>
              <w:t>melegvízellátással</w:t>
            </w:r>
            <w:proofErr w:type="spellEnd"/>
            <w:r w:rsidRPr="00FD6227">
              <w:rPr>
                <w:szCs w:val="24"/>
              </w:rPr>
              <w:t>, illetőleg nem korlátozott fűtésű egyedi vízmelegítővel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4F" w:rsidRPr="00FD6227" w:rsidRDefault="002F304F" w:rsidP="006E099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D6227">
              <w:rPr>
                <w:szCs w:val="24"/>
              </w:rPr>
              <w:t xml:space="preserve"> 180 l/fő/nap</w:t>
            </w:r>
          </w:p>
        </w:tc>
      </w:tr>
    </w:tbl>
    <w:p w:rsidR="000202EC" w:rsidRDefault="000202EC">
      <w:bookmarkStart w:id="0" w:name="_GoBack"/>
      <w:bookmarkEnd w:id="0"/>
    </w:p>
    <w:sectPr w:rsidR="0002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86" w:rsidRDefault="009B0786" w:rsidP="002F304F">
      <w:r>
        <w:separator/>
      </w:r>
    </w:p>
  </w:endnote>
  <w:endnote w:type="continuationSeparator" w:id="0">
    <w:p w:rsidR="009B0786" w:rsidRDefault="009B0786" w:rsidP="002F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86" w:rsidRDefault="009B0786" w:rsidP="002F304F">
      <w:r>
        <w:separator/>
      </w:r>
    </w:p>
  </w:footnote>
  <w:footnote w:type="continuationSeparator" w:id="0">
    <w:p w:rsidR="009B0786" w:rsidRDefault="009B0786" w:rsidP="002F304F">
      <w:r>
        <w:continuationSeparator/>
      </w:r>
    </w:p>
  </w:footnote>
  <w:footnote w:id="1">
    <w:p w:rsidR="002F304F" w:rsidRPr="000B11F4" w:rsidRDefault="002F304F" w:rsidP="002F304F">
      <w:pPr>
        <w:pStyle w:val="Lbjegyzetszveg"/>
        <w:rPr>
          <w:b/>
        </w:rPr>
      </w:pPr>
      <w:r w:rsidRPr="000B11F4">
        <w:rPr>
          <w:rStyle w:val="Lbjegyzet-hivatkozs"/>
          <w:b/>
        </w:rPr>
        <w:footnoteRef/>
      </w:r>
      <w:r w:rsidRPr="000B11F4">
        <w:rPr>
          <w:b/>
        </w:rPr>
        <w:t xml:space="preserve"> Kiegészítette a </w:t>
      </w:r>
      <w:r>
        <w:rPr>
          <w:b/>
        </w:rPr>
        <w:t>6</w:t>
      </w:r>
      <w:r w:rsidRPr="000B11F4">
        <w:rPr>
          <w:b/>
        </w:rPr>
        <w:t>/20</w:t>
      </w:r>
      <w:r>
        <w:rPr>
          <w:b/>
        </w:rPr>
        <w:t>13</w:t>
      </w:r>
      <w:r w:rsidRPr="000B11F4">
        <w:rPr>
          <w:b/>
        </w:rPr>
        <w:t>. (I</w:t>
      </w:r>
      <w:r>
        <w:rPr>
          <w:b/>
        </w:rPr>
        <w:t>V</w:t>
      </w:r>
      <w:r w:rsidRPr="000B11F4">
        <w:rPr>
          <w:b/>
        </w:rPr>
        <w:t>. 16.) rendelet. Hatályos: 20</w:t>
      </w:r>
      <w:r>
        <w:rPr>
          <w:b/>
        </w:rPr>
        <w:t>13</w:t>
      </w:r>
      <w:r w:rsidRPr="000B11F4">
        <w:rPr>
          <w:b/>
        </w:rPr>
        <w:t xml:space="preserve">. </w:t>
      </w:r>
      <w:r>
        <w:rPr>
          <w:b/>
        </w:rPr>
        <w:t>február</w:t>
      </w:r>
      <w:r w:rsidRPr="000B11F4">
        <w:rPr>
          <w:b/>
        </w:rPr>
        <w:t xml:space="preserve">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C"/>
    <w:rsid w:val="000202EC"/>
    <w:rsid w:val="002F304F"/>
    <w:rsid w:val="005C7E1C"/>
    <w:rsid w:val="009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3BBB6-2496-411C-8C55-ED13CD5F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3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F304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30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F3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2015-03-05T14:38:00Z</dcterms:created>
  <dcterms:modified xsi:type="dcterms:W3CDTF">2015-03-05T14:38:00Z</dcterms:modified>
</cp:coreProperties>
</file>