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9D9" w:rsidRPr="008969E7" w:rsidRDefault="00DD69D9" w:rsidP="00DD69D9">
      <w:pPr>
        <w:ind w:left="567" w:hanging="567"/>
        <w:jc w:val="right"/>
        <w:rPr>
          <w:i/>
        </w:rPr>
      </w:pPr>
      <w:r w:rsidRPr="00B17637">
        <w:rPr>
          <w:i/>
        </w:rPr>
        <w:t>1. melléklet</w:t>
      </w:r>
      <w:r w:rsidRPr="005808AD">
        <w:t xml:space="preserve"> </w:t>
      </w:r>
      <w:r>
        <w:rPr>
          <w:i/>
        </w:rPr>
        <w:t>a 11./2015. (X.5.</w:t>
      </w:r>
      <w:r w:rsidRPr="005808AD">
        <w:rPr>
          <w:i/>
        </w:rPr>
        <w:t xml:space="preserve">) </w:t>
      </w:r>
      <w:r>
        <w:rPr>
          <w:i/>
        </w:rPr>
        <w:t>önkormányzati rendelethez</w:t>
      </w:r>
    </w:p>
    <w:p w:rsidR="00DD69D9" w:rsidRPr="00B17637" w:rsidRDefault="00DD69D9" w:rsidP="00DD69D9">
      <w:pPr>
        <w:ind w:left="567" w:hanging="567"/>
        <w:jc w:val="right"/>
        <w:rPr>
          <w:i/>
          <w:u w:val="single"/>
        </w:rPr>
      </w:pPr>
    </w:p>
    <w:p w:rsidR="00DD69D9" w:rsidRPr="008969E7" w:rsidRDefault="00DD69D9" w:rsidP="00DD69D9">
      <w:pPr>
        <w:ind w:left="567" w:hanging="567"/>
        <w:jc w:val="center"/>
        <w:rPr>
          <w:i/>
        </w:rPr>
      </w:pPr>
      <w:r w:rsidRPr="00B17637">
        <w:rPr>
          <w:b/>
        </w:rPr>
        <w:t>A Képviselő-testület által átruházott hatáskörökről</w:t>
      </w:r>
    </w:p>
    <w:p w:rsidR="00DD69D9" w:rsidRPr="00B17637" w:rsidRDefault="00DD69D9" w:rsidP="00DD69D9">
      <w:pPr>
        <w:ind w:left="567" w:hanging="567"/>
      </w:pPr>
    </w:p>
    <w:p w:rsidR="00DD69D9" w:rsidRPr="008969E7" w:rsidRDefault="00DD69D9" w:rsidP="00DD69D9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 xml:space="preserve">1) </w:t>
      </w:r>
      <w:r w:rsidRPr="00B17637">
        <w:rPr>
          <w:b/>
        </w:rPr>
        <w:t xml:space="preserve">Polgármesterre átruházott </w:t>
      </w:r>
      <w:r>
        <w:rPr>
          <w:b/>
        </w:rPr>
        <w:t xml:space="preserve">feladat- és </w:t>
      </w:r>
      <w:r w:rsidRPr="00B17637">
        <w:rPr>
          <w:b/>
        </w:rPr>
        <w:t>hatáskör</w:t>
      </w:r>
      <w:r>
        <w:rPr>
          <w:b/>
        </w:rPr>
        <w:t>ök</w:t>
      </w:r>
      <w:r w:rsidRPr="00B17637">
        <w:rPr>
          <w:b/>
        </w:rPr>
        <w:t>:</w:t>
      </w:r>
    </w:p>
    <w:p w:rsidR="00DD69D9" w:rsidRPr="00B17637" w:rsidRDefault="00DD69D9" w:rsidP="00DD69D9">
      <w:pPr>
        <w:tabs>
          <w:tab w:val="num" w:pos="993"/>
        </w:tabs>
        <w:ind w:left="567" w:hanging="141"/>
      </w:pPr>
    </w:p>
    <w:p w:rsidR="00DD69D9" w:rsidRDefault="00DD69D9" w:rsidP="00DD69D9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 w:rsidRPr="00B17637">
        <w:t>községi címer és zászló használatának engedélyezése</w:t>
      </w:r>
    </w:p>
    <w:p w:rsidR="00DD69D9" w:rsidRDefault="00DD69D9" w:rsidP="00DD69D9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 w:rsidRPr="00260551">
        <w:t>községi zászló és lobogó használata</w:t>
      </w:r>
    </w:p>
    <w:p w:rsidR="00DD69D9" w:rsidRDefault="00DD69D9" w:rsidP="00DD69D9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>
        <w:t>közművelődési feladatok koordinálása</w:t>
      </w:r>
    </w:p>
    <w:p w:rsidR="00DD69D9" w:rsidRDefault="00DD69D9" w:rsidP="00DD69D9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>
        <w:t>közterület-használati engedély kiadása</w:t>
      </w:r>
    </w:p>
    <w:p w:rsidR="00DD69D9" w:rsidRDefault="00DD69D9" w:rsidP="00DD69D9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 w:rsidRPr="00576BD5">
        <w:t>közterület filmforgatási célú használatára</w:t>
      </w:r>
      <w:r>
        <w:t xml:space="preserve"> vonatkozó hatáskörök</w:t>
      </w:r>
    </w:p>
    <w:p w:rsidR="00DD69D9" w:rsidRDefault="00DD69D9" w:rsidP="00DD69D9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>
        <w:t xml:space="preserve">az </w:t>
      </w:r>
      <w:smartTag w:uri="urn:schemas-microsoft-com:office:smarttags" w:element="metricconverter">
        <w:smartTagPr>
          <w:attr w:name="ProductID" w:val="500 000 Ft"/>
        </w:smartTagPr>
        <w:r>
          <w:t>500 000 Ft</w:t>
        </w:r>
      </w:smartTag>
      <w:r>
        <w:t xml:space="preserve"> értéket el nem érő ingó vagyontárgy vásárlása, értékesítése, hasznosítása, megterhelése;</w:t>
      </w:r>
    </w:p>
    <w:p w:rsidR="00DD69D9" w:rsidRDefault="00DD69D9" w:rsidP="00DD69D9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>
        <w:t xml:space="preserve">a vagyon esetenkénti bérbeadása évi bruttó </w:t>
      </w:r>
      <w:smartTag w:uri="urn:schemas-microsoft-com:office:smarttags" w:element="metricconverter">
        <w:smartTagPr>
          <w:attr w:name="ProductID" w:val="500 000 Ft"/>
        </w:smartTagPr>
        <w:r>
          <w:t>500 000 Ft</w:t>
        </w:r>
      </w:smartTag>
      <w:r>
        <w:t xml:space="preserve"> értékhatárig, amennyiben a vagyontárgy hasznosítására irányuló szerződés az egy évet nem haladja meg;</w:t>
      </w:r>
    </w:p>
    <w:p w:rsidR="00DD69D9" w:rsidRDefault="00DD69D9" w:rsidP="00DD69D9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>
        <w:t>az önkormányzati vagyon tekintetében új épület elhelyezéséhez vagy meglévő felépítmény bővítéséhez, átalakításához való tulajdonosi hozzájárulás megadása;</w:t>
      </w:r>
    </w:p>
    <w:p w:rsidR="00DD69D9" w:rsidRDefault="00DD69D9" w:rsidP="00DD69D9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>
        <w:t>az önkormányzatot, mint a jelzálogjog és elővásárlási jog jogosultját megillető jognyilatkozatok tétele;</w:t>
      </w:r>
    </w:p>
    <w:p w:rsidR="00DD69D9" w:rsidRDefault="00DD69D9" w:rsidP="00DD69D9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>
        <w:t>az önkormányzati vagyonra vonatkozó biztosítási szerződések megkötése,</w:t>
      </w:r>
    </w:p>
    <w:p w:rsidR="00DD69D9" w:rsidRDefault="00DD69D9" w:rsidP="00DD69D9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>
        <w:t>az ingyenesen felajánlott vagyon átvételéről való döntés, kivéve, amennyiben a felajánlott vagyon forgalmi értéke a 1 millió forintot meghaladja;</w:t>
      </w:r>
    </w:p>
    <w:p w:rsidR="00DD69D9" w:rsidRDefault="00DD69D9" w:rsidP="00DD69D9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hanging="11"/>
        <w:jc w:val="both"/>
        <w:textAlignment w:val="baseline"/>
      </w:pPr>
      <w:r>
        <w:t>lakásfenntartási támogatás</w:t>
      </w:r>
      <w:r w:rsidRPr="007112FB">
        <w:t xml:space="preserve"> megállapítása</w:t>
      </w:r>
      <w:r>
        <w:t>,</w:t>
      </w:r>
    </w:p>
    <w:p w:rsidR="00DD69D9" w:rsidRDefault="00DD69D9" w:rsidP="00DD69D9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hanging="11"/>
        <w:jc w:val="both"/>
        <w:textAlignment w:val="baseline"/>
      </w:pPr>
      <w:r>
        <w:t xml:space="preserve">a temetési támogatás </w:t>
      </w:r>
      <w:r w:rsidRPr="007112FB">
        <w:t>megállapítása</w:t>
      </w:r>
      <w:r>
        <w:t>,</w:t>
      </w:r>
    </w:p>
    <w:p w:rsidR="00DD69D9" w:rsidRDefault="00DD69D9" w:rsidP="00DD69D9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>
        <w:t>az átmeneti települési támogatás megállapítása.</w:t>
      </w:r>
    </w:p>
    <w:p w:rsidR="00DD69D9" w:rsidRDefault="00DD69D9" w:rsidP="00DD69D9">
      <w:pPr>
        <w:overflowPunct w:val="0"/>
        <w:autoSpaceDE w:val="0"/>
        <w:autoSpaceDN w:val="0"/>
        <w:adjustRightInd w:val="0"/>
        <w:textAlignment w:val="baseline"/>
      </w:pPr>
    </w:p>
    <w:p w:rsidR="00DD69D9" w:rsidRPr="00194489" w:rsidRDefault="00DD69D9" w:rsidP="00DD69D9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194489">
        <w:rPr>
          <w:b/>
        </w:rPr>
        <w:t>2) Jegyzőre átruházott faladat- és hatáskörök:</w:t>
      </w:r>
    </w:p>
    <w:p w:rsidR="00DD69D9" w:rsidRDefault="00DD69D9" w:rsidP="00DD69D9">
      <w:pPr>
        <w:overflowPunct w:val="0"/>
        <w:autoSpaceDE w:val="0"/>
        <w:autoSpaceDN w:val="0"/>
        <w:adjustRightInd w:val="0"/>
        <w:textAlignment w:val="baseline"/>
      </w:pPr>
    </w:p>
    <w:p w:rsidR="00DD69D9" w:rsidRPr="00BD1CA4" w:rsidRDefault="00DD69D9" w:rsidP="00DD69D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BD1CA4">
        <w:t>fák közterületi ültetésének engedélyezése,</w:t>
      </w:r>
    </w:p>
    <w:p w:rsidR="00DD69D9" w:rsidRPr="00BD1CA4" w:rsidRDefault="00DD69D9" w:rsidP="00DD69D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BD1CA4">
        <w:t>gyalogjárda tisztántartási kötelezettség megállapítása (vita esetén),</w:t>
      </w:r>
    </w:p>
    <w:p w:rsidR="00DD69D9" w:rsidRPr="00BD1CA4" w:rsidRDefault="00DD69D9" w:rsidP="00DD69D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BD1CA4">
        <w:t>a közterületek elnevezéséről és a házszámozás szabályaira vonatkozó előírások megsértése esetén az eljárás lefolytatása és a jogkövetkezmény alkalmazása.</w:t>
      </w:r>
    </w:p>
    <w:p w:rsidR="00DD69D9" w:rsidRPr="00BD1CA4" w:rsidRDefault="00DD69D9" w:rsidP="00DD69D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DD69D9" w:rsidRPr="00BD1CA4" w:rsidRDefault="00DD69D9" w:rsidP="00DD69D9">
      <w:pPr>
        <w:overflowPunct w:val="0"/>
        <w:autoSpaceDE w:val="0"/>
        <w:autoSpaceDN w:val="0"/>
        <w:adjustRightInd w:val="0"/>
        <w:jc w:val="both"/>
        <w:textAlignment w:val="baseline"/>
      </w:pPr>
      <w:r w:rsidRPr="00587824">
        <w:rPr>
          <w:b/>
        </w:rPr>
        <w:t>3)</w:t>
      </w:r>
      <w:r w:rsidRPr="00BD1CA4">
        <w:t xml:space="preserve"> </w:t>
      </w:r>
      <w:r w:rsidRPr="00BD1CA4">
        <w:rPr>
          <w:b/>
        </w:rPr>
        <w:t>Mosonmagyaróvári Térségi Társulásra átruházott faladat- és hatáskörök:</w:t>
      </w:r>
    </w:p>
    <w:p w:rsidR="00DD69D9" w:rsidRPr="00BD1CA4" w:rsidRDefault="00DD69D9" w:rsidP="00DD69D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DD69D9" w:rsidRPr="00BD1CA4" w:rsidRDefault="00DD69D9" w:rsidP="00DD69D9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BD1CA4">
        <w:t>házi segítségnyújtással,</w:t>
      </w:r>
    </w:p>
    <w:p w:rsidR="00DD69D9" w:rsidRPr="00BD1CA4" w:rsidRDefault="00DD69D9" w:rsidP="00DD69D9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BD1CA4">
        <w:t>jelzőrendszeres házi segítségnyújtással,</w:t>
      </w:r>
    </w:p>
    <w:p w:rsidR="00DD69D9" w:rsidRPr="00BD1CA4" w:rsidRDefault="00DD69D9" w:rsidP="00DD69D9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BD1CA4">
        <w:t>családsegítéssel,</w:t>
      </w:r>
    </w:p>
    <w:p w:rsidR="00DD69D9" w:rsidRPr="00BD1CA4" w:rsidRDefault="00DD69D9" w:rsidP="00DD69D9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BD1CA4">
        <w:t>idősek nappali ellátásával,</w:t>
      </w:r>
    </w:p>
    <w:p w:rsidR="00DD69D9" w:rsidRPr="00BD1CA4" w:rsidRDefault="00DD69D9" w:rsidP="00DD69D9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BD1CA4">
        <w:t>fogyatékkal élők nappali ellátásával,</w:t>
      </w:r>
    </w:p>
    <w:p w:rsidR="00DD69D9" w:rsidRPr="00BD1CA4" w:rsidRDefault="00DD69D9" w:rsidP="00DD69D9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BD1CA4">
        <w:t>hajléktalanok nappali ellátásával,</w:t>
      </w:r>
    </w:p>
    <w:p w:rsidR="00DD69D9" w:rsidRDefault="00DD69D9" w:rsidP="00DD69D9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BD1CA4">
        <w:t>gyermekjóléti szolgáltatással kapcsolatos ügyek.</w:t>
      </w:r>
    </w:p>
    <w:p w:rsidR="00DD69D9" w:rsidRDefault="00DD69D9" w:rsidP="00DD69D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DD69D9" w:rsidRPr="008969E7" w:rsidRDefault="00DD69D9" w:rsidP="00DD69D9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/>
        </w:rPr>
      </w:pPr>
      <w:r>
        <w:rPr>
          <w:b/>
        </w:rPr>
        <w:t xml:space="preserve">4) </w:t>
      </w:r>
      <w:r w:rsidRPr="008969E7">
        <w:rPr>
          <w:b/>
        </w:rPr>
        <w:t>Mosonmagyaróvári Nagytérségi Hulladékgazdálkodási Önkormányzati Társulásra</w:t>
      </w:r>
      <w:r w:rsidRPr="008969E7">
        <w:t xml:space="preserve"> </w:t>
      </w:r>
      <w:r w:rsidRPr="008969E7">
        <w:rPr>
          <w:b/>
        </w:rPr>
        <w:t>átruházott faladat- és hatáskörök:</w:t>
      </w:r>
    </w:p>
    <w:p w:rsidR="00DD69D9" w:rsidRPr="008969E7" w:rsidRDefault="00DD69D9" w:rsidP="00DD69D9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8969E7">
        <w:t>a hulladékgazdálkodási közszolgáltatás megszervezésével kapcsolatos egyes feladat- és hatásköreinek gyakorlása,</w:t>
      </w:r>
    </w:p>
    <w:p w:rsidR="00DD69D9" w:rsidRPr="008969E7" w:rsidRDefault="00DD69D9" w:rsidP="00DD69D9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8969E7">
        <w:t>a települési hulladékkal kapcsolatos hulladékgazdálkodási helyi közszolgáltatás ellátásáról szóló szerződés megkötése</w:t>
      </w:r>
    </w:p>
    <w:p w:rsidR="00DD69D9" w:rsidRPr="008969E7" w:rsidRDefault="00DD69D9" w:rsidP="00DD69D9">
      <w:pPr>
        <w:overflowPunct w:val="0"/>
        <w:autoSpaceDE w:val="0"/>
        <w:autoSpaceDN w:val="0"/>
        <w:adjustRightInd w:val="0"/>
        <w:jc w:val="both"/>
        <w:textAlignment w:val="baseline"/>
        <w:rPr>
          <w:i/>
        </w:rPr>
      </w:pPr>
    </w:p>
    <w:p w:rsidR="00DD69D9" w:rsidRPr="00BD1CA4" w:rsidRDefault="00DD69D9" w:rsidP="00DD69D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DD69D9" w:rsidRPr="00BD1CA4" w:rsidRDefault="00DD69D9" w:rsidP="00DD69D9"/>
    <w:p w:rsidR="00DD69D9" w:rsidRPr="00B17637" w:rsidRDefault="00DD69D9" w:rsidP="00DD69D9">
      <w:pPr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1E67BC" w:rsidRDefault="001E67BC">
      <w:bookmarkStart w:id="0" w:name="_GoBack"/>
      <w:bookmarkEnd w:id="0"/>
    </w:p>
    <w:sectPr w:rsidR="001E6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06D15"/>
    <w:multiLevelType w:val="hybridMultilevel"/>
    <w:tmpl w:val="F86855F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200F"/>
    <w:multiLevelType w:val="hybridMultilevel"/>
    <w:tmpl w:val="404286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F3E9D"/>
    <w:multiLevelType w:val="hybridMultilevel"/>
    <w:tmpl w:val="B3C2B6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34CB5"/>
    <w:multiLevelType w:val="hybridMultilevel"/>
    <w:tmpl w:val="DFBA9F0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D9"/>
    <w:rsid w:val="001E67BC"/>
    <w:rsid w:val="00DD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996E5-126D-45F6-A499-95EECC21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2015-10-06T07:43:00Z</dcterms:created>
  <dcterms:modified xsi:type="dcterms:W3CDTF">2015-10-06T07:43:00Z</dcterms:modified>
</cp:coreProperties>
</file>