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6FD" w:rsidRDefault="00BB76FD" w:rsidP="00BB76FD">
      <w:pPr>
        <w:rPr>
          <w:u w:val="single"/>
        </w:rPr>
      </w:pPr>
    </w:p>
    <w:p w:rsidR="00BB76FD" w:rsidRDefault="00BB76FD" w:rsidP="00BB76FD">
      <w:pPr>
        <w:rPr>
          <w:u w:val="single"/>
        </w:rPr>
      </w:pPr>
    </w:p>
    <w:p w:rsidR="00BB76FD" w:rsidRPr="00AF663E" w:rsidRDefault="00BB76FD" w:rsidP="00BB76FD">
      <w:pPr>
        <w:ind w:left="1080"/>
        <w:jc w:val="center"/>
        <w:rPr>
          <w:b/>
          <w:u w:val="single"/>
        </w:rPr>
      </w:pPr>
      <w:r>
        <w:rPr>
          <w:b/>
          <w:u w:val="single"/>
        </w:rPr>
        <w:t>2.</w:t>
      </w:r>
      <w:r w:rsidRPr="00AF663E">
        <w:rPr>
          <w:b/>
          <w:u w:val="single"/>
        </w:rPr>
        <w:t xml:space="preserve"> melléklet</w:t>
      </w:r>
      <w:r>
        <w:rPr>
          <w:b/>
          <w:u w:val="single"/>
        </w:rPr>
        <w:t xml:space="preserve"> 8/2011./IV.21/ önkormányzati rendelethez</w:t>
      </w:r>
    </w:p>
    <w:p w:rsidR="00BB76FD" w:rsidRPr="00AF663E" w:rsidRDefault="00BB76FD" w:rsidP="00BB76FD">
      <w:pPr>
        <w:jc w:val="center"/>
        <w:rPr>
          <w:b/>
          <w:u w:val="single"/>
        </w:rPr>
      </w:pPr>
    </w:p>
    <w:p w:rsidR="00BB76FD" w:rsidRPr="00AF663E" w:rsidRDefault="00BB76FD" w:rsidP="00BB76FD">
      <w:pPr>
        <w:jc w:val="center"/>
        <w:rPr>
          <w:b/>
          <w:u w:val="single"/>
        </w:rPr>
      </w:pPr>
      <w:r w:rsidRPr="00AF663E">
        <w:rPr>
          <w:b/>
          <w:u w:val="single"/>
        </w:rPr>
        <w:t>Átruházott hatáskörök jegyzéke</w:t>
      </w:r>
    </w:p>
    <w:p w:rsidR="00BB76FD" w:rsidRPr="00AF663E" w:rsidRDefault="00BB76FD" w:rsidP="00BB76FD">
      <w:pPr>
        <w:jc w:val="both"/>
      </w:pPr>
    </w:p>
    <w:p w:rsidR="00BB76FD" w:rsidRPr="00AF663E" w:rsidRDefault="00BB76FD" w:rsidP="00BB76FD">
      <w:pPr>
        <w:jc w:val="center"/>
        <w:rPr>
          <w:b/>
          <w:u w:val="single"/>
        </w:rPr>
      </w:pPr>
    </w:p>
    <w:p w:rsidR="00BB76FD" w:rsidRPr="00AF663E" w:rsidRDefault="00BB76FD" w:rsidP="00BB76FD">
      <w:pPr>
        <w:numPr>
          <w:ilvl w:val="0"/>
          <w:numId w:val="5"/>
        </w:numPr>
        <w:rPr>
          <w:b/>
          <w:u w:val="single"/>
        </w:rPr>
      </w:pPr>
      <w:r w:rsidRPr="00AF663E">
        <w:rPr>
          <w:b/>
          <w:u w:val="single"/>
        </w:rPr>
        <w:t>Polgármesterre átruházott feladatok:</w:t>
      </w:r>
    </w:p>
    <w:p w:rsidR="00BB76FD" w:rsidRPr="00AF663E" w:rsidRDefault="00BB76FD" w:rsidP="00BB76FD">
      <w:pPr>
        <w:ind w:left="360"/>
        <w:jc w:val="center"/>
        <w:rPr>
          <w:b/>
        </w:rPr>
      </w:pPr>
    </w:p>
    <w:p w:rsidR="00BB76FD" w:rsidRPr="00AF663E" w:rsidRDefault="00BB76FD" w:rsidP="00BB76FD">
      <w:pPr>
        <w:numPr>
          <w:ilvl w:val="0"/>
          <w:numId w:val="6"/>
        </w:numPr>
        <w:rPr>
          <w:b/>
          <w:u w:val="single"/>
        </w:rPr>
      </w:pPr>
      <w:r w:rsidRPr="00AF663E">
        <w:rPr>
          <w:b/>
          <w:u w:val="single"/>
        </w:rPr>
        <w:t>Önkormányzati rendeletekben átruházott hatáskörök:</w:t>
      </w:r>
    </w:p>
    <w:p w:rsidR="00BB76FD" w:rsidRPr="00AF663E" w:rsidRDefault="00BB76FD" w:rsidP="00BB76FD">
      <w:pPr>
        <w:ind w:left="360"/>
      </w:pPr>
    </w:p>
    <w:p w:rsidR="00BB76FD" w:rsidRPr="00AF663E" w:rsidRDefault="00BB76FD" w:rsidP="00BB76FD">
      <w:pPr>
        <w:numPr>
          <w:ilvl w:val="0"/>
          <w:numId w:val="2"/>
        </w:numPr>
        <w:jc w:val="both"/>
      </w:pPr>
      <w:r w:rsidRPr="00AF663E">
        <w:t>Szociális rendeletben foglalt segélyek megállapítása, megszüntetése, módosítása, felülvizsgálat</w:t>
      </w:r>
    </w:p>
    <w:p w:rsidR="00BB76FD" w:rsidRPr="00AF663E" w:rsidRDefault="00BB76FD" w:rsidP="00BB76FD">
      <w:pPr>
        <w:numPr>
          <w:ilvl w:val="0"/>
          <w:numId w:val="2"/>
        </w:numPr>
        <w:jc w:val="both"/>
      </w:pPr>
      <w:r w:rsidRPr="00AF663E">
        <w:t>Vagyonrendeletben meghatározott feladatok</w:t>
      </w:r>
    </w:p>
    <w:p w:rsidR="00BB76FD" w:rsidRPr="00AF663E" w:rsidRDefault="00BB76FD" w:rsidP="00BB76FD">
      <w:pPr>
        <w:ind w:left="360"/>
        <w:jc w:val="both"/>
      </w:pPr>
    </w:p>
    <w:p w:rsidR="00BB76FD" w:rsidRPr="00AF663E" w:rsidRDefault="00BB76FD" w:rsidP="00BB76FD">
      <w:pPr>
        <w:jc w:val="both"/>
        <w:rPr>
          <w:b/>
          <w:u w:val="single"/>
        </w:rPr>
      </w:pPr>
    </w:p>
    <w:p w:rsidR="00BB76FD" w:rsidRPr="00AF663E" w:rsidRDefault="00BB76FD" w:rsidP="00BB76FD">
      <w:pPr>
        <w:numPr>
          <w:ilvl w:val="0"/>
          <w:numId w:val="6"/>
        </w:numPr>
        <w:jc w:val="both"/>
        <w:rPr>
          <w:b/>
          <w:u w:val="single"/>
        </w:rPr>
      </w:pPr>
      <w:proofErr w:type="spellStart"/>
      <w:r w:rsidRPr="00AF663E">
        <w:rPr>
          <w:b/>
          <w:u w:val="single"/>
        </w:rPr>
        <w:t>Kiadmányozási</w:t>
      </w:r>
      <w:proofErr w:type="spellEnd"/>
      <w:r w:rsidRPr="00AF663E">
        <w:rPr>
          <w:b/>
          <w:u w:val="single"/>
        </w:rPr>
        <w:t xml:space="preserve"> </w:t>
      </w:r>
      <w:proofErr w:type="gramStart"/>
      <w:r w:rsidRPr="00AF663E">
        <w:rPr>
          <w:b/>
          <w:u w:val="single"/>
        </w:rPr>
        <w:t>jogkör  átruházása</w:t>
      </w:r>
      <w:proofErr w:type="gramEnd"/>
      <w:r w:rsidRPr="00AF663E">
        <w:rPr>
          <w:b/>
          <w:u w:val="single"/>
        </w:rPr>
        <w:t xml:space="preserve"> önkormányzati hatósági ügy esetében: </w:t>
      </w:r>
    </w:p>
    <w:p w:rsidR="00BB76FD" w:rsidRPr="00AF663E" w:rsidRDefault="00BB76FD" w:rsidP="00BB76FD">
      <w:pPr>
        <w:jc w:val="both"/>
      </w:pPr>
    </w:p>
    <w:p w:rsidR="00BB76FD" w:rsidRPr="00AF663E" w:rsidRDefault="00BB76FD" w:rsidP="00BB76FD">
      <w:pPr>
        <w:numPr>
          <w:ilvl w:val="0"/>
          <w:numId w:val="1"/>
        </w:numPr>
        <w:jc w:val="both"/>
      </w:pPr>
      <w:r w:rsidRPr="00AF663E">
        <w:t xml:space="preserve">A polgármester </w:t>
      </w:r>
      <w:proofErr w:type="spellStart"/>
      <w:r w:rsidRPr="00AF663E">
        <w:t>kiadmányozza</w:t>
      </w:r>
      <w:proofErr w:type="spellEnd"/>
      <w:r w:rsidRPr="00AF663E">
        <w:t xml:space="preserve"> a képviselő-testület érdemben hozott határozatát. </w:t>
      </w:r>
    </w:p>
    <w:p w:rsidR="00BB76FD" w:rsidRPr="00AF663E" w:rsidRDefault="00BB76FD" w:rsidP="00BB76FD">
      <w:pPr>
        <w:numPr>
          <w:ilvl w:val="0"/>
          <w:numId w:val="1"/>
        </w:numPr>
        <w:jc w:val="both"/>
      </w:pPr>
      <w:r w:rsidRPr="00AF663E">
        <w:t>A képviselő-</w:t>
      </w:r>
      <w:proofErr w:type="gramStart"/>
      <w:r w:rsidRPr="00AF663E">
        <w:t>testület  határkörébe</w:t>
      </w:r>
      <w:proofErr w:type="gramEnd"/>
      <w:r w:rsidRPr="00AF663E">
        <w:t xml:space="preserve"> tartozó,  az eljárás során felmerült minden más kérdésben kiadott végzés esetében a </w:t>
      </w:r>
      <w:proofErr w:type="spellStart"/>
      <w:r w:rsidRPr="00AF663E">
        <w:t>kiadmányozó</w:t>
      </w:r>
      <w:proofErr w:type="spellEnd"/>
      <w:r w:rsidRPr="00AF663E">
        <w:t xml:space="preserve"> jog a polgármestert illeti meg. </w:t>
      </w:r>
    </w:p>
    <w:p w:rsidR="00BB76FD" w:rsidRPr="00AF663E" w:rsidRDefault="00BB76FD" w:rsidP="00BB76FD">
      <w:pPr>
        <w:jc w:val="both"/>
      </w:pPr>
    </w:p>
    <w:p w:rsidR="00BB76FD" w:rsidRPr="00AF663E" w:rsidRDefault="00BB76FD" w:rsidP="00BB76FD">
      <w:pPr>
        <w:ind w:left="360"/>
        <w:jc w:val="both"/>
        <w:rPr>
          <w:b/>
          <w:u w:val="single"/>
        </w:rPr>
      </w:pPr>
    </w:p>
    <w:p w:rsidR="00BB76FD" w:rsidRPr="00AF663E" w:rsidRDefault="00BB76FD" w:rsidP="00BB76FD">
      <w:pPr>
        <w:numPr>
          <w:ilvl w:val="0"/>
          <w:numId w:val="5"/>
        </w:numPr>
        <w:jc w:val="both"/>
        <w:rPr>
          <w:b/>
          <w:u w:val="single"/>
        </w:rPr>
      </w:pPr>
      <w:r w:rsidRPr="00AF663E">
        <w:rPr>
          <w:b/>
          <w:u w:val="single"/>
        </w:rPr>
        <w:t>Társulási Tanácsra átruházott feladatok:</w:t>
      </w:r>
    </w:p>
    <w:p w:rsidR="00BB76FD" w:rsidRPr="00AF663E" w:rsidRDefault="00BB76FD" w:rsidP="00BB76FD">
      <w:pPr>
        <w:ind w:left="360"/>
        <w:jc w:val="both"/>
      </w:pPr>
    </w:p>
    <w:p w:rsidR="00BB76FD" w:rsidRPr="00AF663E" w:rsidRDefault="00BB76FD" w:rsidP="00BB76FD">
      <w:pPr>
        <w:numPr>
          <w:ilvl w:val="0"/>
          <w:numId w:val="3"/>
        </w:numPr>
        <w:jc w:val="both"/>
      </w:pPr>
      <w:r w:rsidRPr="00AF663E">
        <w:t xml:space="preserve">Taszár, </w:t>
      </w:r>
      <w:proofErr w:type="gramStart"/>
      <w:r w:rsidRPr="00AF663E">
        <w:t>Kaposhomok ,</w:t>
      </w:r>
      <w:proofErr w:type="gramEnd"/>
      <w:r w:rsidRPr="00AF663E">
        <w:t xml:space="preserve"> Baté, Fonó, Kaposkeresztúr és Gölle községek Közoktatási Intézményi Társulására ruházott feladatok megállapodás alapján:</w:t>
      </w:r>
    </w:p>
    <w:p w:rsidR="00BB76FD" w:rsidRPr="00AF663E" w:rsidRDefault="00BB76FD" w:rsidP="00BB76FD">
      <w:pPr>
        <w:jc w:val="both"/>
      </w:pPr>
    </w:p>
    <w:p w:rsidR="00BB76FD" w:rsidRPr="00AF663E" w:rsidRDefault="00BB76FD" w:rsidP="00BB76FD">
      <w:pPr>
        <w:numPr>
          <w:ilvl w:val="0"/>
          <w:numId w:val="4"/>
        </w:numPr>
        <w:jc w:val="both"/>
      </w:pPr>
      <w:r w:rsidRPr="00AF663E">
        <w:t>Az intézményvezető külön jogszabályokban foglaltak szerinti megbízása, megbízásának visszavonása, vele szemben fegyelmi jogkör gyakorlása, összeférhetetlenségének megállapítása</w:t>
      </w:r>
    </w:p>
    <w:p w:rsidR="00BB76FD" w:rsidRPr="00AF663E" w:rsidRDefault="00BB76FD" w:rsidP="00BB76FD">
      <w:pPr>
        <w:numPr>
          <w:ilvl w:val="0"/>
          <w:numId w:val="4"/>
        </w:numPr>
        <w:jc w:val="both"/>
      </w:pPr>
      <w:r w:rsidRPr="00AF663E">
        <w:t>Az óvodai nyitva tartás megállapítása.</w:t>
      </w:r>
    </w:p>
    <w:p w:rsidR="00BB76FD" w:rsidRPr="00AF663E" w:rsidRDefault="00BB76FD" w:rsidP="00BB76FD">
      <w:pPr>
        <w:numPr>
          <w:ilvl w:val="0"/>
          <w:numId w:val="4"/>
        </w:numPr>
        <w:jc w:val="both"/>
      </w:pPr>
      <w:r w:rsidRPr="00AF663E">
        <w:t>Az intézmény szervezeti – működési szabályzatának jóváhagyása</w:t>
      </w:r>
    </w:p>
    <w:p w:rsidR="00BB76FD" w:rsidRPr="00AF663E" w:rsidRDefault="00BB76FD" w:rsidP="00BB76FD">
      <w:pPr>
        <w:numPr>
          <w:ilvl w:val="0"/>
          <w:numId w:val="4"/>
        </w:numPr>
        <w:jc w:val="both"/>
      </w:pPr>
      <w:r w:rsidRPr="00AF663E">
        <w:t>Az intézmény pedagógiai, nevelési programjának jóváhagyása, módosítása.</w:t>
      </w:r>
    </w:p>
    <w:p w:rsidR="00BB76FD" w:rsidRPr="00AF663E" w:rsidRDefault="00BB76FD" w:rsidP="00BB76FD">
      <w:pPr>
        <w:numPr>
          <w:ilvl w:val="0"/>
          <w:numId w:val="4"/>
        </w:numPr>
        <w:jc w:val="both"/>
      </w:pPr>
      <w:r w:rsidRPr="00AF663E">
        <w:t>A d) pont alatti programokban meghatározott feladatok végrehajtásának ellenőrzése, a pedagógiai, szakmai munka eredményességének értékelése</w:t>
      </w:r>
    </w:p>
    <w:p w:rsidR="00BB76FD" w:rsidRPr="00AF663E" w:rsidRDefault="00BB76FD" w:rsidP="00BB76FD">
      <w:pPr>
        <w:numPr>
          <w:ilvl w:val="0"/>
          <w:numId w:val="4"/>
        </w:numPr>
        <w:jc w:val="both"/>
      </w:pPr>
      <w:r w:rsidRPr="00AF663E">
        <w:t>Az intézményvezető éves beszámolójának, ciklusprogram – értékelésének elfogadása.</w:t>
      </w:r>
    </w:p>
    <w:p w:rsidR="00BB76FD" w:rsidRPr="00AF663E" w:rsidRDefault="00BB76FD" w:rsidP="00BB76FD">
      <w:pPr>
        <w:numPr>
          <w:ilvl w:val="0"/>
          <w:numId w:val="4"/>
        </w:numPr>
        <w:jc w:val="both"/>
      </w:pPr>
      <w:r w:rsidRPr="00AF663E">
        <w:t xml:space="preserve">Az intézmény </w:t>
      </w:r>
      <w:proofErr w:type="gramStart"/>
      <w:r w:rsidRPr="00AF663E">
        <w:t>költségvetési  és</w:t>
      </w:r>
      <w:proofErr w:type="gramEnd"/>
      <w:r w:rsidRPr="00AF663E">
        <w:t xml:space="preserve"> zárszámadási tervezetének és a költségvetés módosítás tervezetének elfogadása.  </w:t>
      </w:r>
    </w:p>
    <w:p w:rsidR="00BB76FD" w:rsidRPr="00AF663E" w:rsidRDefault="00BB76FD" w:rsidP="00BB76F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B76FD" w:rsidRPr="00AF663E" w:rsidRDefault="00BB76FD" w:rsidP="00BB76F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B76FD" w:rsidRDefault="00BB76FD">
      <w:bookmarkStart w:id="0" w:name="_GoBack"/>
      <w:bookmarkEnd w:id="0"/>
    </w:p>
    <w:sectPr w:rsidR="00BB7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9518F"/>
    <w:multiLevelType w:val="hybridMultilevel"/>
    <w:tmpl w:val="A3FEC9A8"/>
    <w:lvl w:ilvl="0" w:tplc="FF889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A3E56"/>
    <w:multiLevelType w:val="hybridMultilevel"/>
    <w:tmpl w:val="2938CB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51DDA"/>
    <w:multiLevelType w:val="hybridMultilevel"/>
    <w:tmpl w:val="940E7808"/>
    <w:lvl w:ilvl="0" w:tplc="74542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55847"/>
    <w:multiLevelType w:val="hybridMultilevel"/>
    <w:tmpl w:val="4F804288"/>
    <w:lvl w:ilvl="0" w:tplc="164238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DE28F3"/>
    <w:multiLevelType w:val="hybridMultilevel"/>
    <w:tmpl w:val="01C8C13C"/>
    <w:lvl w:ilvl="0" w:tplc="36081D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FD"/>
    <w:rsid w:val="00BB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A6945-7EF2-4D6F-B52D-C471E2FF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B7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BB76FD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BB76FD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2018-03-21T17:03:00Z</dcterms:created>
  <dcterms:modified xsi:type="dcterms:W3CDTF">2018-03-21T17:04:00Z</dcterms:modified>
</cp:coreProperties>
</file>