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5C" w:rsidRPr="004E1C5C" w:rsidRDefault="004E1C5C" w:rsidP="004E1C5C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0" w:name="_GoBack"/>
      <w:bookmarkEnd w:id="0"/>
      <w:r w:rsidR="000E545C" w:rsidRPr="004E1C5C">
        <w:rPr>
          <w:rFonts w:ascii="Times New Roman" w:hAnsi="Times New Roman" w:cs="Times New Roman"/>
          <w:b/>
          <w:sz w:val="24"/>
          <w:szCs w:val="24"/>
        </w:rPr>
        <w:t>melléklet a 2/2018. (II. 21.)</w:t>
      </w:r>
      <w:r w:rsidR="000E545C" w:rsidRPr="004E1C5C">
        <w:rPr>
          <w:rFonts w:ascii="Times New Roman" w:hAnsi="Times New Roman" w:cs="Times New Roman"/>
          <w:sz w:val="24"/>
          <w:szCs w:val="24"/>
        </w:rPr>
        <w:t xml:space="preserve"> </w:t>
      </w:r>
      <w:r w:rsidR="000E545C" w:rsidRPr="004E1C5C">
        <w:rPr>
          <w:rFonts w:ascii="Times New Roman" w:hAnsi="Times New Roman" w:cs="Times New Roman"/>
          <w:b/>
          <w:sz w:val="24"/>
          <w:szCs w:val="24"/>
        </w:rPr>
        <w:t xml:space="preserve">önkormányzati rendelethez </w:t>
      </w:r>
    </w:p>
    <w:p w:rsidR="000E545C" w:rsidRPr="000E545C" w:rsidRDefault="000E545C" w:rsidP="000E54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E545C" w:rsidRPr="000E545C" w:rsidRDefault="000E545C" w:rsidP="000E545C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hu-HU"/>
        </w:rPr>
      </w:pPr>
      <w:r w:rsidRPr="000E54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 w:bidi="hu-HU"/>
        </w:rPr>
        <w:t>Tiszagyulaháza község településkép szempontjából meghatározó területeinek lehatárolása:</w:t>
      </w:r>
    </w:p>
    <w:p w:rsidR="000E545C" w:rsidRDefault="000E545C" w:rsidP="000E545C">
      <w:pPr>
        <w:widowControl w:val="0"/>
        <w:spacing w:after="0" w:line="274" w:lineRule="exact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</w:pPr>
    </w:p>
    <w:p w:rsidR="000E545C" w:rsidRPr="00227B28" w:rsidRDefault="000E545C" w:rsidP="000E545C">
      <w:pPr>
        <w:widowControl w:val="0"/>
        <w:spacing w:after="0" w:line="274" w:lineRule="exact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</w:pPr>
    </w:p>
    <w:p w:rsidR="0033495B" w:rsidRDefault="000E545C">
      <w:r>
        <w:rPr>
          <w:noProof/>
          <w:lang w:eastAsia="hu-HU"/>
        </w:rPr>
        <w:drawing>
          <wp:inline distT="0" distB="0" distL="0" distR="0" wp14:anchorId="306972B5" wp14:editId="58626025">
            <wp:extent cx="2675255" cy="30384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23" cy="307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45C" w:rsidRDefault="000E545C"/>
    <w:p w:rsidR="000E545C" w:rsidRDefault="000E545C">
      <w:r>
        <w:rPr>
          <w:noProof/>
          <w:lang w:eastAsia="hu-HU"/>
        </w:rPr>
        <w:drawing>
          <wp:inline distT="0" distB="0" distL="0" distR="0" wp14:anchorId="39992A76" wp14:editId="43FEBBA5">
            <wp:extent cx="5760720" cy="400769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6A"/>
    <w:multiLevelType w:val="hybridMultilevel"/>
    <w:tmpl w:val="83747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95EF8"/>
    <w:multiLevelType w:val="hybridMultilevel"/>
    <w:tmpl w:val="EB6E670E"/>
    <w:lvl w:ilvl="0" w:tplc="A22E40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5C"/>
    <w:rsid w:val="000E545C"/>
    <w:rsid w:val="004E1C5C"/>
    <w:rsid w:val="008E3B29"/>
    <w:rsid w:val="00E35312"/>
    <w:rsid w:val="00F1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8680"/>
  <w15:chartTrackingRefBased/>
  <w15:docId w15:val="{4DAD5EF5-2F2E-46F6-B720-D84E144C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54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E545C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0E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76C6-3F61-4506-A069-34F8D89F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3</cp:revision>
  <dcterms:created xsi:type="dcterms:W3CDTF">2018-02-20T14:26:00Z</dcterms:created>
  <dcterms:modified xsi:type="dcterms:W3CDTF">2018-02-20T14:41:00Z</dcterms:modified>
</cp:coreProperties>
</file>