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8D" w:rsidRPr="00B43551" w:rsidRDefault="003B488D" w:rsidP="003B488D">
      <w:pPr>
        <w:numPr>
          <w:ilvl w:val="8"/>
          <w:numId w:val="1"/>
        </w:numPr>
        <w:autoSpaceDE w:val="0"/>
        <w:jc w:val="right"/>
        <w:rPr>
          <w:sz w:val="24"/>
          <w:szCs w:val="24"/>
        </w:rPr>
      </w:pPr>
      <w:r w:rsidRPr="00B43551">
        <w:rPr>
          <w:sz w:val="24"/>
          <w:szCs w:val="24"/>
        </w:rPr>
        <w:t xml:space="preserve">melléklet </w:t>
      </w:r>
      <w:proofErr w:type="gramStart"/>
      <w:r w:rsidRPr="00B43551">
        <w:rPr>
          <w:sz w:val="24"/>
          <w:szCs w:val="24"/>
        </w:rPr>
        <w:t>a</w:t>
      </w:r>
      <w:proofErr w:type="gramEnd"/>
    </w:p>
    <w:p w:rsidR="003B488D" w:rsidRPr="00B43551" w:rsidRDefault="003B488D" w:rsidP="003B488D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20/2013. (XII. 19.</w:t>
      </w:r>
      <w:r w:rsidRPr="00B43551">
        <w:rPr>
          <w:sz w:val="24"/>
          <w:szCs w:val="24"/>
        </w:rPr>
        <w:t xml:space="preserve">) önkormányzati rendelethez </w:t>
      </w:r>
    </w:p>
    <w:p w:rsidR="003B488D" w:rsidRPr="00B43551" w:rsidRDefault="003B488D" w:rsidP="003B488D">
      <w:pPr>
        <w:autoSpaceDE w:val="0"/>
        <w:jc w:val="both"/>
        <w:rPr>
          <w:b/>
          <w:bCs/>
        </w:rPr>
      </w:pPr>
    </w:p>
    <w:p w:rsidR="003B488D" w:rsidRPr="00B43551" w:rsidRDefault="003B488D" w:rsidP="003B488D">
      <w:pPr>
        <w:autoSpaceDE w:val="0"/>
        <w:jc w:val="center"/>
        <w:rPr>
          <w:b/>
          <w:bCs/>
        </w:rPr>
      </w:pPr>
    </w:p>
    <w:p w:rsidR="003B488D" w:rsidRPr="00B43551" w:rsidRDefault="003B488D" w:rsidP="003B488D">
      <w:pPr>
        <w:spacing w:line="360" w:lineRule="auto"/>
        <w:jc w:val="center"/>
        <w:rPr>
          <w:b/>
        </w:rPr>
      </w:pPr>
      <w:r w:rsidRPr="00B43551">
        <w:rPr>
          <w:b/>
        </w:rPr>
        <w:t>A hulladékszállítás rendje és területi határai</w:t>
      </w:r>
    </w:p>
    <w:p w:rsidR="003B488D" w:rsidRPr="00B43551" w:rsidRDefault="003B488D" w:rsidP="003B488D">
      <w:pPr>
        <w:jc w:val="center"/>
      </w:pPr>
      <w:r w:rsidRPr="00B43551">
        <w:t xml:space="preserve">A hulladékszállítás </w:t>
      </w:r>
      <w:proofErr w:type="spellStart"/>
      <w:r w:rsidRPr="00B43551">
        <w:t>gyűjtőedényenkénti</w:t>
      </w:r>
      <w:proofErr w:type="spellEnd"/>
      <w:r w:rsidRPr="00B43551">
        <w:t xml:space="preserve"> és gyakoriság szerinti meghatározása</w:t>
      </w:r>
    </w:p>
    <w:p w:rsidR="003B488D" w:rsidRPr="00B43551" w:rsidRDefault="003B488D" w:rsidP="003B488D">
      <w:pPr>
        <w:jc w:val="center"/>
      </w:pPr>
    </w:p>
    <w:p w:rsidR="003B488D" w:rsidRPr="00B43551" w:rsidRDefault="003B488D" w:rsidP="003B488D"/>
    <w:p w:rsidR="003B488D" w:rsidRPr="00B43551" w:rsidRDefault="003B488D" w:rsidP="003B488D">
      <w:pPr>
        <w:rPr>
          <w:b/>
          <w:u w:val="single"/>
        </w:rPr>
      </w:pPr>
      <w:r w:rsidRPr="00B43551">
        <w:rPr>
          <w:b/>
          <w:u w:val="single"/>
        </w:rPr>
        <w:t>1. Lakóingatlanok esetén</w:t>
      </w:r>
    </w:p>
    <w:p w:rsidR="003B488D" w:rsidRPr="00B43551" w:rsidRDefault="003B488D" w:rsidP="003B488D">
      <w:pPr>
        <w:rPr>
          <w:b/>
        </w:rPr>
      </w:pPr>
      <w:r w:rsidRPr="00B43551">
        <w:rPr>
          <w:b/>
        </w:rPr>
        <w:t>1.1. 120 (240) literes kuka alkalmazásával történő hulladékszállítás</w:t>
      </w:r>
    </w:p>
    <w:p w:rsidR="003B488D" w:rsidRPr="00B43551" w:rsidRDefault="003B488D" w:rsidP="003B488D"/>
    <w:p w:rsidR="003B488D" w:rsidRPr="00B43551" w:rsidRDefault="003B488D" w:rsidP="003B488D">
      <w:proofErr w:type="gramStart"/>
      <w:r w:rsidRPr="00B43551">
        <w:t>heti</w:t>
      </w:r>
      <w:proofErr w:type="gramEnd"/>
      <w:r w:rsidRPr="00B43551">
        <w:t xml:space="preserve"> 1 x gyakorisággal: út megnevezése</w:t>
      </w:r>
    </w:p>
    <w:p w:rsidR="003B488D" w:rsidRPr="00B43551" w:rsidRDefault="003B488D" w:rsidP="003B488D"/>
    <w:p w:rsidR="003B488D" w:rsidRPr="00B43551" w:rsidRDefault="003B488D" w:rsidP="003B488D">
      <w:r w:rsidRPr="00B43551">
        <w:t>Ady Endre út</w:t>
      </w:r>
    </w:p>
    <w:p w:rsidR="003B488D" w:rsidRPr="00B43551" w:rsidRDefault="003B488D" w:rsidP="003B488D">
      <w:r w:rsidRPr="00B43551">
        <w:t>Albert Pál út</w:t>
      </w:r>
    </w:p>
    <w:p w:rsidR="003B488D" w:rsidRPr="00B43551" w:rsidRDefault="003B488D" w:rsidP="003B488D">
      <w:proofErr w:type="gramStart"/>
      <w:r w:rsidRPr="00B43551">
        <w:t>Alkotmány út</w:t>
      </w:r>
      <w:proofErr w:type="gramEnd"/>
    </w:p>
    <w:p w:rsidR="003B488D" w:rsidRPr="00B43551" w:rsidRDefault="003B488D" w:rsidP="003B488D">
      <w:r w:rsidRPr="00B43551">
        <w:t>Arany János út</w:t>
      </w:r>
    </w:p>
    <w:p w:rsidR="003B488D" w:rsidRPr="00B43551" w:rsidRDefault="003B488D" w:rsidP="003B488D">
      <w:proofErr w:type="gramStart"/>
      <w:r w:rsidRPr="00B43551">
        <w:t>Bányász út</w:t>
      </w:r>
      <w:proofErr w:type="gramEnd"/>
    </w:p>
    <w:p w:rsidR="003B488D" w:rsidRPr="00B43551" w:rsidRDefault="003B488D" w:rsidP="003B488D">
      <w:r w:rsidRPr="00B43551">
        <w:t>Berzsenyi út</w:t>
      </w:r>
    </w:p>
    <w:p w:rsidR="003B488D" w:rsidRPr="00B43551" w:rsidRDefault="003B488D" w:rsidP="003B488D">
      <w:r w:rsidRPr="00B43551">
        <w:t>Dobó István út</w:t>
      </w:r>
    </w:p>
    <w:p w:rsidR="003B488D" w:rsidRPr="00B43551" w:rsidRDefault="003B488D" w:rsidP="003B488D">
      <w:proofErr w:type="spellStart"/>
      <w:r w:rsidRPr="00B43551">
        <w:t>Egressi</w:t>
      </w:r>
      <w:proofErr w:type="spellEnd"/>
      <w:r w:rsidRPr="00B43551">
        <w:t xml:space="preserve"> út</w:t>
      </w:r>
    </w:p>
    <w:p w:rsidR="003B488D" w:rsidRPr="00B43551" w:rsidRDefault="003B488D" w:rsidP="003B488D">
      <w:r w:rsidRPr="00B43551">
        <w:t>Egri út</w:t>
      </w:r>
    </w:p>
    <w:p w:rsidR="003B488D" w:rsidRPr="00B43551" w:rsidRDefault="003B488D" w:rsidP="003B488D">
      <w:r w:rsidRPr="00B43551">
        <w:t>Fő út</w:t>
      </w:r>
    </w:p>
    <w:p w:rsidR="003B488D" w:rsidRPr="00B43551" w:rsidRDefault="003B488D" w:rsidP="003B488D">
      <w:r w:rsidRPr="00B43551">
        <w:t>Gárdonyi Géza út</w:t>
      </w:r>
    </w:p>
    <w:p w:rsidR="003B488D" w:rsidRPr="00B43551" w:rsidRDefault="003B488D" w:rsidP="003B488D">
      <w:r w:rsidRPr="00B43551">
        <w:t>József Attila út</w:t>
      </w:r>
    </w:p>
    <w:p w:rsidR="003B488D" w:rsidRPr="00B43551" w:rsidRDefault="003B488D" w:rsidP="003B488D">
      <w:r w:rsidRPr="00B43551">
        <w:t>Keszeg út</w:t>
      </w:r>
    </w:p>
    <w:p w:rsidR="003B488D" w:rsidRPr="00B43551" w:rsidRDefault="003B488D" w:rsidP="003B488D">
      <w:r w:rsidRPr="00B43551">
        <w:t>Kinizsi út</w:t>
      </w:r>
    </w:p>
    <w:p w:rsidR="003B488D" w:rsidRPr="00B43551" w:rsidRDefault="003B488D" w:rsidP="003B488D">
      <w:r w:rsidRPr="00B43551">
        <w:t>Kossuth út</w:t>
      </w:r>
    </w:p>
    <w:p w:rsidR="003B488D" w:rsidRPr="00B43551" w:rsidRDefault="003B488D" w:rsidP="003B488D">
      <w:r w:rsidRPr="00B43551">
        <w:t xml:space="preserve">Kossuth </w:t>
      </w:r>
      <w:proofErr w:type="spellStart"/>
      <w:r w:rsidRPr="00B43551">
        <w:t>Nf</w:t>
      </w:r>
      <w:proofErr w:type="spellEnd"/>
      <w:r w:rsidRPr="00B43551">
        <w:t xml:space="preserve"> út</w:t>
      </w:r>
    </w:p>
    <w:p w:rsidR="003B488D" w:rsidRPr="00B43551" w:rsidRDefault="003B488D" w:rsidP="003B488D">
      <w:r w:rsidRPr="00B43551">
        <w:t>Liget út</w:t>
      </w:r>
    </w:p>
    <w:p w:rsidR="003B488D" w:rsidRPr="00B43551" w:rsidRDefault="003B488D" w:rsidP="003B488D">
      <w:r w:rsidRPr="00B43551">
        <w:t>Május 1. út</w:t>
      </w:r>
    </w:p>
    <w:p w:rsidR="003B488D" w:rsidRPr="00B43551" w:rsidRDefault="003B488D" w:rsidP="003B488D">
      <w:r w:rsidRPr="00B43551">
        <w:t>Mikszáth Kálmán út</w:t>
      </w:r>
    </w:p>
    <w:p w:rsidR="003B488D" w:rsidRPr="00B43551" w:rsidRDefault="003B488D" w:rsidP="003B488D">
      <w:r w:rsidRPr="00B43551">
        <w:t>Móricz Zsigmond út</w:t>
      </w:r>
    </w:p>
    <w:p w:rsidR="003B488D" w:rsidRPr="00B43551" w:rsidRDefault="003B488D" w:rsidP="003B488D">
      <w:r w:rsidRPr="00B43551">
        <w:t>Napsugár út</w:t>
      </w:r>
    </w:p>
    <w:p w:rsidR="003B488D" w:rsidRPr="00B43551" w:rsidRDefault="003B488D" w:rsidP="003B488D">
      <w:r w:rsidRPr="00B43551">
        <w:t>Női Fehérneműgyár</w:t>
      </w:r>
    </w:p>
    <w:p w:rsidR="003B488D" w:rsidRPr="00B43551" w:rsidRDefault="003B488D" w:rsidP="003B488D">
      <w:r w:rsidRPr="00B43551">
        <w:t>Rákóczi út</w:t>
      </w:r>
    </w:p>
    <w:p w:rsidR="003B488D" w:rsidRPr="00B43551" w:rsidRDefault="003B488D" w:rsidP="003B488D">
      <w:proofErr w:type="spellStart"/>
      <w:r w:rsidRPr="00B43551">
        <w:t>Sástó</w:t>
      </w:r>
      <w:proofErr w:type="spellEnd"/>
      <w:r w:rsidRPr="00B43551">
        <w:t xml:space="preserve"> út</w:t>
      </w:r>
    </w:p>
    <w:p w:rsidR="003B488D" w:rsidRPr="00B43551" w:rsidRDefault="003B488D" w:rsidP="003B488D">
      <w:r w:rsidRPr="00B43551">
        <w:t>Sport utca</w:t>
      </w:r>
    </w:p>
    <w:p w:rsidR="003B488D" w:rsidRPr="00B43551" w:rsidRDefault="003B488D" w:rsidP="003B488D">
      <w:r w:rsidRPr="00B43551">
        <w:t>Szabadság út</w:t>
      </w:r>
    </w:p>
    <w:p w:rsidR="003B488D" w:rsidRPr="00B43551" w:rsidRDefault="003B488D" w:rsidP="003B488D">
      <w:r w:rsidRPr="00B43551">
        <w:t>Széchenyi út</w:t>
      </w:r>
    </w:p>
    <w:p w:rsidR="003B488D" w:rsidRPr="00B43551" w:rsidRDefault="003B488D" w:rsidP="003B488D">
      <w:r w:rsidRPr="00B43551">
        <w:t>Táncsics út</w:t>
      </w:r>
    </w:p>
    <w:p w:rsidR="003B488D" w:rsidRPr="00B43551" w:rsidRDefault="003B488D" w:rsidP="003B488D">
      <w:proofErr w:type="spellStart"/>
      <w:r w:rsidRPr="00B43551">
        <w:t>Tóvég</w:t>
      </w:r>
      <w:proofErr w:type="spellEnd"/>
      <w:r w:rsidRPr="00B43551">
        <w:t xml:space="preserve"> utca</w:t>
      </w:r>
    </w:p>
    <w:p w:rsidR="003B488D" w:rsidRPr="00B43551" w:rsidRDefault="003B488D" w:rsidP="003B488D">
      <w:r w:rsidRPr="00B43551">
        <w:t>Vasút út</w:t>
      </w:r>
    </w:p>
    <w:p w:rsidR="003B488D" w:rsidRPr="00B43551" w:rsidRDefault="003B488D" w:rsidP="003B488D">
      <w:r w:rsidRPr="00B43551">
        <w:t>Vörösmarty út</w:t>
      </w:r>
    </w:p>
    <w:p w:rsidR="003B488D" w:rsidRPr="00B43551" w:rsidRDefault="003B488D" w:rsidP="003B488D">
      <w:r w:rsidRPr="00B43551">
        <w:t>Zagyva út</w:t>
      </w:r>
    </w:p>
    <w:p w:rsidR="003B488D" w:rsidRPr="00B43551" w:rsidRDefault="003B488D" w:rsidP="003B488D"/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lastRenderedPageBreak/>
        <w:t xml:space="preserve">1.2. 1100 literes </w:t>
      </w:r>
      <w:proofErr w:type="gramStart"/>
      <w:r w:rsidRPr="00B43551">
        <w:rPr>
          <w:b/>
        </w:rPr>
        <w:t>konténer</w:t>
      </w:r>
      <w:proofErr w:type="gramEnd"/>
      <w:r w:rsidRPr="00B43551">
        <w:rPr>
          <w:b/>
        </w:rPr>
        <w:t xml:space="preserve"> alkalmazásával történő hulladékszállítás</w:t>
      </w:r>
    </w:p>
    <w:p w:rsidR="003B488D" w:rsidRPr="00B43551" w:rsidRDefault="003B488D" w:rsidP="003B488D">
      <w:pPr>
        <w:tabs>
          <w:tab w:val="left" w:pos="3420"/>
          <w:tab w:val="left" w:pos="6840"/>
        </w:tabs>
        <w:rPr>
          <w:u w:val="single"/>
        </w:rPr>
      </w:pPr>
      <w:proofErr w:type="gramStart"/>
      <w:r w:rsidRPr="00B43551">
        <w:rPr>
          <w:u w:val="single"/>
        </w:rPr>
        <w:t>heti</w:t>
      </w:r>
      <w:proofErr w:type="gramEnd"/>
      <w:r w:rsidRPr="00B43551">
        <w:rPr>
          <w:u w:val="single"/>
        </w:rPr>
        <w:t xml:space="preserve"> 1x gyakorisággal:</w:t>
      </w:r>
      <w:r w:rsidRPr="00B43551">
        <w:tab/>
      </w:r>
    </w:p>
    <w:p w:rsidR="003B488D" w:rsidRPr="00B43551" w:rsidRDefault="003B488D" w:rsidP="003B488D">
      <w:pPr>
        <w:tabs>
          <w:tab w:val="left" w:pos="3420"/>
          <w:tab w:val="left" w:pos="6840"/>
        </w:tabs>
      </w:pPr>
      <w:proofErr w:type="gramStart"/>
      <w:r w:rsidRPr="00B43551">
        <w:rPr>
          <w:u w:val="single"/>
        </w:rPr>
        <w:t>út</w:t>
      </w:r>
      <w:proofErr w:type="gramEnd"/>
      <w:r w:rsidRPr="00B43551">
        <w:rPr>
          <w:u w:val="single"/>
        </w:rPr>
        <w:t xml:space="preserve"> megnevezése</w:t>
      </w:r>
      <w:r w:rsidRPr="00B43551">
        <w:tab/>
      </w:r>
    </w:p>
    <w:p w:rsidR="003B488D" w:rsidRPr="00B43551" w:rsidRDefault="003B488D" w:rsidP="003B488D">
      <w:pPr>
        <w:tabs>
          <w:tab w:val="left" w:pos="3420"/>
          <w:tab w:val="left" w:pos="6840"/>
        </w:tabs>
      </w:pPr>
    </w:p>
    <w:p w:rsidR="003B488D" w:rsidRPr="00B43551" w:rsidRDefault="003B488D" w:rsidP="003B488D">
      <w:pPr>
        <w:tabs>
          <w:tab w:val="left" w:pos="3420"/>
          <w:tab w:val="left" w:pos="6840"/>
        </w:tabs>
      </w:pPr>
      <w:r w:rsidRPr="00B43551">
        <w:t xml:space="preserve">1.3. 5 db 1,1 m3-es </w:t>
      </w:r>
      <w:proofErr w:type="gramStart"/>
      <w:r w:rsidRPr="00B43551">
        <w:t>konténer</w:t>
      </w:r>
      <w:proofErr w:type="gramEnd"/>
      <w:r w:rsidRPr="00B43551">
        <w:t xml:space="preserve"> alkalmazásával történő hulladékszállítás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  <w:proofErr w:type="gramStart"/>
      <w:r w:rsidRPr="00B43551">
        <w:t>heti</w:t>
      </w:r>
      <w:proofErr w:type="gramEnd"/>
      <w:r w:rsidRPr="00B43551">
        <w:t xml:space="preserve"> 1 x gyakorisággal: út megnevezése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</w:p>
    <w:p w:rsidR="003B488D" w:rsidRPr="00B43551" w:rsidRDefault="003B488D" w:rsidP="003B488D">
      <w:pPr>
        <w:tabs>
          <w:tab w:val="left" w:pos="3420"/>
          <w:tab w:val="left" w:pos="6840"/>
        </w:tabs>
      </w:pPr>
      <w:r w:rsidRPr="00B43551">
        <w:t xml:space="preserve">Napsugár </w:t>
      </w:r>
      <w:proofErr w:type="gramStart"/>
      <w:r w:rsidRPr="00B43551">
        <w:t>út             1</w:t>
      </w:r>
      <w:proofErr w:type="gramEnd"/>
      <w:r w:rsidRPr="00B43551">
        <w:t xml:space="preserve"> db.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  <w:r w:rsidRPr="00B43551">
        <w:t xml:space="preserve">Rákóczi </w:t>
      </w:r>
      <w:proofErr w:type="gramStart"/>
      <w:r w:rsidRPr="00B43551">
        <w:t>út               1</w:t>
      </w:r>
      <w:proofErr w:type="gramEnd"/>
      <w:r w:rsidRPr="00B43551">
        <w:t xml:space="preserve"> db.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  <w:proofErr w:type="gramStart"/>
      <w:r w:rsidRPr="00B43551">
        <w:t>Önkormányzat         2</w:t>
      </w:r>
      <w:proofErr w:type="gramEnd"/>
      <w:r w:rsidRPr="00B43551">
        <w:t xml:space="preserve"> db.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  <w:proofErr w:type="spellStart"/>
      <w:r w:rsidRPr="00B43551">
        <w:t>Tóvég</w:t>
      </w:r>
      <w:proofErr w:type="spellEnd"/>
      <w:r w:rsidRPr="00B43551">
        <w:t xml:space="preserve"> </w:t>
      </w:r>
      <w:proofErr w:type="gramStart"/>
      <w:r w:rsidRPr="00B43551">
        <w:t>út                  1</w:t>
      </w:r>
      <w:proofErr w:type="gramEnd"/>
      <w:r w:rsidRPr="00B43551">
        <w:t>. db.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</w:p>
    <w:p w:rsidR="003B488D" w:rsidRPr="00B43551" w:rsidRDefault="003B488D" w:rsidP="003B488D">
      <w:pPr>
        <w:tabs>
          <w:tab w:val="left" w:pos="3420"/>
          <w:tab w:val="left" w:pos="6840"/>
        </w:tabs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  <w:u w:val="single"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  <w:u w:val="single"/>
        </w:rPr>
      </w:pPr>
      <w:r w:rsidRPr="00B43551">
        <w:rPr>
          <w:b/>
          <w:u w:val="single"/>
        </w:rPr>
        <w:t xml:space="preserve">2 . </w:t>
      </w:r>
      <w:proofErr w:type="gramStart"/>
      <w:r w:rsidRPr="00B43551">
        <w:rPr>
          <w:b/>
          <w:u w:val="single"/>
        </w:rPr>
        <w:t>Üdülőingatlanok  esetén</w:t>
      </w:r>
      <w:proofErr w:type="gramEnd"/>
      <w:r w:rsidRPr="00B43551">
        <w:rPr>
          <w:b/>
          <w:u w:val="single"/>
        </w:rPr>
        <w:t xml:space="preserve"> (április 15-október 15.) </w:t>
      </w: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80 literes gyűjtőzsák alkalmazásával történő hulladékszállítás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  <w:proofErr w:type="gramStart"/>
      <w:r w:rsidRPr="00B43551">
        <w:rPr>
          <w:u w:val="single"/>
        </w:rPr>
        <w:t>havi</w:t>
      </w:r>
      <w:proofErr w:type="gramEnd"/>
      <w:r w:rsidRPr="00B43551">
        <w:rPr>
          <w:u w:val="single"/>
        </w:rPr>
        <w:t xml:space="preserve"> 2x gyakorisággal</w:t>
      </w:r>
      <w:r w:rsidRPr="00B43551">
        <w:tab/>
        <w:t xml:space="preserve">(gyűjtőgépjárművel biztonságosan megközelíthető </w:t>
      </w:r>
    </w:p>
    <w:p w:rsidR="003B488D" w:rsidRPr="00B43551" w:rsidRDefault="003B488D" w:rsidP="003B488D">
      <w:pPr>
        <w:tabs>
          <w:tab w:val="left" w:pos="3420"/>
          <w:tab w:val="left" w:pos="6840"/>
        </w:tabs>
      </w:pPr>
      <w:r w:rsidRPr="00B43551">
        <w:tab/>
      </w:r>
      <w:proofErr w:type="gramStart"/>
      <w:r w:rsidRPr="00B43551">
        <w:t>területeken</w:t>
      </w:r>
      <w:proofErr w:type="gramEnd"/>
      <w:r w:rsidRPr="00B43551">
        <w:t>)</w:t>
      </w:r>
    </w:p>
    <w:p w:rsidR="003B488D" w:rsidRPr="00B43551" w:rsidRDefault="003B488D" w:rsidP="003B488D">
      <w:pPr>
        <w:tabs>
          <w:tab w:val="left" w:pos="3420"/>
          <w:tab w:val="left" w:pos="6840"/>
        </w:tabs>
        <w:rPr>
          <w:sz w:val="16"/>
          <w:szCs w:val="16"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  <w:u w:val="single"/>
        </w:rPr>
      </w:pP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  <w:u w:val="single"/>
        </w:rPr>
      </w:pPr>
      <w:r w:rsidRPr="00B43551">
        <w:rPr>
          <w:b/>
          <w:u w:val="single"/>
        </w:rPr>
        <w:t>3. Egyéb települési szilárd hulladék esetén</w:t>
      </w:r>
    </w:p>
    <w:p w:rsidR="003B488D" w:rsidRPr="00B43551" w:rsidRDefault="003B488D" w:rsidP="003B488D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A szolgáltatóval kötött külön megállapodás szerint.</w:t>
      </w:r>
    </w:p>
    <w:p w:rsidR="003B488D" w:rsidRDefault="003B488D" w:rsidP="003B488D">
      <w:pPr>
        <w:sectPr w:rsidR="003B488D">
          <w:footerReference w:type="default" r:id="rId5"/>
          <w:pgSz w:w="11906" w:h="16838"/>
          <w:pgMar w:top="1417" w:right="1417" w:bottom="1701" w:left="1417" w:header="708" w:footer="1417" w:gutter="0"/>
          <w:cols w:space="708"/>
          <w:docGrid w:linePitch="360"/>
        </w:sectPr>
      </w:pPr>
      <w:bookmarkStart w:id="0" w:name="_GoBack"/>
      <w:bookmarkEnd w:id="0"/>
    </w:p>
    <w:p w:rsidR="00F9183E" w:rsidRDefault="003B488D"/>
    <w:sectPr w:rsidR="00F9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8A" w:rsidRDefault="003B488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8D"/>
    <w:rsid w:val="003B488D"/>
    <w:rsid w:val="008116BF"/>
    <w:rsid w:val="00A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0F22"/>
  <w15:chartTrackingRefBased/>
  <w15:docId w15:val="{DB5ECBBA-89CF-4B46-91E6-C819722C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B48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B488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3B48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2016-03-22T11:53:00Z</dcterms:created>
  <dcterms:modified xsi:type="dcterms:W3CDTF">2016-03-22T11:55:00Z</dcterms:modified>
</cp:coreProperties>
</file>