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BB" w:rsidRPr="00CD5082" w:rsidRDefault="00AA1CBB" w:rsidP="00AA1CBB">
      <w:pPr>
        <w:tabs>
          <w:tab w:val="center" w:pos="737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Mórágy</w:t>
      </w:r>
      <w:r w:rsidRPr="00CD5082">
        <w:rPr>
          <w:b/>
          <w:sz w:val="24"/>
          <w:szCs w:val="24"/>
        </w:rPr>
        <w:t xml:space="preserve"> Község Önkormányzata Képviselő-testületének</w:t>
      </w:r>
    </w:p>
    <w:p w:rsidR="00AA1CBB" w:rsidRPr="00CD5082" w:rsidRDefault="00AA1CBB" w:rsidP="00AA1CBB">
      <w:pPr>
        <w:tabs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CD5082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CD5082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V.30.</w:t>
      </w:r>
      <w:r w:rsidRPr="00CD5082">
        <w:rPr>
          <w:b/>
          <w:sz w:val="24"/>
          <w:szCs w:val="24"/>
        </w:rPr>
        <w:t xml:space="preserve">) önkormányzati rendelete </w:t>
      </w:r>
    </w:p>
    <w:p w:rsidR="00AA1CBB" w:rsidRDefault="00AA1CBB" w:rsidP="00AA1CBB">
      <w:pPr>
        <w:tabs>
          <w:tab w:val="center" w:pos="7371"/>
        </w:tabs>
        <w:jc w:val="both"/>
        <w:rPr>
          <w:b/>
          <w:sz w:val="24"/>
          <w:szCs w:val="24"/>
        </w:rPr>
      </w:pPr>
    </w:p>
    <w:p w:rsidR="00AA1CBB" w:rsidRPr="00DF7FFD" w:rsidRDefault="00AA1CBB" w:rsidP="00AA1CBB">
      <w:pPr>
        <w:tabs>
          <w:tab w:val="center" w:pos="7371"/>
        </w:tabs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házasságkötés létesítésének hivatali helyiségen kívüli, valamint hivatali munkaidőn kívül történő engedélyezése, valamint az azokért fizetendő díjak értékéről szóló 1/2017.(II.1) rendelet módosítása</w:t>
      </w:r>
      <w:r>
        <w:rPr>
          <w:sz w:val="24"/>
          <w:szCs w:val="24"/>
        </w:rPr>
        <w:t xml:space="preserve">                 </w:t>
      </w:r>
    </w:p>
    <w:p w:rsidR="00AA1CBB" w:rsidRDefault="00AA1CBB" w:rsidP="00AA1CBB">
      <w:pPr>
        <w:tabs>
          <w:tab w:val="center" w:pos="7371"/>
        </w:tabs>
        <w:jc w:val="both"/>
        <w:rPr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sz w:val="24"/>
          <w:szCs w:val="24"/>
        </w:rPr>
      </w:pPr>
    </w:p>
    <w:p w:rsidR="00AA1CBB" w:rsidRDefault="00AA1CBB" w:rsidP="00AA1CBB">
      <w:pPr>
        <w:pStyle w:val="NormlWeb"/>
        <w:spacing w:before="0" w:after="0" w:line="360" w:lineRule="auto"/>
        <w:jc w:val="both"/>
      </w:pPr>
      <w:r>
        <w:t xml:space="preserve">Mórágy </w:t>
      </w:r>
      <w:r w:rsidRPr="00960614">
        <w:t>Község Önkormányzatának Képviselő-testülete testülete a</w:t>
      </w:r>
      <w:r>
        <w:t>z Alaptörvény 32</w:t>
      </w:r>
      <w:proofErr w:type="gramStart"/>
      <w:r>
        <w:t>.cikk</w:t>
      </w:r>
      <w:proofErr w:type="gramEnd"/>
      <w:r>
        <w:t xml:space="preserve"> </w:t>
      </w:r>
      <w:r w:rsidRPr="00960614">
        <w:t xml:space="preserve"> </w:t>
      </w:r>
      <w:r>
        <w:t>(1) bekezdés a).pontjában</w:t>
      </w:r>
      <w:r w:rsidRPr="00960614">
        <w:t xml:space="preserve"> biztosított jogalkotói jogkörében eljárva, a </w:t>
      </w:r>
      <w:r>
        <w:t xml:space="preserve">Magyarország helyi önkormányzatairól szóló 2011. évi CLXXXIX törvény 143.§ (4) </w:t>
      </w:r>
      <w:r w:rsidRPr="00960614">
        <w:t>bekezdés</w:t>
      </w:r>
      <w:r>
        <w:t xml:space="preserve"> d. </w:t>
      </w:r>
      <w:proofErr w:type="gramStart"/>
      <w:r>
        <w:t>pontjában</w:t>
      </w:r>
      <w:proofErr w:type="gramEnd"/>
      <w:r>
        <w:t xml:space="preserve"> </w:t>
      </w:r>
      <w:r w:rsidRPr="00960614">
        <w:t xml:space="preserve"> meghatározott feladatkörében, </w:t>
      </w:r>
      <w:r>
        <w:t>az anyakönyvi eljárásról szóló 2010. évi I. törvény 96.§</w:t>
      </w:r>
      <w:r w:rsidRPr="00960614">
        <w:t xml:space="preserve"> b) pontjában kapott felhatalmazás alapján a következőket rendeli el:</w:t>
      </w:r>
    </w:p>
    <w:p w:rsidR="00AA1CBB" w:rsidRDefault="00AA1CBB" w:rsidP="00AA1CBB">
      <w:pPr>
        <w:pStyle w:val="NormlWeb"/>
        <w:spacing w:before="0" w:after="0" w:line="360" w:lineRule="auto"/>
        <w:jc w:val="both"/>
      </w:pPr>
    </w:p>
    <w:p w:rsidR="00AA1CBB" w:rsidRPr="004151E3" w:rsidRDefault="00AA1CBB" w:rsidP="00AA1CBB">
      <w:pPr>
        <w:pStyle w:val="NormlWeb"/>
        <w:spacing w:before="0" w:after="0"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51E3">
        <w:rPr>
          <w:b/>
        </w:rPr>
        <w:t>1.§</w:t>
      </w:r>
    </w:p>
    <w:p w:rsidR="00AA1CBB" w:rsidRPr="00F823E5" w:rsidRDefault="00AA1CBB" w:rsidP="00AA1CBB">
      <w:pPr>
        <w:pStyle w:val="NormlWeb"/>
        <w:spacing w:before="0" w:after="0" w:line="360" w:lineRule="auto"/>
        <w:jc w:val="both"/>
        <w:rPr>
          <w:b/>
          <w:i/>
        </w:rPr>
      </w:pPr>
      <w:r w:rsidRPr="004151E3">
        <w:rPr>
          <w:b/>
          <w:i/>
        </w:rPr>
        <w:t xml:space="preserve">A rendelet 1.§ helyébe a következő rendelkezés </w:t>
      </w:r>
      <w:proofErr w:type="gramStart"/>
      <w:r w:rsidRPr="004151E3">
        <w:rPr>
          <w:b/>
          <w:i/>
        </w:rPr>
        <w:t>lép :</w:t>
      </w:r>
      <w:proofErr w:type="gramEnd"/>
      <w:r w:rsidRPr="004151E3">
        <w:rPr>
          <w:b/>
          <w:i/>
        </w:rPr>
        <w:t xml:space="preserve"> </w:t>
      </w:r>
    </w:p>
    <w:p w:rsidR="00AA1CBB" w:rsidRDefault="00AA1CBB" w:rsidP="00AA1CBB">
      <w:pPr>
        <w:pStyle w:val="NormlWeb"/>
        <w:spacing w:before="0" w:after="0" w:line="360" w:lineRule="auto"/>
        <w:jc w:val="both"/>
      </w:pPr>
      <w:r w:rsidRPr="002E53AB">
        <w:rPr>
          <w:b/>
        </w:rPr>
        <w:t>1.§</w:t>
      </w:r>
      <w:r>
        <w:t xml:space="preserve"> A rendelet hatálya Mórágy Község Önkormányzatának közigazgatási területén történő házasságkötési eljárásra vonatkozik, e rendeletben megjelölt szolgáltatásokat igénybe vevőkre, valamint Bátaapáti Közös Önkormányzati Hivatalnál közszolgálati jogviszonnyal rendelkező anyakönyvvezetőkre terjed ki.</w:t>
      </w:r>
    </w:p>
    <w:p w:rsidR="00AA1CBB" w:rsidRDefault="00AA1CBB" w:rsidP="00AA1CBB">
      <w:pPr>
        <w:pStyle w:val="NormlWeb"/>
        <w:spacing w:before="0" w:after="0" w:line="360" w:lineRule="auto"/>
        <w:jc w:val="both"/>
      </w:pPr>
    </w:p>
    <w:p w:rsidR="00AA1CBB" w:rsidRDefault="00AA1CBB" w:rsidP="00AA1CBB">
      <w:pPr>
        <w:pStyle w:val="NormlWeb"/>
        <w:spacing w:before="0"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2.§</w:t>
      </w:r>
    </w:p>
    <w:p w:rsidR="00AA1CBB" w:rsidRPr="00F823E5" w:rsidRDefault="00AA1CBB" w:rsidP="00AA1CBB">
      <w:pPr>
        <w:pStyle w:val="NormlWeb"/>
        <w:spacing w:before="0" w:after="0" w:line="360" w:lineRule="auto"/>
        <w:jc w:val="both"/>
        <w:rPr>
          <w:b/>
          <w:i/>
        </w:rPr>
      </w:pPr>
      <w:r w:rsidRPr="004151E3">
        <w:rPr>
          <w:b/>
          <w:i/>
        </w:rPr>
        <w:t xml:space="preserve">A rendelet </w:t>
      </w:r>
      <w:r>
        <w:rPr>
          <w:b/>
          <w:i/>
        </w:rPr>
        <w:t>3</w:t>
      </w:r>
      <w:r w:rsidRPr="004151E3">
        <w:rPr>
          <w:b/>
          <w:i/>
        </w:rPr>
        <w:t xml:space="preserve">.§ helyébe a következő rendelkezés </w:t>
      </w:r>
      <w:proofErr w:type="gramStart"/>
      <w:r w:rsidRPr="004151E3">
        <w:rPr>
          <w:b/>
          <w:i/>
        </w:rPr>
        <w:t>lép :</w:t>
      </w:r>
      <w:proofErr w:type="gramEnd"/>
      <w:r w:rsidRPr="004151E3">
        <w:rPr>
          <w:b/>
          <w:i/>
        </w:rPr>
        <w:t xml:space="preserve"> </w:t>
      </w:r>
    </w:p>
    <w:p w:rsidR="00AA1CBB" w:rsidRDefault="00AA1CBB" w:rsidP="00AA1CBB">
      <w:pPr>
        <w:pStyle w:val="Default"/>
        <w:spacing w:line="264" w:lineRule="auto"/>
        <w:jc w:val="both"/>
      </w:pPr>
      <w:r w:rsidRPr="002E53AB">
        <w:rPr>
          <w:b/>
        </w:rPr>
        <w:t>3.§</w:t>
      </w:r>
      <w:r>
        <w:t xml:space="preserve"> (1)</w:t>
      </w:r>
      <w:r w:rsidRPr="004F048F">
        <w:t>A hivatalos helyiségen kívül, valamint munkaidőn kívül történő családi események megrendezését az anyakönyvvezető térítési díj ellenében vállalhatja.</w:t>
      </w:r>
    </w:p>
    <w:p w:rsidR="00AA1CBB" w:rsidRDefault="00AA1CBB" w:rsidP="00AA1CBB">
      <w:pPr>
        <w:pStyle w:val="Default"/>
        <w:spacing w:line="264" w:lineRule="auto"/>
        <w:jc w:val="both"/>
      </w:pPr>
    </w:p>
    <w:p w:rsidR="00AA1CBB" w:rsidRDefault="00AA1CBB" w:rsidP="00AA1CBB">
      <w:pPr>
        <w:pStyle w:val="Default"/>
        <w:spacing w:line="264" w:lineRule="auto"/>
        <w:jc w:val="both"/>
      </w:pPr>
      <w:r>
        <w:t xml:space="preserve">(2) </w:t>
      </w:r>
      <w:r w:rsidRPr="003D20CF">
        <w:t xml:space="preserve">  Az anyakönyvvezető hivatalos helyiségen kívül és hivatali munkaidőn kívül történő közreműködését a rendelet 1. mellékletét képező nyomtatványon, a jegyzőtől írásban kell kérni. Az anyakönyvi esemény hivatali helyiségen kívüli, valamint munkaidőn kívüli megkötésének engedélyezése iránti kérelmet a házasságkötési szándék bejelentésével egyidejűleg kell az anyakönyvvezetőnél benyújtani</w:t>
      </w:r>
      <w:r>
        <w:t>.</w:t>
      </w:r>
      <w:r w:rsidRPr="00DC26F4">
        <w:t xml:space="preserve"> </w:t>
      </w:r>
    </w:p>
    <w:p w:rsidR="00AA1CBB" w:rsidRDefault="00AA1CBB" w:rsidP="00AA1CBB">
      <w:pPr>
        <w:pStyle w:val="Default"/>
        <w:spacing w:line="264" w:lineRule="auto"/>
        <w:jc w:val="both"/>
      </w:pPr>
    </w:p>
    <w:p w:rsidR="00AA1CBB" w:rsidRDefault="00AA1CBB" w:rsidP="00AA1CBB">
      <w:pPr>
        <w:pStyle w:val="Default"/>
        <w:spacing w:line="264" w:lineRule="auto"/>
        <w:jc w:val="both"/>
      </w:pPr>
      <w:r>
        <w:t xml:space="preserve">(3) </w:t>
      </w:r>
      <w:r w:rsidRPr="004F048F">
        <w:t>A hivatali helyiségen kívüli családi esemény akkor engedélyezhető, ha az érintettek a törvényi feltételek teljesülé</w:t>
      </w:r>
      <w:r>
        <w:t xml:space="preserve">sén túl igazolják </w:t>
      </w:r>
      <w:proofErr w:type="gramStart"/>
      <w:r>
        <w:t>a</w:t>
      </w:r>
      <w:proofErr w:type="gramEnd"/>
      <w:r>
        <w:t xml:space="preserve">  5.§ (2) – (3</w:t>
      </w:r>
      <w:r w:rsidRPr="004F048F">
        <w:t xml:space="preserve">) bekezdés szerinti díj befizetését. </w:t>
      </w:r>
    </w:p>
    <w:p w:rsidR="00AA1CBB" w:rsidRDefault="00AA1CBB" w:rsidP="00AA1CBB">
      <w:pPr>
        <w:pStyle w:val="Default"/>
        <w:spacing w:line="264" w:lineRule="auto"/>
        <w:jc w:val="both"/>
      </w:pPr>
    </w:p>
    <w:p w:rsidR="00AA1CBB" w:rsidRDefault="00AA1CBB" w:rsidP="00AA1CB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Pr="004F048F">
        <w:rPr>
          <w:sz w:val="24"/>
          <w:szCs w:val="24"/>
        </w:rPr>
        <w:t>A hivatalos helyiségen kívüli családi esemény csak akkor engedélyezhető, ha az anyakönyvvezető meggyőződött, hogy arra méltó, ünnepélyes helyszínen és körülmények</w:t>
      </w:r>
      <w:r>
        <w:rPr>
          <w:sz w:val="24"/>
          <w:szCs w:val="24"/>
        </w:rPr>
        <w:t xml:space="preserve"> között történik</w:t>
      </w:r>
      <w:r w:rsidRPr="004F048F">
        <w:rPr>
          <w:sz w:val="24"/>
          <w:szCs w:val="24"/>
        </w:rPr>
        <w:t>.</w:t>
      </w:r>
    </w:p>
    <w:p w:rsidR="00AA1CBB" w:rsidRDefault="00AA1CBB" w:rsidP="00AA1CBB">
      <w:pPr>
        <w:spacing w:line="264" w:lineRule="auto"/>
        <w:jc w:val="both"/>
        <w:rPr>
          <w:sz w:val="24"/>
          <w:szCs w:val="24"/>
        </w:rPr>
      </w:pPr>
    </w:p>
    <w:p w:rsidR="00AA1CBB" w:rsidRPr="00F823E5" w:rsidRDefault="00AA1CBB" w:rsidP="00AA1CB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Pr="00F823E5">
        <w:rPr>
          <w:sz w:val="24"/>
          <w:szCs w:val="24"/>
        </w:rPr>
        <w:t>Amennyiben az anyakönyvvezető a méltó, ünnepélyes körülményeket nem tartja biztosítottnak, úgy azt a jegyző részére írásban jelzi.</w:t>
      </w:r>
    </w:p>
    <w:p w:rsidR="00AA1CBB" w:rsidRDefault="00AA1CBB" w:rsidP="00AA1CBB">
      <w:pPr>
        <w:pStyle w:val="Default"/>
        <w:spacing w:line="264" w:lineRule="auto"/>
        <w:jc w:val="both"/>
      </w:pPr>
      <w:r>
        <w:lastRenderedPageBreak/>
        <w:t xml:space="preserve">(6) Amennyiben a jegyző a hivatali helyiségen kívüli családi esemény megrendezését nem engedélyezi, arról a kérelem beérkezését követő 8 napon belül határozatot hoz. </w:t>
      </w:r>
    </w:p>
    <w:p w:rsidR="00AA1CBB" w:rsidRDefault="00AA1CBB" w:rsidP="00AA1CBB">
      <w:pPr>
        <w:pStyle w:val="Default"/>
        <w:spacing w:line="264" w:lineRule="auto"/>
        <w:jc w:val="both"/>
      </w:pPr>
    </w:p>
    <w:p w:rsidR="00AA1CBB" w:rsidRDefault="00AA1CBB" w:rsidP="00AA1CBB">
      <w:pPr>
        <w:pStyle w:val="NormlWeb"/>
        <w:spacing w:before="0" w:after="0"/>
        <w:ind w:left="28"/>
        <w:jc w:val="both"/>
      </w:pPr>
      <w:r>
        <w:t xml:space="preserve">(7) Hivatali munkaidőn kívül anyakönyvi esemény - munkaszüneti napok kivételével - pénteki és szombati </w:t>
      </w:r>
      <w:proofErr w:type="gramStart"/>
      <w:r>
        <w:t>napokon  10</w:t>
      </w:r>
      <w:proofErr w:type="gramEnd"/>
      <w:r>
        <w:t>,00 óra és 20,00 óra között engedélyezhető.</w:t>
      </w:r>
    </w:p>
    <w:p w:rsidR="00AA1CBB" w:rsidRPr="00CD5082" w:rsidRDefault="00AA1CBB" w:rsidP="00AA1CBB">
      <w:pPr>
        <w:ind w:left="720"/>
        <w:jc w:val="both"/>
        <w:rPr>
          <w:sz w:val="24"/>
          <w:szCs w:val="24"/>
        </w:rPr>
      </w:pPr>
    </w:p>
    <w:p w:rsidR="00AA1CBB" w:rsidRPr="00DC26F4" w:rsidRDefault="00AA1CBB" w:rsidP="00AA1CB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6F4">
        <w:rPr>
          <w:b/>
          <w:sz w:val="24"/>
          <w:szCs w:val="24"/>
        </w:rPr>
        <w:t xml:space="preserve">       3. §</w:t>
      </w:r>
    </w:p>
    <w:p w:rsidR="00AA1CBB" w:rsidRDefault="00AA1CBB" w:rsidP="00AA1CBB">
      <w:pPr>
        <w:pStyle w:val="Default"/>
        <w:spacing w:line="264" w:lineRule="auto"/>
      </w:pPr>
    </w:p>
    <w:p w:rsidR="00AA1CBB" w:rsidRPr="004F048F" w:rsidRDefault="00AA1CBB" w:rsidP="00AA1CBB">
      <w:pPr>
        <w:pStyle w:val="Default"/>
        <w:spacing w:line="264" w:lineRule="auto"/>
      </w:pPr>
      <w:r>
        <w:t>A rendelet 1. számú melléklettel egészül ki.</w:t>
      </w:r>
    </w:p>
    <w:p w:rsidR="00AA1CBB" w:rsidRDefault="00AA1CBB" w:rsidP="00AA1CBB">
      <w:pPr>
        <w:pStyle w:val="Default"/>
        <w:spacing w:line="264" w:lineRule="auto"/>
        <w:jc w:val="center"/>
        <w:rPr>
          <w:b/>
        </w:rPr>
      </w:pPr>
    </w:p>
    <w:p w:rsidR="00AA1CBB" w:rsidRDefault="00AA1CBB" w:rsidP="00AA1CBB">
      <w:pPr>
        <w:pStyle w:val="Default"/>
        <w:spacing w:line="264" w:lineRule="auto"/>
        <w:jc w:val="center"/>
        <w:rPr>
          <w:b/>
        </w:rPr>
      </w:pPr>
    </w:p>
    <w:p w:rsidR="00AA1CBB" w:rsidRDefault="00AA1CBB" w:rsidP="00AA1CBB">
      <w:pPr>
        <w:pStyle w:val="Default"/>
        <w:spacing w:line="264" w:lineRule="auto"/>
        <w:jc w:val="center"/>
        <w:rPr>
          <w:b/>
        </w:rPr>
      </w:pPr>
      <w:r>
        <w:rPr>
          <w:b/>
        </w:rPr>
        <w:t>4. §</w:t>
      </w:r>
    </w:p>
    <w:p w:rsidR="00AA1CBB" w:rsidRDefault="00AA1CBB" w:rsidP="00AA1CBB">
      <w:pPr>
        <w:pStyle w:val="Default"/>
        <w:spacing w:line="264" w:lineRule="auto"/>
        <w:jc w:val="center"/>
        <w:rPr>
          <w:b/>
        </w:rPr>
      </w:pPr>
    </w:p>
    <w:p w:rsidR="00AA1CBB" w:rsidRPr="004F048F" w:rsidRDefault="00AA1CBB" w:rsidP="00AA1CBB">
      <w:pPr>
        <w:pStyle w:val="Default"/>
        <w:spacing w:line="264" w:lineRule="auto"/>
        <w:jc w:val="center"/>
        <w:rPr>
          <w:b/>
        </w:rPr>
      </w:pPr>
      <w:r w:rsidRPr="004F048F">
        <w:rPr>
          <w:b/>
        </w:rPr>
        <w:t>Záró rendelkezések</w:t>
      </w:r>
    </w:p>
    <w:p w:rsidR="00AA1CBB" w:rsidRPr="004F048F" w:rsidRDefault="00AA1CBB" w:rsidP="00AA1CBB">
      <w:pPr>
        <w:pStyle w:val="Default"/>
        <w:spacing w:line="264" w:lineRule="auto"/>
        <w:ind w:left="720"/>
        <w:rPr>
          <w:b/>
        </w:rPr>
      </w:pPr>
    </w:p>
    <w:p w:rsidR="00AA1CBB" w:rsidRPr="007805E5" w:rsidRDefault="00AA1CBB" w:rsidP="00AA1CBB">
      <w:pPr>
        <w:pStyle w:val="Default"/>
        <w:numPr>
          <w:ilvl w:val="0"/>
          <w:numId w:val="3"/>
        </w:numPr>
        <w:spacing w:line="264" w:lineRule="auto"/>
        <w:ind w:left="426" w:hanging="426"/>
      </w:pPr>
      <w:r w:rsidRPr="004F048F">
        <w:t>Ez a rendelet 201</w:t>
      </w:r>
      <w:r>
        <w:t>7</w:t>
      </w:r>
      <w:r w:rsidRPr="004F048F">
        <w:t xml:space="preserve">. </w:t>
      </w:r>
      <w:r>
        <w:t>június</w:t>
      </w:r>
      <w:r w:rsidRPr="004F048F">
        <w:t xml:space="preserve"> 1. napján lép hatályba. </w:t>
      </w:r>
    </w:p>
    <w:p w:rsidR="00AA1CBB" w:rsidRPr="004F048F" w:rsidRDefault="00AA1CBB" w:rsidP="00AA1CBB">
      <w:pPr>
        <w:pStyle w:val="Default"/>
        <w:spacing w:line="264" w:lineRule="auto"/>
      </w:pPr>
    </w:p>
    <w:p w:rsidR="00AA1CBB" w:rsidRDefault="00AA1CBB" w:rsidP="00AA1CBB">
      <w:pPr>
        <w:ind w:left="720"/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Mórágy, 2017. május 29. </w:t>
      </w:r>
    </w:p>
    <w:p w:rsidR="00AA1CBB" w:rsidRPr="00CD5082" w:rsidRDefault="00AA1CBB" w:rsidP="00AA1CBB">
      <w:pPr>
        <w:ind w:left="720"/>
        <w:jc w:val="both"/>
        <w:rPr>
          <w:sz w:val="24"/>
          <w:szCs w:val="24"/>
        </w:rPr>
      </w:pPr>
    </w:p>
    <w:p w:rsidR="00AA1CBB" w:rsidRPr="00CD5082" w:rsidRDefault="00AA1CBB" w:rsidP="00AA1CBB">
      <w:pPr>
        <w:ind w:left="720"/>
        <w:jc w:val="both"/>
        <w:rPr>
          <w:sz w:val="24"/>
          <w:szCs w:val="24"/>
        </w:rPr>
      </w:pPr>
    </w:p>
    <w:p w:rsidR="00AA1CBB" w:rsidRDefault="00AA1CBB" w:rsidP="00AA1CBB">
      <w:pPr>
        <w:ind w:left="720"/>
        <w:jc w:val="both"/>
        <w:rPr>
          <w:sz w:val="24"/>
          <w:szCs w:val="24"/>
        </w:rPr>
      </w:pPr>
    </w:p>
    <w:p w:rsidR="00AA1CBB" w:rsidRPr="00CD5082" w:rsidRDefault="00AA1CBB" w:rsidP="00AA1CB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Glöckner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Henrik</w:t>
      </w:r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>Bakó</w:t>
      </w:r>
      <w:proofErr w:type="gramEnd"/>
      <w:r>
        <w:rPr>
          <w:sz w:val="24"/>
          <w:szCs w:val="24"/>
        </w:rPr>
        <w:t xml:space="preserve"> Józsefné</w:t>
      </w:r>
      <w:r w:rsidRPr="00CD5082">
        <w:rPr>
          <w:sz w:val="24"/>
          <w:szCs w:val="24"/>
        </w:rPr>
        <w:t xml:space="preserve"> </w:t>
      </w:r>
    </w:p>
    <w:p w:rsidR="00AA1CBB" w:rsidRDefault="00AA1CBB" w:rsidP="00AA1CBB">
      <w:pPr>
        <w:ind w:left="720"/>
        <w:jc w:val="both"/>
        <w:rPr>
          <w:sz w:val="24"/>
          <w:szCs w:val="24"/>
        </w:rPr>
      </w:pPr>
      <w:r w:rsidRPr="00CD5082">
        <w:rPr>
          <w:sz w:val="24"/>
          <w:szCs w:val="24"/>
        </w:rPr>
        <w:t xml:space="preserve">    </w:t>
      </w:r>
      <w:proofErr w:type="gramStart"/>
      <w:r w:rsidRPr="00CD5082">
        <w:rPr>
          <w:sz w:val="24"/>
          <w:szCs w:val="24"/>
        </w:rPr>
        <w:t>polgármester</w:t>
      </w:r>
      <w:proofErr w:type="gramEnd"/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</w:r>
      <w:r w:rsidRPr="00CD5082">
        <w:rPr>
          <w:sz w:val="24"/>
          <w:szCs w:val="24"/>
        </w:rPr>
        <w:tab/>
        <w:t xml:space="preserve">    jegyző</w:t>
      </w:r>
    </w:p>
    <w:p w:rsidR="00AA1CBB" w:rsidRDefault="00AA1CBB" w:rsidP="00AA1CBB">
      <w:pPr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  <w:r>
        <w:rPr>
          <w:sz w:val="24"/>
          <w:szCs w:val="24"/>
        </w:rPr>
        <w:t>Záradék:</w:t>
      </w:r>
    </w:p>
    <w:p w:rsidR="00AA1CBB" w:rsidRDefault="00AA1CBB" w:rsidP="00AA1CBB">
      <w:pPr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kihirdetve: </w:t>
      </w:r>
      <w:proofErr w:type="gramStart"/>
      <w:r>
        <w:rPr>
          <w:sz w:val="24"/>
          <w:szCs w:val="24"/>
        </w:rPr>
        <w:t>2017.  május</w:t>
      </w:r>
      <w:proofErr w:type="gramEnd"/>
      <w:r>
        <w:rPr>
          <w:sz w:val="24"/>
          <w:szCs w:val="24"/>
        </w:rPr>
        <w:t xml:space="preserve"> 30.     </w:t>
      </w:r>
    </w:p>
    <w:p w:rsidR="00AA1CBB" w:rsidRDefault="00AA1CBB" w:rsidP="00AA1CBB">
      <w:pPr>
        <w:jc w:val="both"/>
        <w:rPr>
          <w:sz w:val="24"/>
          <w:szCs w:val="24"/>
        </w:rPr>
      </w:pPr>
    </w:p>
    <w:p w:rsidR="00AA1CBB" w:rsidRDefault="00AA1CBB" w:rsidP="00AA1C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Bakó Józsefné</w:t>
      </w:r>
    </w:p>
    <w:p w:rsidR="00AA1CBB" w:rsidRPr="00CD5082" w:rsidRDefault="00AA1CBB" w:rsidP="00AA1C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jegyző</w:t>
      </w:r>
      <w:proofErr w:type="gramEnd"/>
    </w:p>
    <w:p w:rsidR="00AA1CBB" w:rsidRPr="00CD5082" w:rsidRDefault="00AA1CBB" w:rsidP="00AA1CBB">
      <w:pPr>
        <w:tabs>
          <w:tab w:val="center" w:pos="7371"/>
        </w:tabs>
        <w:jc w:val="both"/>
        <w:rPr>
          <w:sz w:val="24"/>
          <w:szCs w:val="24"/>
        </w:rPr>
      </w:pPr>
    </w:p>
    <w:p w:rsidR="00AA1CBB" w:rsidRPr="00CD5082" w:rsidRDefault="00AA1CBB" w:rsidP="00AA1CB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AA1CBB" w:rsidRPr="00CD5082" w:rsidRDefault="00AA1CBB" w:rsidP="00AA1CBB"/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Pr="00844BBE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Default="00AA1CBB" w:rsidP="00AA1CBB">
      <w:pPr>
        <w:tabs>
          <w:tab w:val="center" w:pos="7371"/>
        </w:tabs>
        <w:jc w:val="both"/>
        <w:rPr>
          <w:rFonts w:ascii="Garamond" w:hAnsi="Garamond"/>
          <w:sz w:val="24"/>
          <w:szCs w:val="24"/>
        </w:rPr>
      </w:pPr>
    </w:p>
    <w:p w:rsidR="00AA1CBB" w:rsidRPr="003D20CF" w:rsidRDefault="00AA1CBB" w:rsidP="00AA1CBB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 w:rsidRPr="003D20CF">
        <w:rPr>
          <w:sz w:val="24"/>
          <w:szCs w:val="24"/>
        </w:rPr>
        <w:lastRenderedPageBreak/>
        <w:t>melléklet a</w:t>
      </w:r>
      <w:r>
        <w:rPr>
          <w:sz w:val="24"/>
          <w:szCs w:val="24"/>
        </w:rPr>
        <w:t>z</w:t>
      </w:r>
      <w:r w:rsidRPr="003D20CF">
        <w:rPr>
          <w:sz w:val="24"/>
          <w:szCs w:val="24"/>
        </w:rPr>
        <w:t xml:space="preserve"> </w:t>
      </w:r>
      <w:r>
        <w:rPr>
          <w:sz w:val="24"/>
          <w:szCs w:val="24"/>
        </w:rPr>
        <w:t>8/2017.(V.30.)</w:t>
      </w:r>
      <w:r w:rsidRPr="003D20CF">
        <w:rPr>
          <w:sz w:val="24"/>
          <w:szCs w:val="24"/>
        </w:rPr>
        <w:t xml:space="preserve"> önkormányzati rendelethez</w:t>
      </w:r>
    </w:p>
    <w:p w:rsidR="00AA1CBB" w:rsidRPr="00FC5B7F" w:rsidRDefault="00AA1CBB" w:rsidP="00AA1CBB">
      <w:pPr>
        <w:pStyle w:val="Listaszerbekezds"/>
        <w:rPr>
          <w:rFonts w:ascii="Garamond" w:hAnsi="Garamond"/>
          <w:b/>
        </w:rPr>
      </w:pPr>
    </w:p>
    <w:p w:rsidR="00AA1CBB" w:rsidRPr="003D20CF" w:rsidRDefault="00AA1CBB" w:rsidP="00AA1CBB">
      <w:pPr>
        <w:jc w:val="center"/>
        <w:rPr>
          <w:b/>
          <w:sz w:val="24"/>
          <w:szCs w:val="24"/>
        </w:rPr>
      </w:pPr>
      <w:r w:rsidRPr="003D20CF">
        <w:rPr>
          <w:b/>
          <w:sz w:val="24"/>
          <w:szCs w:val="24"/>
        </w:rPr>
        <w:t>Kérelem</w:t>
      </w:r>
    </w:p>
    <w:p w:rsidR="00AA1CBB" w:rsidRPr="003D20CF" w:rsidRDefault="00AA1CBB" w:rsidP="00AA1CBB">
      <w:pPr>
        <w:jc w:val="center"/>
        <w:rPr>
          <w:b/>
          <w:sz w:val="24"/>
          <w:szCs w:val="24"/>
        </w:rPr>
      </w:pPr>
      <w:r w:rsidRPr="003D20CF">
        <w:rPr>
          <w:b/>
          <w:sz w:val="24"/>
          <w:szCs w:val="24"/>
        </w:rPr>
        <w:t>Hivatali helyiségen és/vagy hivatali időn kívüli családi esemény engedélyezéséhez</w:t>
      </w:r>
    </w:p>
    <w:p w:rsidR="00AA1CBB" w:rsidRPr="003D20CF" w:rsidRDefault="00AA1CBB" w:rsidP="00AA1CBB">
      <w:pPr>
        <w:jc w:val="center"/>
        <w:rPr>
          <w:b/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 xml:space="preserve">Alulírottak kérjük a családi esemény hivatali helyiségen kívüli/hivatali munkaidőn kívüli engedélyezését.* 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6269"/>
      </w:tblGrid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Név: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  <w:u w:val="single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Lakcím: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Kézbesítési cím: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Elérhetőség</w:t>
            </w:r>
            <w:r w:rsidRPr="003D20CF">
              <w:rPr>
                <w:sz w:val="24"/>
                <w:szCs w:val="24"/>
              </w:rPr>
              <w:t>(</w:t>
            </w:r>
            <w:proofErr w:type="gramEnd"/>
            <w:r w:rsidRPr="003D20CF">
              <w:rPr>
                <w:sz w:val="24"/>
                <w:szCs w:val="24"/>
              </w:rPr>
              <w:t>telefon, email):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</w:tbl>
    <w:p w:rsidR="00AA1CBB" w:rsidRPr="003D20CF" w:rsidRDefault="00AA1CBB" w:rsidP="00AA1CBB">
      <w:pPr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6269"/>
      </w:tblGrid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Név: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  <w:u w:val="single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Lakcím: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Kézbesítési cím: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  <w:tr w:rsidR="00AA1CBB" w:rsidRPr="003D20CF" w:rsidTr="00C86748">
        <w:tc>
          <w:tcPr>
            <w:tcW w:w="2943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Elérhetőség</w:t>
            </w:r>
            <w:r w:rsidRPr="003D20CF">
              <w:rPr>
                <w:sz w:val="24"/>
                <w:szCs w:val="24"/>
              </w:rPr>
              <w:t>(</w:t>
            </w:r>
            <w:proofErr w:type="gramEnd"/>
            <w:r w:rsidRPr="003D20CF">
              <w:rPr>
                <w:sz w:val="24"/>
                <w:szCs w:val="24"/>
              </w:rPr>
              <w:t>telefon, email):</w:t>
            </w:r>
          </w:p>
        </w:tc>
        <w:tc>
          <w:tcPr>
            <w:tcW w:w="6269" w:type="dxa"/>
            <w:shd w:val="clear" w:color="auto" w:fill="auto"/>
          </w:tcPr>
          <w:p w:rsidR="00AA1CBB" w:rsidRPr="003D20CF" w:rsidRDefault="00AA1CBB" w:rsidP="00C86748">
            <w:pPr>
              <w:jc w:val="both"/>
              <w:rPr>
                <w:sz w:val="24"/>
                <w:szCs w:val="24"/>
              </w:rPr>
            </w:pPr>
            <w:r w:rsidRPr="003D20CF">
              <w:rPr>
                <w:sz w:val="24"/>
                <w:szCs w:val="24"/>
              </w:rPr>
              <w:t>________________________________</w:t>
            </w:r>
          </w:p>
        </w:tc>
      </w:tr>
    </w:tbl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A hivatali helyiségen kívüli cím: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  <w:r>
        <w:rPr>
          <w:sz w:val="24"/>
          <w:szCs w:val="24"/>
        </w:rPr>
        <w:t>Mórágy</w:t>
      </w:r>
      <w:proofErr w:type="gramStart"/>
      <w:r>
        <w:rPr>
          <w:sz w:val="24"/>
          <w:szCs w:val="24"/>
        </w:rPr>
        <w:t xml:space="preserve">, </w:t>
      </w:r>
      <w:r w:rsidRPr="003D20CF">
        <w:rPr>
          <w:sz w:val="24"/>
          <w:szCs w:val="24"/>
        </w:rPr>
        <w:t xml:space="preserve"> ___________________________________________________________________</w:t>
      </w:r>
      <w:proofErr w:type="gramEnd"/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Tudomásul vesszük, hogy az anyakönyvi esemény díját legkésőbb az anyakönyvi eseményt megelőző 5. munkanapig meg kell fizetnünk.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Tudomásul vesszük, hogy engedély esetén az anyakönyvvezető kizárólag akkor működik közre az anyakönyvi esemény lebonyolításánál, ha</w:t>
      </w:r>
    </w:p>
    <w:p w:rsidR="00AA1CBB" w:rsidRPr="003D20CF" w:rsidRDefault="00AA1CBB" w:rsidP="00AA1CBB">
      <w:pPr>
        <w:pStyle w:val="Listaszerbekezds"/>
        <w:numPr>
          <w:ilvl w:val="1"/>
          <w:numId w:val="2"/>
        </w:numPr>
        <w:ind w:left="284" w:hanging="284"/>
        <w:jc w:val="both"/>
        <w:rPr>
          <w:sz w:val="24"/>
          <w:szCs w:val="24"/>
        </w:rPr>
      </w:pPr>
      <w:r w:rsidRPr="003D20CF">
        <w:rPr>
          <w:sz w:val="24"/>
          <w:szCs w:val="24"/>
        </w:rPr>
        <w:t>a tanúk – szükség esetén – a tolmács jelenlétét biztosítjuk;</w:t>
      </w:r>
    </w:p>
    <w:p w:rsidR="00AA1CBB" w:rsidRPr="003D20CF" w:rsidRDefault="00AA1CBB" w:rsidP="00AA1CBB">
      <w:pPr>
        <w:pStyle w:val="Listaszerbekezds"/>
        <w:numPr>
          <w:ilvl w:val="1"/>
          <w:numId w:val="2"/>
        </w:numPr>
        <w:ind w:left="284" w:hanging="284"/>
        <w:jc w:val="both"/>
        <w:rPr>
          <w:sz w:val="24"/>
          <w:szCs w:val="24"/>
        </w:rPr>
      </w:pPr>
      <w:r w:rsidRPr="003D20CF">
        <w:rPr>
          <w:sz w:val="24"/>
          <w:szCs w:val="24"/>
        </w:rPr>
        <w:t>gondoskodunk az anyakönyvvezető helyszínre és a hivatali helyiségbe való utazásáról;</w:t>
      </w:r>
    </w:p>
    <w:p w:rsidR="00AA1CBB" w:rsidRPr="003D20CF" w:rsidRDefault="00AA1CBB" w:rsidP="00AA1CBB">
      <w:pPr>
        <w:pStyle w:val="Listaszerbekezds"/>
        <w:numPr>
          <w:ilvl w:val="1"/>
          <w:numId w:val="2"/>
        </w:numPr>
        <w:ind w:left="284" w:hanging="284"/>
        <w:jc w:val="both"/>
        <w:rPr>
          <w:sz w:val="24"/>
          <w:szCs w:val="24"/>
        </w:rPr>
      </w:pPr>
      <w:r w:rsidRPr="003D20CF">
        <w:rPr>
          <w:sz w:val="24"/>
          <w:szCs w:val="24"/>
        </w:rPr>
        <w:t>a hivatali helyiségen kívüli helyszínen történő lebonyolítást lehetetlenné tevő körülmények bekövetkezte esetére a házasságkötésre alkalmas helyiséget jelölünk meg.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Engedélyezni kért időpont: __________év__________hónap______</w:t>
      </w:r>
      <w:proofErr w:type="gramStart"/>
      <w:r w:rsidRPr="003D20CF">
        <w:rPr>
          <w:sz w:val="24"/>
          <w:szCs w:val="24"/>
        </w:rPr>
        <w:t>nap___________óra</w:t>
      </w:r>
      <w:proofErr w:type="gramEnd"/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A hivatali helyiségen kívüli helyszínen történő lebonyolítást lehetetlenné tevő körülmények bekövezte esetére a házasságkötésre alkalmas helyiség: ________________________________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>
        <w:rPr>
          <w:sz w:val="24"/>
          <w:szCs w:val="24"/>
        </w:rPr>
        <w:t>Mórágy</w:t>
      </w:r>
      <w:r w:rsidRPr="003D20CF">
        <w:rPr>
          <w:sz w:val="24"/>
          <w:szCs w:val="24"/>
        </w:rPr>
        <w:t>, _______év__________hó_________nap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________________________________</w:t>
      </w:r>
      <w:r w:rsidRPr="003D20CF">
        <w:rPr>
          <w:sz w:val="24"/>
          <w:szCs w:val="24"/>
        </w:rPr>
        <w:tab/>
      </w:r>
      <w:r w:rsidRPr="003D20CF">
        <w:rPr>
          <w:sz w:val="24"/>
          <w:szCs w:val="24"/>
        </w:rPr>
        <w:tab/>
        <w:t>______________________________</w:t>
      </w:r>
    </w:p>
    <w:p w:rsidR="00AA1CBB" w:rsidRPr="003D20CF" w:rsidRDefault="00AA1CBB" w:rsidP="00AA1CBB">
      <w:pPr>
        <w:ind w:left="708" w:firstLine="708"/>
        <w:rPr>
          <w:sz w:val="24"/>
          <w:szCs w:val="24"/>
        </w:rPr>
      </w:pPr>
      <w:proofErr w:type="gramStart"/>
      <w:r w:rsidRPr="003D20CF">
        <w:rPr>
          <w:sz w:val="24"/>
          <w:szCs w:val="24"/>
        </w:rPr>
        <w:t>aláírás</w:t>
      </w:r>
      <w:proofErr w:type="gramEnd"/>
      <w:r w:rsidRPr="003D20CF">
        <w:rPr>
          <w:sz w:val="24"/>
          <w:szCs w:val="24"/>
        </w:rPr>
        <w:t xml:space="preserve"> </w:t>
      </w:r>
      <w:r w:rsidRPr="003D20CF">
        <w:rPr>
          <w:sz w:val="24"/>
          <w:szCs w:val="24"/>
        </w:rPr>
        <w:tab/>
      </w:r>
      <w:r w:rsidRPr="003D20CF">
        <w:rPr>
          <w:sz w:val="24"/>
          <w:szCs w:val="24"/>
        </w:rPr>
        <w:tab/>
      </w:r>
      <w:r w:rsidRPr="003D20CF">
        <w:rPr>
          <w:sz w:val="24"/>
          <w:szCs w:val="24"/>
        </w:rPr>
        <w:tab/>
      </w:r>
      <w:r w:rsidRPr="003D20CF">
        <w:rPr>
          <w:sz w:val="24"/>
          <w:szCs w:val="24"/>
        </w:rPr>
        <w:tab/>
      </w:r>
      <w:r w:rsidRPr="003D20CF">
        <w:rPr>
          <w:sz w:val="24"/>
          <w:szCs w:val="24"/>
        </w:rPr>
        <w:tab/>
      </w:r>
      <w:r w:rsidRPr="003D20CF">
        <w:rPr>
          <w:sz w:val="24"/>
          <w:szCs w:val="24"/>
        </w:rPr>
        <w:tab/>
        <w:t>aláírás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Az engedély kibocsátását javasolom/nem javasolom.*</w:t>
      </w:r>
    </w:p>
    <w:p w:rsidR="00AA1CBB" w:rsidRPr="003D20CF" w:rsidRDefault="00AA1CBB" w:rsidP="00AA1CBB">
      <w:pPr>
        <w:jc w:val="both"/>
        <w:rPr>
          <w:sz w:val="24"/>
          <w:szCs w:val="24"/>
        </w:rPr>
      </w:pPr>
    </w:p>
    <w:p w:rsidR="00AA1CBB" w:rsidRPr="003D20C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 xml:space="preserve">A hivatali időn kívüli engedélyezés esetén a közszolgálati tisztviselőkről szóló törvényben meghatározott szabadidőt/az önkormányzati rendeletben meghatározott mértékű díjazást kérem.* </w:t>
      </w:r>
    </w:p>
    <w:p w:rsidR="00AA1CBB" w:rsidRPr="003D20CF" w:rsidRDefault="00AA1CBB" w:rsidP="00AA1CBB">
      <w:pPr>
        <w:ind w:left="4248" w:firstLine="708"/>
        <w:jc w:val="both"/>
        <w:rPr>
          <w:sz w:val="24"/>
          <w:szCs w:val="24"/>
        </w:rPr>
      </w:pPr>
      <w:r w:rsidRPr="003D20CF">
        <w:rPr>
          <w:sz w:val="24"/>
          <w:szCs w:val="24"/>
        </w:rPr>
        <w:t>__________________________________</w:t>
      </w:r>
    </w:p>
    <w:p w:rsidR="00AA1CBB" w:rsidRPr="003D20CF" w:rsidRDefault="00AA1CBB" w:rsidP="00AA1CBB">
      <w:pPr>
        <w:ind w:left="4956" w:firstLine="708"/>
        <w:jc w:val="both"/>
        <w:rPr>
          <w:sz w:val="24"/>
          <w:szCs w:val="24"/>
        </w:rPr>
      </w:pPr>
      <w:r w:rsidRPr="003D20CF">
        <w:rPr>
          <w:sz w:val="24"/>
          <w:szCs w:val="24"/>
        </w:rPr>
        <w:t xml:space="preserve"> </w:t>
      </w:r>
      <w:proofErr w:type="gramStart"/>
      <w:r w:rsidRPr="003D20CF">
        <w:rPr>
          <w:sz w:val="24"/>
          <w:szCs w:val="24"/>
        </w:rPr>
        <w:t>közreműködő</w:t>
      </w:r>
      <w:proofErr w:type="gramEnd"/>
      <w:r w:rsidRPr="003D20CF">
        <w:rPr>
          <w:sz w:val="24"/>
          <w:szCs w:val="24"/>
        </w:rPr>
        <w:t xml:space="preserve"> anyakönyvvezető</w:t>
      </w:r>
    </w:p>
    <w:p w:rsidR="00AA1CBB" w:rsidRPr="004F048F" w:rsidRDefault="00AA1CBB" w:rsidP="00AA1CBB">
      <w:pPr>
        <w:jc w:val="both"/>
        <w:rPr>
          <w:sz w:val="24"/>
          <w:szCs w:val="24"/>
        </w:rPr>
      </w:pPr>
      <w:r w:rsidRPr="003D20CF">
        <w:rPr>
          <w:sz w:val="24"/>
          <w:szCs w:val="24"/>
        </w:rPr>
        <w:t>*megfelelő rész aláhúzandó</w:t>
      </w:r>
    </w:p>
    <w:p w:rsidR="00C26A5E" w:rsidRDefault="00C26A5E"/>
    <w:sectPr w:rsidR="00C26A5E" w:rsidSect="00BF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780"/>
    <w:multiLevelType w:val="hybridMultilevel"/>
    <w:tmpl w:val="88A806A4"/>
    <w:lvl w:ilvl="0" w:tplc="0458E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57136"/>
    <w:multiLevelType w:val="hybridMultilevel"/>
    <w:tmpl w:val="CEA420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E201F"/>
    <w:multiLevelType w:val="hybridMultilevel"/>
    <w:tmpl w:val="3CCE29A0"/>
    <w:lvl w:ilvl="0" w:tplc="B0DC7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1CBB"/>
    <w:rsid w:val="00AA1CBB"/>
    <w:rsid w:val="00C2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1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A1C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AA1CBB"/>
    <w:pPr>
      <w:suppressAutoHyphens/>
      <w:spacing w:before="280" w:after="119"/>
    </w:pPr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AA1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4368</Characters>
  <Application>Microsoft Office Word</Application>
  <DocSecurity>0</DocSecurity>
  <Lines>36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2017-06-02T12:05:00Z</dcterms:created>
  <dcterms:modified xsi:type="dcterms:W3CDTF">2017-06-02T12:08:00Z</dcterms:modified>
</cp:coreProperties>
</file>