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F6" w:rsidRPr="00AC6597" w:rsidRDefault="001D31F6" w:rsidP="001D31F6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659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AC6597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XII.22</w:t>
      </w:r>
      <w:r w:rsidRPr="00AC6597">
        <w:rPr>
          <w:rFonts w:ascii="Times New Roman" w:hAnsi="Times New Roman" w:cs="Times New Roman"/>
          <w:sz w:val="24"/>
          <w:szCs w:val="24"/>
        </w:rPr>
        <w:t>) önkormányzati rendelet 3. melléklete</w:t>
      </w:r>
    </w:p>
    <w:p w:rsidR="001D31F6" w:rsidRPr="00AC6597" w:rsidRDefault="001D31F6" w:rsidP="001D31F6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1F6" w:rsidRPr="00AC6597" w:rsidRDefault="001D31F6" w:rsidP="001D31F6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C6597"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1.1 Lombos fafajok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2"/>
        <w:gridCol w:w="4404"/>
      </w:tblGrid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tudományos (latin) elnevezés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magyar elnevezés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Acer campestre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mezei juhar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Acer platanoides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korai juhar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Acer pseudoplatanus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hegyi juhar, jávorfa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Acer tataricum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tatár juhar, feketegyűrű juhar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Alnus glutinosa (allergén)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enyves éger, mézgás éger, berekfa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Alnus incana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hamvas éger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Betula pendula (allergén)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nyír, bibircses nyír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Betula pubescens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szőrös nyír, pelyhes nyír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Carpinus betulus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gyertyán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Cerasus avium (Prunus avium)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vadcseresznye, madárcseresznye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Cerasus mahaleb (Prunus mahaleb)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sarjmeggy, török meggy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Fagus sylvatica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bükk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Fraxinus angustifolia ssp. pannonica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magyar kőris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Fraxinus excelsior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magas kőris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Fraxinus ornus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virágos kőris, mannakőris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Juglans regia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dió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Malus sylvestris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vadalma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Padus avium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zelnicemeggy, májusfa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Populus alba *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fehér nyár, ezüst nyár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Populus canescens *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szürke nyár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Populus nigra *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fekete nyár, topolyafa, csomoros nyár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Populus tremula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rezgő nyár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Pyrus pyraster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vadkörte, vackor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Quercus cerris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csertölgy, cserfa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Quercus petraea (Q. sessiliflora)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kocsánytalan tölgy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Quercus pubescens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molyhos tölgy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Quercus robur (Q. pedunculata)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kocsányos tölgy, mocsártölgy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alba (allergén)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fehér fűz, ezüst 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fragilis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törékeny fűz, csörege 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Sorbus aria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lisztes berkenye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Sorbus aucuparia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madárberkenye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Sorbus domestica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házi berkenye, fojtóska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Sorbus torminalis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barkóca berkenye, barkócafa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Tilia cordata (T. parviflora)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kislevelű hárs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Tilia platyphyllos (T. grandifolia)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nagylevelű hárs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Ulmus glabra (U. montana, U. scabra)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hegyi szil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Ulmus laevis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vénic szil, lobogós szil, vénicfa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Ulmus minor (Ulmus campestris)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mezei szil, simalevelű mezei szil</w:t>
            </w:r>
          </w:p>
        </w:tc>
      </w:tr>
    </w:tbl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  <w:sectPr w:rsidR="001D31F6" w:rsidRPr="00AC6597" w:rsidSect="00A46F4F"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1.2 Tűlevelű fajok (fenyők)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magyar elnevezés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Juniperus communis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boróka, gyalogfenyő</w:t>
            </w:r>
          </w:p>
        </w:tc>
      </w:tr>
    </w:tbl>
    <w:p w:rsidR="001D31F6" w:rsidRPr="00AC6597" w:rsidRDefault="001D31F6" w:rsidP="001D31F6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1.3 Lombos cserjék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406"/>
      </w:tblGrid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tudományos (latin) név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color w:val="auto"/>
              </w:rPr>
              <w:t>magyar elnevezés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Colutea arborescens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pukkanó dudafürt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Cornus mas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húsos som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Cornus sanguinea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veresgyűrű som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Crataegus laevigata (C. oxyacantha)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kétbibés galagonya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Crataegus monogyna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egybibés galagonya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Euonymus europaeus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csíkos kecskerágó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Euonymus verrucosus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bibircses kecskerágó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Frangula alnus (Rhamnus frangula)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kutyabenge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Hippophae rhamnoides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homoktövis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Lonicera xylosteum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ükörke lonc, ükörke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Prunus spinosa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kökény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Rhamnus catharticus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varjútövis (benge)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Ribes uva-crispa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Rosa canina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gyepűrózsa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caprea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kecskefűz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cinerea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rekettyefűz, hamvas 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purpurea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csigolyafűz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Salix viminalis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kosárkötő fűz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Sambucus nigra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fekete bodza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Sambucus racemosa**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fürtös bodza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Spirea salicifolia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fűzlevelű gyöngyvessző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Staphylea pinnata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mogyorós hólyagfa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Viburnum lantana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ostorménfa</w:t>
            </w:r>
          </w:p>
        </w:tc>
      </w:tr>
      <w:tr w:rsidR="001D31F6" w:rsidRPr="00AC6597" w:rsidTr="00E13B87">
        <w:trPr>
          <w:jc w:val="center"/>
        </w:trPr>
        <w:tc>
          <w:tcPr>
            <w:tcW w:w="4678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Viburnum opulus</w:t>
            </w:r>
          </w:p>
        </w:tc>
        <w:tc>
          <w:tcPr>
            <w:tcW w:w="4426" w:type="dxa"/>
          </w:tcPr>
          <w:p w:rsidR="001D31F6" w:rsidRPr="00AC6597" w:rsidRDefault="001D31F6" w:rsidP="00E13B8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kányabangita</w:t>
            </w:r>
          </w:p>
        </w:tc>
      </w:tr>
    </w:tbl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* nem „szöszös”, hím egyedek telepítése javasolt csak</w:t>
      </w: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** 500 m felett javasolható a telepítése</w:t>
      </w:r>
    </w:p>
    <w:p w:rsidR="001D31F6" w:rsidRPr="00AC6597" w:rsidRDefault="001D31F6" w:rsidP="001D31F6">
      <w:pPr>
        <w:jc w:val="both"/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Allergén növényfajok telepítése kizárólag külterületen, belterülettől és beépítésre szánt területtől nagy távolságra javasolható.</w:t>
      </w:r>
    </w:p>
    <w:p w:rsidR="001D31F6" w:rsidRPr="00AC6597" w:rsidRDefault="001D31F6" w:rsidP="001D31F6">
      <w:pPr>
        <w:rPr>
          <w:rFonts w:ascii="Times New Roman" w:hAnsi="Times New Roman" w:cs="Times New Roman"/>
          <w:b/>
          <w:color w:val="auto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b/>
          <w:color w:val="auto"/>
        </w:rPr>
      </w:pPr>
      <w:r w:rsidRPr="00AC6597">
        <w:rPr>
          <w:rFonts w:ascii="Times New Roman" w:hAnsi="Times New Roman" w:cs="Times New Roman"/>
          <w:b/>
          <w:color w:val="auto"/>
        </w:rPr>
        <w:t>2. Közterületi telepítésre tiltott növényfajok jegyzéke</w:t>
      </w:r>
    </w:p>
    <w:p w:rsidR="001D31F6" w:rsidRPr="00AC6597" w:rsidRDefault="001D31F6" w:rsidP="001D31F6">
      <w:pPr>
        <w:jc w:val="both"/>
        <w:rPr>
          <w:rFonts w:ascii="Times New Roman" w:hAnsi="Times New Roman" w:cs="Times New Roman"/>
          <w:color w:val="auto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2.1 Idegenhonos inváziós növényfajok jegyzéke</w:t>
      </w:r>
    </w:p>
    <w:p w:rsidR="001D31F6" w:rsidRPr="00AC6597" w:rsidRDefault="001D31F6" w:rsidP="001D31F6">
      <w:pPr>
        <w:rPr>
          <w:rFonts w:ascii="Times New Roman" w:hAnsi="Times New Roman" w:cs="Times New Roman"/>
          <w:b/>
          <w:color w:val="auto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bCs/>
                <w:color w:val="auto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b/>
                <w:bCs/>
                <w:color w:val="auto"/>
              </w:rPr>
              <w:t>Magyar név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Baccharis halimifolia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Borfa, tengerparti seprűcserje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Cabomba caroliniana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Kaliforniai tündérhínár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Eichhornia crassipes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Vízijácint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Heracleum persicum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Perzsa medvetalp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Heracleum sosnowskyi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Sosnowsky-medvetalp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Hydrocotyle ranunculoides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Hévízi gázló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Lagarosiphon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Fodros átokhínár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lastRenderedPageBreak/>
              <w:t>Ludwigia grandiflora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Nagyvirágú tóalma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Ludwigia peploides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Sárgavirágú tóalma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Lysichiton americanus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Sárga lápbuzogány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Myriophyllum aquaticum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süllőhínár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Parthenium hysterophorus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Keserű hamisüröm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Persicaria perfoliata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Ördögfarok keserűfű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Pueraria montana var. lobata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Kudzu nyílgyökér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Asclepias syriaca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Közönséges selyemkóró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Elodea nuttallii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Vékonylevelű átokhínár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Impatiens glandulifera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Bíbor nebáncsvirág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Myriophyllum heterophyllum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Felemáslevelű süllőhínár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Heracleum mantegazzianum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Kaukázusi medvetalp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Gunnera tinctoria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Óriásrebarbara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Pennisetum setaceum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Tollborzfű</w:t>
            </w: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Alternanthera philoxeroides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31F6" w:rsidRPr="00AC6597" w:rsidTr="00E13B87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Microstegium vimineum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1D31F6" w:rsidRPr="00AC6597" w:rsidRDefault="001D31F6" w:rsidP="001D31F6">
      <w:pPr>
        <w:jc w:val="center"/>
        <w:rPr>
          <w:rFonts w:ascii="Times New Roman" w:hAnsi="Times New Roman" w:cs="Times New Roman"/>
          <w:color w:val="auto"/>
        </w:rPr>
      </w:pPr>
    </w:p>
    <w:p w:rsidR="001D31F6" w:rsidRPr="00AC6597" w:rsidRDefault="001D31F6" w:rsidP="001D31F6">
      <w:pPr>
        <w:rPr>
          <w:rFonts w:ascii="Times New Roman" w:hAnsi="Times New Roman" w:cs="Times New Roman"/>
          <w:color w:val="auto"/>
        </w:rPr>
      </w:pPr>
      <w:r w:rsidRPr="00AC6597">
        <w:rPr>
          <w:rFonts w:ascii="Times New Roman" w:hAnsi="Times New Roman" w:cs="Times New Roman"/>
          <w:color w:val="auto"/>
        </w:rPr>
        <w:t>2.2 Natura 2000 gyepterületeken termőhely-idegen inváziós növényfajok jegyzéke</w:t>
      </w:r>
    </w:p>
    <w:p w:rsidR="001D31F6" w:rsidRPr="00AC6597" w:rsidRDefault="001D31F6" w:rsidP="001D31F6">
      <w:pPr>
        <w:rPr>
          <w:rFonts w:ascii="Times New Roman" w:hAnsi="Times New Roman" w:cs="Times New Roman"/>
          <w:b/>
          <w:color w:val="auto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AC6597">
              <w:rPr>
                <w:b/>
              </w:rPr>
              <w:t>Tudományos név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AC6597">
              <w:rPr>
                <w:b/>
              </w:rPr>
              <w:t>Magyar név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Robinia pseudo-acacia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akác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Fraxinus americana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amerikai kőris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Ailanthus altissima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bálványfa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Elaeagnus angustifolia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keskenylevelű ezüstfa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Pinus nigra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fekete fenyő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Pinus silvestris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erdei fenyő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Amorpha fruticosa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gyalogakác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Prunus serotina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kései meggy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Acer negundo</w:t>
            </w:r>
          </w:p>
        </w:tc>
        <w:tc>
          <w:tcPr>
            <w:tcW w:w="3818" w:type="dxa"/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zöld juhar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Phytolacca americana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alkörmös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Fallopia spp.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japánkeserűfű fajok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Solidago canadensis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kanadai aranyvessző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Solidago gigantea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magas aranyvessző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Ambrosia artemisifolia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parlagfű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Asclepias syriaca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selyemkóró</w:t>
            </w:r>
          </w:p>
        </w:tc>
      </w:tr>
      <w:tr w:rsidR="001D31F6" w:rsidRPr="00AC6597" w:rsidTr="00E13B87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Echinocystis lobata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F6" w:rsidRPr="00AC6597" w:rsidRDefault="001D31F6" w:rsidP="00E13B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6597">
              <w:rPr>
                <w:rFonts w:ascii="Times New Roman" w:hAnsi="Times New Roman" w:cs="Times New Roman"/>
                <w:color w:val="auto"/>
              </w:rPr>
              <w:t>süntök</w:t>
            </w:r>
          </w:p>
        </w:tc>
      </w:tr>
    </w:tbl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bookmarkStart w:id="0" w:name="_GoBack"/>
      <w:bookmarkEnd w:id="0"/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1D31F6" w:rsidRPr="00AC6597" w:rsidRDefault="001D31F6" w:rsidP="001D31F6">
      <w:pPr>
        <w:pStyle w:val="Szvegtrzs5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A65DAF" w:rsidRDefault="001D31F6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F6"/>
    <w:rsid w:val="00043595"/>
    <w:rsid w:val="001D31F6"/>
    <w:rsid w:val="003457C0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ACF09-E44B-4383-B928-789DB8DC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D31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5">
    <w:name w:val="Szövegtörzs (5)_"/>
    <w:basedOn w:val="Bekezdsalapbettpusa"/>
    <w:link w:val="Szvegtrzs50"/>
    <w:rsid w:val="001D31F6"/>
    <w:rPr>
      <w:rFonts w:ascii="Arial" w:eastAsia="Arial" w:hAnsi="Arial"/>
      <w:b/>
      <w:bCs/>
      <w:spacing w:val="70"/>
      <w:sz w:val="20"/>
      <w:szCs w:val="20"/>
      <w:shd w:val="clear" w:color="auto" w:fill="FFFFFF"/>
    </w:rPr>
  </w:style>
  <w:style w:type="character" w:customStyle="1" w:styleId="Szvegtrzs14">
    <w:name w:val="Szövegtörzs (14)_"/>
    <w:basedOn w:val="Bekezdsalapbettpusa"/>
    <w:link w:val="Szvegtrzs140"/>
    <w:rsid w:val="001D31F6"/>
    <w:rPr>
      <w:rFonts w:ascii="Arial" w:eastAsia="Arial" w:hAnsi="Arial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1D31F6"/>
    <w:pPr>
      <w:shd w:val="clear" w:color="auto" w:fill="FFFFFF"/>
      <w:spacing w:line="403" w:lineRule="exact"/>
    </w:pPr>
    <w:rPr>
      <w:rFonts w:ascii="Arial" w:eastAsia="Arial" w:hAnsi="Arial" w:cs="Arial"/>
      <w:b/>
      <w:bCs/>
      <w:color w:val="auto"/>
      <w:spacing w:val="70"/>
      <w:sz w:val="20"/>
      <w:szCs w:val="20"/>
      <w:lang w:eastAsia="en-US" w:bidi="ar-SA"/>
    </w:rPr>
  </w:style>
  <w:style w:type="paragraph" w:customStyle="1" w:styleId="Szvegtrzs140">
    <w:name w:val="Szövegtörzs (14)"/>
    <w:basedOn w:val="Norml"/>
    <w:link w:val="Szvegtrzs14"/>
    <w:rsid w:val="001D31F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table" w:styleId="Rcsostblzat">
    <w:name w:val="Table Grid"/>
    <w:basedOn w:val="Normltblzat"/>
    <w:uiPriority w:val="59"/>
    <w:rsid w:val="001D31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eastAsia="hu-HU" w:bidi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p">
    <w:name w:val="np"/>
    <w:basedOn w:val="Norml"/>
    <w:rsid w:val="001D31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2018-01-11T09:47:00Z</dcterms:created>
  <dcterms:modified xsi:type="dcterms:W3CDTF">2018-01-11T09:47:00Z</dcterms:modified>
</cp:coreProperties>
</file>