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0D3" w:rsidRDefault="00AE0BF4" w:rsidP="004A2137">
      <w:pPr>
        <w:spacing w:after="249"/>
        <w:ind w:left="14" w:right="0" w:firstLine="0"/>
        <w:jc w:val="right"/>
      </w:pPr>
      <w:r>
        <w:rPr>
          <w:b w:val="0"/>
          <w:i/>
          <w:sz w:val="24"/>
          <w:vertAlign w:val="superscript"/>
        </w:rPr>
        <w:footnoteReference w:id="1"/>
      </w:r>
      <w:r>
        <w:rPr>
          <w:b w:val="0"/>
          <w:i/>
          <w:sz w:val="24"/>
          <w:u w:val="single" w:color="000000"/>
        </w:rPr>
        <w:t>2. melléklet a 48/2014 (XI. 27.) önkormányzati rendelethez</w:t>
      </w:r>
      <w:r>
        <w:rPr>
          <w:b w:val="0"/>
          <w:i/>
          <w:sz w:val="24"/>
        </w:rPr>
        <w:t xml:space="preserve"> </w:t>
      </w:r>
      <w:r>
        <w:t xml:space="preserve"> </w:t>
      </w:r>
    </w:p>
    <w:p w:rsidR="00BE70D3" w:rsidRDefault="00AE0BF4">
      <w:pPr>
        <w:spacing w:after="22"/>
        <w:ind w:left="0" w:right="0" w:firstLine="0"/>
        <w:jc w:val="right"/>
      </w:pPr>
      <w:r>
        <w:rPr>
          <w:b w:val="0"/>
          <w:sz w:val="24"/>
        </w:rPr>
        <w:t xml:space="preserve"> </w:t>
      </w:r>
      <w:r>
        <w:t xml:space="preserve"> </w:t>
      </w:r>
    </w:p>
    <w:p w:rsidR="00BE70D3" w:rsidRDefault="00AE0BF4">
      <w:pPr>
        <w:ind w:left="0" w:firstLine="0"/>
        <w:jc w:val="center"/>
      </w:pPr>
      <w:r>
        <w:rPr>
          <w:b w:val="0"/>
        </w:rPr>
        <w:t xml:space="preserve"> </w:t>
      </w:r>
      <w:r>
        <w:t xml:space="preserve">A díjfizetési kötelezettség alá tartozó várakozási területek használati díjai  </w:t>
      </w:r>
    </w:p>
    <w:p w:rsidR="00BE70D3" w:rsidRDefault="00AE0BF4">
      <w:pPr>
        <w:spacing w:after="39"/>
        <w:ind w:left="14" w:right="0" w:firstLine="0"/>
      </w:pPr>
      <w:r>
        <w:rPr>
          <w:b w:val="0"/>
        </w:rPr>
        <w:t xml:space="preserve"> </w:t>
      </w:r>
      <w:r>
        <w:t xml:space="preserve"> </w:t>
      </w:r>
    </w:p>
    <w:p w:rsidR="00BE70D3" w:rsidRDefault="00AE0BF4">
      <w:pPr>
        <w:ind w:left="9" w:right="0"/>
      </w:pPr>
      <w:r>
        <w:t xml:space="preserve">1. A parkolójegyek díja  </w:t>
      </w:r>
    </w:p>
    <w:p w:rsidR="00BE70D3" w:rsidRDefault="00AE0BF4">
      <w:pPr>
        <w:spacing w:after="41"/>
        <w:ind w:left="14" w:right="0" w:firstLine="0"/>
      </w:pPr>
      <w:r>
        <w:rPr>
          <w:b w:val="0"/>
        </w:rPr>
        <w:t xml:space="preserve"> </w:t>
      </w:r>
      <w:r>
        <w:t xml:space="preserve"> </w:t>
      </w:r>
    </w:p>
    <w:p w:rsidR="00BE70D3" w:rsidRDefault="00AE0BF4">
      <w:pPr>
        <w:numPr>
          <w:ilvl w:val="0"/>
          <w:numId w:val="1"/>
        </w:numPr>
        <w:ind w:right="0" w:hanging="221"/>
      </w:pPr>
      <w:r>
        <w:t>Parkolójegyek díja a kiemelt díjfizetési kötelezettség alá tartozó várakozási övezetben</w:t>
      </w:r>
      <w:r>
        <w:rPr>
          <w:b w:val="0"/>
        </w:rPr>
        <w:t xml:space="preserve"> </w:t>
      </w:r>
    </w:p>
    <w:p w:rsidR="00BE70D3" w:rsidRDefault="00AE0BF4">
      <w:pPr>
        <w:ind w:left="14" w:right="0" w:firstLine="0"/>
      </w:pPr>
      <w:r>
        <w:t xml:space="preserve"> </w:t>
      </w:r>
    </w:p>
    <w:p w:rsidR="00BE70D3" w:rsidRDefault="00AE0BF4">
      <w:pPr>
        <w:ind w:left="14" w:right="0" w:firstLine="0"/>
      </w:pPr>
      <w:r>
        <w:t xml:space="preserve"> </w:t>
      </w:r>
    </w:p>
    <w:tbl>
      <w:tblPr>
        <w:tblStyle w:val="TableGrid"/>
        <w:tblW w:w="9691" w:type="dxa"/>
        <w:tblInd w:w="17" w:type="dxa"/>
        <w:tblCellMar>
          <w:top w:w="55" w:type="dxa"/>
          <w:left w:w="55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420"/>
        <w:gridCol w:w="4398"/>
        <w:gridCol w:w="2410"/>
        <w:gridCol w:w="2463"/>
      </w:tblGrid>
      <w:tr w:rsidR="00BE70D3">
        <w:trPr>
          <w:trHeight w:val="377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4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53" w:firstLine="0"/>
              <w:jc w:val="center"/>
            </w:pPr>
            <w:r>
              <w:t>A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57" w:firstLine="0"/>
              <w:jc w:val="center"/>
            </w:pPr>
            <w:r>
              <w:t>B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54" w:firstLine="0"/>
              <w:jc w:val="center"/>
            </w:pPr>
            <w:r>
              <w:t>C</w:t>
            </w:r>
            <w:r>
              <w:rPr>
                <w:b w:val="0"/>
              </w:rPr>
              <w:t xml:space="preserve"> </w:t>
            </w:r>
          </w:p>
        </w:tc>
      </w:tr>
      <w:tr w:rsidR="00BE70D3">
        <w:trPr>
          <w:trHeight w:val="1155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0" w:firstLine="0"/>
            </w:pPr>
            <w:r>
              <w:t>1.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4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51" w:firstLine="0"/>
              <w:jc w:val="center"/>
            </w:pPr>
            <w:r>
              <w:t xml:space="preserve">Járműkategória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spacing w:line="288" w:lineRule="auto"/>
              <w:ind w:left="693" w:right="0" w:hanging="355"/>
            </w:pPr>
            <w:r>
              <w:t xml:space="preserve">Parkolójegy díja óránként </w:t>
            </w:r>
          </w:p>
          <w:p w:rsidR="00BE70D3" w:rsidRDefault="00AE0BF4">
            <w:pPr>
              <w:ind w:left="0" w:right="54" w:firstLine="0"/>
              <w:jc w:val="center"/>
            </w:pPr>
            <w:r>
              <w:t xml:space="preserve">(Ft)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420" w:right="258" w:hanging="55"/>
            </w:pPr>
            <w:r>
              <w:t xml:space="preserve">Parkolójegy díja pénzérmével 15 percenként (Ft) </w:t>
            </w:r>
          </w:p>
        </w:tc>
      </w:tr>
      <w:tr w:rsidR="00BE70D3">
        <w:trPr>
          <w:trHeight w:val="372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0" w:firstLine="0"/>
            </w:pPr>
            <w:r>
              <w:t>2.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4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0" w:firstLine="0"/>
            </w:pPr>
            <w:r>
              <w:t xml:space="preserve">személygépkocsi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55" w:firstLine="0"/>
              <w:jc w:val="center"/>
            </w:pPr>
            <w:r>
              <w:t xml:space="preserve">378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55" w:firstLine="0"/>
              <w:jc w:val="center"/>
            </w:pPr>
            <w:r>
              <w:t xml:space="preserve">95 </w:t>
            </w:r>
          </w:p>
        </w:tc>
      </w:tr>
      <w:tr w:rsidR="00BE70D3">
        <w:trPr>
          <w:trHeight w:val="372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0" w:firstLine="0"/>
            </w:pPr>
            <w:r>
              <w:t>3.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4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0" w:firstLine="0"/>
            </w:pPr>
            <w:r>
              <w:t xml:space="preserve">autóbusz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55" w:firstLine="0"/>
              <w:jc w:val="center"/>
            </w:pPr>
            <w:r>
              <w:t>692</w:t>
            </w:r>
            <w:r>
              <w:t xml:space="preserve">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55" w:firstLine="0"/>
              <w:jc w:val="center"/>
            </w:pPr>
            <w:r>
              <w:t xml:space="preserve">174 </w:t>
            </w:r>
          </w:p>
        </w:tc>
      </w:tr>
      <w:tr w:rsidR="00BE70D3">
        <w:trPr>
          <w:trHeight w:val="37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0" w:firstLine="0"/>
            </w:pPr>
            <w:r>
              <w:t>4.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4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0" w:firstLine="0"/>
            </w:pPr>
            <w:r>
              <w:t xml:space="preserve">motorkerékpár, </w:t>
            </w:r>
            <w:proofErr w:type="spellStart"/>
            <w:r>
              <w:t>quad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55" w:firstLine="0"/>
              <w:jc w:val="center"/>
            </w:pPr>
            <w:r>
              <w:t xml:space="preserve">346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55" w:firstLine="0"/>
              <w:jc w:val="center"/>
            </w:pPr>
            <w:r>
              <w:t xml:space="preserve">87 </w:t>
            </w:r>
          </w:p>
        </w:tc>
      </w:tr>
      <w:tr w:rsidR="00BE70D3">
        <w:trPr>
          <w:trHeight w:val="634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0" w:firstLine="0"/>
            </w:pPr>
            <w:r>
              <w:t>5.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4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spacing w:after="31"/>
              <w:ind w:left="0" w:right="0" w:firstLine="0"/>
              <w:jc w:val="both"/>
            </w:pPr>
            <w:r>
              <w:t xml:space="preserve">legfeljebb 3,5 t megengedett legnagyobb </w:t>
            </w:r>
          </w:p>
          <w:p w:rsidR="00BE70D3" w:rsidRDefault="00AE0BF4">
            <w:pPr>
              <w:ind w:right="0" w:firstLine="0"/>
            </w:pPr>
            <w:r>
              <w:t xml:space="preserve">össztömegű tehergépkocsi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55" w:firstLine="0"/>
              <w:jc w:val="center"/>
            </w:pPr>
            <w:r>
              <w:t xml:space="preserve">346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55" w:firstLine="0"/>
              <w:jc w:val="center"/>
            </w:pPr>
            <w:r>
              <w:t xml:space="preserve">87 </w:t>
            </w:r>
          </w:p>
        </w:tc>
      </w:tr>
    </w:tbl>
    <w:p w:rsidR="00BE70D3" w:rsidRDefault="00AE0BF4">
      <w:pPr>
        <w:ind w:left="14" w:right="0" w:firstLine="0"/>
      </w:pPr>
      <w:r>
        <w:t xml:space="preserve"> </w:t>
      </w:r>
    </w:p>
    <w:p w:rsidR="00BE70D3" w:rsidRDefault="00AE0BF4">
      <w:pPr>
        <w:spacing w:after="33"/>
        <w:ind w:left="9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b w:val="0"/>
        </w:rPr>
        <w:t xml:space="preserve"> </w:t>
      </w:r>
      <w:r>
        <w:t xml:space="preserve"> </w:t>
      </w:r>
    </w:p>
    <w:p w:rsidR="00BE70D3" w:rsidRDefault="00AE0BF4">
      <w:pPr>
        <w:numPr>
          <w:ilvl w:val="1"/>
          <w:numId w:val="1"/>
        </w:numPr>
        <w:ind w:right="0" w:hanging="389"/>
      </w:pPr>
      <w:r>
        <w:t xml:space="preserve">Parkolójegyek díja a I. számú díjfizetési kötelezettség alá tartozó várakozási övezetben  </w:t>
      </w:r>
    </w:p>
    <w:p w:rsidR="00BE70D3" w:rsidRDefault="00AE0BF4">
      <w:pPr>
        <w:ind w:left="14" w:right="0" w:firstLine="0"/>
      </w:pPr>
      <w:r>
        <w:t xml:space="preserve">  </w:t>
      </w:r>
    </w:p>
    <w:tbl>
      <w:tblPr>
        <w:tblStyle w:val="TableGrid"/>
        <w:tblW w:w="9689" w:type="dxa"/>
        <w:tblInd w:w="-39" w:type="dxa"/>
        <w:tblCellMar>
          <w:top w:w="103" w:type="dxa"/>
          <w:left w:w="0" w:type="dxa"/>
          <w:bottom w:w="24" w:type="dxa"/>
          <w:right w:w="2" w:type="dxa"/>
        </w:tblCellMar>
        <w:tblLook w:val="04A0" w:firstRow="1" w:lastRow="0" w:firstColumn="1" w:lastColumn="0" w:noHBand="0" w:noVBand="1"/>
      </w:tblPr>
      <w:tblGrid>
        <w:gridCol w:w="404"/>
        <w:gridCol w:w="3328"/>
        <w:gridCol w:w="1083"/>
        <w:gridCol w:w="2041"/>
        <w:gridCol w:w="370"/>
        <w:gridCol w:w="2463"/>
      </w:tblGrid>
      <w:tr w:rsidR="00BE70D3">
        <w:trPr>
          <w:trHeight w:val="530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8" w:right="0" w:firstLine="0"/>
            </w:pP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70D3" w:rsidRDefault="00AE0BF4">
            <w:pPr>
              <w:ind w:left="1086" w:right="0" w:firstLine="0"/>
              <w:jc w:val="center"/>
            </w:pPr>
            <w:r>
              <w:t xml:space="preserve">A  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70D3" w:rsidRDefault="00AE0BF4">
            <w:pPr>
              <w:ind w:left="378" w:right="0" w:firstLine="0"/>
              <w:jc w:val="center"/>
            </w:pPr>
            <w:r>
              <w:t xml:space="preserve">B  </w:t>
            </w:r>
          </w:p>
        </w:tc>
        <w:tc>
          <w:tcPr>
            <w:tcW w:w="3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70D3" w:rsidRDefault="00BE70D3">
            <w:pPr>
              <w:spacing w:after="160"/>
              <w:ind w:left="0" w:right="0" w:firstLine="0"/>
            </w:pP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7" w:right="0" w:firstLine="0"/>
              <w:jc w:val="center"/>
            </w:pPr>
            <w:r>
              <w:t xml:space="preserve">C  </w:t>
            </w:r>
          </w:p>
        </w:tc>
      </w:tr>
      <w:tr w:rsidR="00BE70D3">
        <w:trPr>
          <w:trHeight w:val="1217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8" w:right="0" w:firstLine="0"/>
            </w:pPr>
            <w:r>
              <w:t xml:space="preserve">1.  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BE70D3" w:rsidRDefault="00AE0BF4">
            <w:pPr>
              <w:ind w:left="0" w:right="280" w:firstLine="0"/>
              <w:jc w:val="right"/>
            </w:pPr>
            <w:r>
              <w:t xml:space="preserve">Járműkategória  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70D3" w:rsidRDefault="00AE0BF4">
            <w:pPr>
              <w:spacing w:line="296" w:lineRule="auto"/>
              <w:ind w:left="77" w:right="0" w:firstLine="0"/>
            </w:pPr>
            <w:r>
              <w:t xml:space="preserve">Parkolójegy óránként  </w:t>
            </w:r>
          </w:p>
          <w:p w:rsidR="00BE70D3" w:rsidRDefault="00AE0BF4">
            <w:pPr>
              <w:ind w:left="380" w:right="0" w:firstLine="0"/>
              <w:jc w:val="center"/>
            </w:pPr>
            <w:r>
              <w:t xml:space="preserve">(Ft)  </w:t>
            </w:r>
          </w:p>
        </w:tc>
        <w:tc>
          <w:tcPr>
            <w:tcW w:w="3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0" w:firstLine="0"/>
              <w:jc w:val="both"/>
            </w:pPr>
            <w:r>
              <w:t>díja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spacing w:line="255" w:lineRule="auto"/>
              <w:ind w:left="528" w:right="424" w:hanging="532"/>
              <w:jc w:val="both"/>
            </w:pPr>
            <w:r>
              <w:t xml:space="preserve"> Parkolójegy díja pénzérmével 15 percenként  </w:t>
            </w:r>
          </w:p>
          <w:p w:rsidR="00BE70D3" w:rsidRDefault="00AE0BF4">
            <w:pPr>
              <w:ind w:left="7" w:right="0" w:firstLine="0"/>
              <w:jc w:val="center"/>
            </w:pPr>
            <w:r>
              <w:t xml:space="preserve">(Ft)  </w:t>
            </w:r>
          </w:p>
        </w:tc>
      </w:tr>
      <w:tr w:rsidR="00BE70D3">
        <w:trPr>
          <w:trHeight w:val="533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8" w:right="0" w:firstLine="0"/>
            </w:pPr>
            <w:r>
              <w:t xml:space="preserve">2.  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70D3" w:rsidRDefault="00AE0BF4">
            <w:pPr>
              <w:ind w:left="58" w:right="0" w:firstLine="0"/>
            </w:pPr>
            <w:r>
              <w:t xml:space="preserve">személygépkocsi  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70D3" w:rsidRDefault="00AE0BF4">
            <w:pPr>
              <w:ind w:left="379" w:right="0" w:firstLine="0"/>
              <w:jc w:val="center"/>
            </w:pPr>
            <w:r>
              <w:t xml:space="preserve">268  </w:t>
            </w:r>
          </w:p>
        </w:tc>
        <w:tc>
          <w:tcPr>
            <w:tcW w:w="3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70D3" w:rsidRDefault="00BE70D3">
            <w:pPr>
              <w:spacing w:after="160"/>
              <w:ind w:left="0" w:right="0" w:firstLine="0"/>
            </w:pP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11" w:right="0" w:firstLine="0"/>
              <w:jc w:val="center"/>
            </w:pPr>
            <w:r>
              <w:t xml:space="preserve">67  </w:t>
            </w:r>
          </w:p>
        </w:tc>
      </w:tr>
      <w:tr w:rsidR="00BE70D3">
        <w:trPr>
          <w:trHeight w:val="533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8" w:right="0" w:firstLine="0"/>
            </w:pPr>
            <w:r>
              <w:t xml:space="preserve">3.  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70D3" w:rsidRDefault="00AE0BF4">
            <w:pPr>
              <w:ind w:left="58" w:right="0" w:firstLine="0"/>
            </w:pPr>
            <w:r>
              <w:t xml:space="preserve">autóbusz  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70D3" w:rsidRDefault="00AE0BF4">
            <w:pPr>
              <w:ind w:left="379" w:right="0" w:firstLine="0"/>
              <w:jc w:val="center"/>
            </w:pPr>
            <w:r>
              <w:t xml:space="preserve">536  </w:t>
            </w:r>
          </w:p>
        </w:tc>
        <w:tc>
          <w:tcPr>
            <w:tcW w:w="3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70D3" w:rsidRDefault="00BE70D3">
            <w:pPr>
              <w:spacing w:after="160"/>
              <w:ind w:left="0" w:right="0" w:firstLine="0"/>
            </w:pP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6" w:right="0" w:firstLine="0"/>
              <w:jc w:val="center"/>
            </w:pPr>
            <w:r>
              <w:t xml:space="preserve">134  </w:t>
            </w:r>
          </w:p>
        </w:tc>
      </w:tr>
      <w:tr w:rsidR="00BE70D3">
        <w:trPr>
          <w:trHeight w:val="530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8" w:right="0" w:firstLine="0"/>
            </w:pPr>
            <w:r>
              <w:t xml:space="preserve">4.  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70D3" w:rsidRDefault="00AE0BF4">
            <w:pPr>
              <w:ind w:left="58" w:right="0" w:firstLine="0"/>
            </w:pPr>
            <w:r>
              <w:t xml:space="preserve">motorkerékpár, </w:t>
            </w:r>
            <w:proofErr w:type="spellStart"/>
            <w:r>
              <w:t>quad</w:t>
            </w:r>
            <w:proofErr w:type="spellEnd"/>
            <w:r>
              <w:t xml:space="preserve">  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70D3" w:rsidRDefault="00AE0BF4">
            <w:pPr>
              <w:ind w:left="379" w:right="0" w:firstLine="0"/>
              <w:jc w:val="center"/>
            </w:pPr>
            <w:r>
              <w:t xml:space="preserve">268  </w:t>
            </w:r>
          </w:p>
        </w:tc>
        <w:tc>
          <w:tcPr>
            <w:tcW w:w="3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70D3" w:rsidRDefault="00BE70D3">
            <w:pPr>
              <w:spacing w:after="160"/>
              <w:ind w:left="0" w:right="0" w:firstLine="0"/>
            </w:pP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11" w:right="0" w:firstLine="0"/>
              <w:jc w:val="center"/>
            </w:pPr>
            <w:r>
              <w:t xml:space="preserve">67  </w:t>
            </w:r>
          </w:p>
        </w:tc>
      </w:tr>
      <w:tr w:rsidR="00BE70D3">
        <w:trPr>
          <w:trHeight w:val="919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58" w:right="0" w:firstLine="0"/>
            </w:pPr>
            <w:r>
              <w:t xml:space="preserve">5.  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70D3" w:rsidRDefault="00AE0BF4">
            <w:pPr>
              <w:spacing w:after="2" w:line="303" w:lineRule="auto"/>
              <w:ind w:left="58" w:right="0" w:firstLine="0"/>
            </w:pPr>
            <w:proofErr w:type="gramStart"/>
            <w:r>
              <w:t>legfeljebb</w:t>
            </w:r>
            <w:r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ab/>
            </w:r>
            <w:r>
              <w:t>3</w:t>
            </w:r>
            <w:proofErr w:type="gramEnd"/>
            <w:r>
              <w:t xml:space="preserve">,5  </w:t>
            </w:r>
            <w:r>
              <w:tab/>
              <w:t xml:space="preserve">t  </w:t>
            </w:r>
            <w:r>
              <w:tab/>
            </w:r>
            <w:r>
              <w:t xml:space="preserve">megengedett össztömegű </w:t>
            </w:r>
          </w:p>
          <w:p w:rsidR="00BE70D3" w:rsidRDefault="00AE0BF4">
            <w:pPr>
              <w:ind w:left="58" w:right="0" w:firstLine="0"/>
            </w:pPr>
            <w:r>
              <w:t xml:space="preserve">tehergépkocsi  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0" w:firstLine="0"/>
              <w:jc w:val="both"/>
            </w:pPr>
            <w:r>
              <w:t>legnagyobb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70D3" w:rsidRDefault="00AE0BF4">
            <w:pPr>
              <w:ind w:left="-5" w:right="0" w:firstLine="0"/>
            </w:pPr>
            <w:r>
              <w:t xml:space="preserve"> </w:t>
            </w:r>
          </w:p>
          <w:p w:rsidR="00BE70D3" w:rsidRDefault="00AE0BF4">
            <w:pPr>
              <w:ind w:left="379" w:right="0" w:firstLine="0"/>
              <w:jc w:val="center"/>
            </w:pPr>
            <w:r>
              <w:t xml:space="preserve">268  </w:t>
            </w:r>
          </w:p>
        </w:tc>
        <w:tc>
          <w:tcPr>
            <w:tcW w:w="3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70D3" w:rsidRDefault="00BE70D3">
            <w:pPr>
              <w:spacing w:after="160"/>
              <w:ind w:left="0" w:right="0" w:firstLine="0"/>
            </w:pP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11" w:right="0" w:firstLine="0"/>
              <w:jc w:val="center"/>
            </w:pPr>
            <w:r>
              <w:t xml:space="preserve">67  </w:t>
            </w:r>
          </w:p>
        </w:tc>
      </w:tr>
    </w:tbl>
    <w:p w:rsidR="00BE70D3" w:rsidRDefault="00AE0BF4">
      <w:pPr>
        <w:ind w:left="14" w:right="0" w:firstLine="0"/>
      </w:pPr>
      <w:r>
        <w:rPr>
          <w:b w:val="0"/>
        </w:rPr>
        <w:t xml:space="preserve">  </w:t>
      </w:r>
    </w:p>
    <w:p w:rsidR="00BE70D3" w:rsidRDefault="00AE0BF4">
      <w:pPr>
        <w:ind w:left="14" w:right="0" w:firstLine="0"/>
      </w:pP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p w:rsidR="00BE70D3" w:rsidRDefault="00AE0BF4">
      <w:pPr>
        <w:numPr>
          <w:ilvl w:val="1"/>
          <w:numId w:val="1"/>
        </w:numPr>
        <w:ind w:right="0" w:hanging="389"/>
      </w:pPr>
      <w:r>
        <w:t xml:space="preserve">Parkolójegyek díja a II. számú díjfizetési kötelezettség alá tartozó várakozási övezetben  </w:t>
      </w:r>
    </w:p>
    <w:p w:rsidR="00BE70D3" w:rsidRDefault="00AE0BF4">
      <w:pPr>
        <w:ind w:left="14" w:right="0" w:firstLine="0"/>
      </w:pPr>
      <w:r>
        <w:rPr>
          <w:b w:val="0"/>
        </w:rPr>
        <w:t xml:space="preserve"> </w:t>
      </w:r>
      <w:r>
        <w:t xml:space="preserve"> </w:t>
      </w:r>
    </w:p>
    <w:tbl>
      <w:tblPr>
        <w:tblStyle w:val="TableGrid"/>
        <w:tblW w:w="9689" w:type="dxa"/>
        <w:tblInd w:w="-39" w:type="dxa"/>
        <w:tblCellMar>
          <w:top w:w="103" w:type="dxa"/>
          <w:left w:w="0" w:type="dxa"/>
          <w:bottom w:w="24" w:type="dxa"/>
          <w:right w:w="2" w:type="dxa"/>
        </w:tblCellMar>
        <w:tblLook w:val="04A0" w:firstRow="1" w:lastRow="0" w:firstColumn="1" w:lastColumn="0" w:noHBand="0" w:noVBand="1"/>
      </w:tblPr>
      <w:tblGrid>
        <w:gridCol w:w="389"/>
        <w:gridCol w:w="3343"/>
        <w:gridCol w:w="1083"/>
        <w:gridCol w:w="2041"/>
        <w:gridCol w:w="370"/>
        <w:gridCol w:w="2463"/>
      </w:tblGrid>
      <w:tr w:rsidR="00BE70D3">
        <w:trPr>
          <w:trHeight w:val="533"/>
        </w:trPr>
        <w:tc>
          <w:tcPr>
            <w:tcW w:w="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8" w:right="0" w:firstLine="0"/>
            </w:pPr>
            <w:r>
              <w:rPr>
                <w:b w:val="0"/>
              </w:rPr>
              <w:lastRenderedPageBreak/>
              <w:t xml:space="preserve"> </w:t>
            </w:r>
            <w:r>
              <w:t xml:space="preserve"> 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70D3" w:rsidRDefault="00AE0BF4">
            <w:pPr>
              <w:ind w:left="1090" w:right="0" w:firstLine="0"/>
              <w:jc w:val="center"/>
            </w:pPr>
            <w:r>
              <w:t xml:space="preserve">A  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70D3" w:rsidRDefault="00AE0BF4">
            <w:pPr>
              <w:ind w:left="373" w:right="0" w:firstLine="0"/>
              <w:jc w:val="center"/>
            </w:pPr>
            <w:r>
              <w:t xml:space="preserve">B  </w:t>
            </w:r>
          </w:p>
        </w:tc>
        <w:tc>
          <w:tcPr>
            <w:tcW w:w="3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70D3" w:rsidRDefault="00BE70D3">
            <w:pPr>
              <w:spacing w:after="160"/>
              <w:ind w:left="0" w:right="0" w:firstLine="0"/>
            </w:pP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7" w:right="0" w:firstLine="0"/>
              <w:jc w:val="center"/>
            </w:pPr>
            <w:r>
              <w:t xml:space="preserve">C  </w:t>
            </w:r>
          </w:p>
        </w:tc>
      </w:tr>
      <w:tr w:rsidR="00BE70D3">
        <w:trPr>
          <w:trHeight w:val="1222"/>
        </w:trPr>
        <w:tc>
          <w:tcPr>
            <w:tcW w:w="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8" w:right="0" w:firstLine="0"/>
              <w:jc w:val="both"/>
            </w:pPr>
            <w:r>
              <w:t xml:space="preserve">1.  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BE70D3" w:rsidRDefault="00AE0BF4">
            <w:pPr>
              <w:ind w:left="0" w:right="285" w:firstLine="0"/>
              <w:jc w:val="right"/>
            </w:pPr>
            <w:r>
              <w:t xml:space="preserve">Járműkategória  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70D3" w:rsidRDefault="00AE0BF4">
            <w:pPr>
              <w:spacing w:line="298" w:lineRule="auto"/>
              <w:ind w:left="77" w:right="0" w:firstLine="0"/>
            </w:pPr>
            <w:r>
              <w:t xml:space="preserve">Parkolójegy óránként  </w:t>
            </w:r>
          </w:p>
          <w:p w:rsidR="00BE70D3" w:rsidRDefault="00AE0BF4">
            <w:pPr>
              <w:ind w:left="380" w:right="0" w:firstLine="0"/>
              <w:jc w:val="center"/>
            </w:pPr>
            <w:r>
              <w:t xml:space="preserve">(Ft)  </w:t>
            </w:r>
          </w:p>
        </w:tc>
        <w:tc>
          <w:tcPr>
            <w:tcW w:w="3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0" w:firstLine="0"/>
              <w:jc w:val="both"/>
            </w:pPr>
            <w:r>
              <w:t>díja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spacing w:line="255" w:lineRule="auto"/>
              <w:ind w:left="528" w:right="424" w:hanging="532"/>
              <w:jc w:val="both"/>
            </w:pPr>
            <w:r>
              <w:t xml:space="preserve"> Parkolójegy díja pénzérmével 30 percenként  </w:t>
            </w:r>
          </w:p>
          <w:p w:rsidR="00BE70D3" w:rsidRDefault="00AE0BF4">
            <w:pPr>
              <w:ind w:left="7" w:right="0" w:firstLine="0"/>
              <w:jc w:val="center"/>
            </w:pPr>
            <w:r>
              <w:t xml:space="preserve">(Ft)  </w:t>
            </w:r>
          </w:p>
        </w:tc>
      </w:tr>
      <w:tr w:rsidR="00BE70D3">
        <w:trPr>
          <w:trHeight w:val="533"/>
        </w:trPr>
        <w:tc>
          <w:tcPr>
            <w:tcW w:w="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8" w:right="0" w:firstLine="0"/>
              <w:jc w:val="both"/>
            </w:pPr>
            <w:r>
              <w:t xml:space="preserve">2.  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70D3" w:rsidRDefault="00AE0BF4">
            <w:pPr>
              <w:ind w:left="58" w:right="0" w:firstLine="0"/>
            </w:pPr>
            <w:r>
              <w:t xml:space="preserve">személygépkocsi  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70D3" w:rsidRDefault="00AE0BF4">
            <w:pPr>
              <w:ind w:left="379" w:right="0" w:firstLine="0"/>
              <w:jc w:val="center"/>
            </w:pPr>
            <w:r>
              <w:t xml:space="preserve">142  </w:t>
            </w:r>
          </w:p>
        </w:tc>
        <w:tc>
          <w:tcPr>
            <w:tcW w:w="3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70D3" w:rsidRDefault="00BE70D3">
            <w:pPr>
              <w:spacing w:after="160"/>
              <w:ind w:left="0" w:right="0" w:firstLine="0"/>
            </w:pP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11" w:right="0" w:firstLine="0"/>
              <w:jc w:val="center"/>
            </w:pPr>
            <w:r>
              <w:t xml:space="preserve">72  </w:t>
            </w:r>
          </w:p>
        </w:tc>
      </w:tr>
      <w:tr w:rsidR="00BE70D3">
        <w:trPr>
          <w:trHeight w:val="531"/>
        </w:trPr>
        <w:tc>
          <w:tcPr>
            <w:tcW w:w="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8" w:right="0" w:firstLine="0"/>
              <w:jc w:val="both"/>
            </w:pPr>
            <w:r>
              <w:t xml:space="preserve">3.  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70D3" w:rsidRDefault="00AE0BF4">
            <w:pPr>
              <w:ind w:left="58" w:right="0" w:firstLine="0"/>
            </w:pPr>
            <w:r>
              <w:t xml:space="preserve">autóbusz  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70D3" w:rsidRDefault="00AE0BF4">
            <w:pPr>
              <w:ind w:left="379" w:right="0" w:firstLine="0"/>
              <w:jc w:val="center"/>
            </w:pPr>
            <w:r>
              <w:t xml:space="preserve">284  </w:t>
            </w:r>
          </w:p>
        </w:tc>
        <w:tc>
          <w:tcPr>
            <w:tcW w:w="3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70D3" w:rsidRDefault="00BE70D3">
            <w:pPr>
              <w:spacing w:after="160"/>
              <w:ind w:left="0" w:right="0" w:firstLine="0"/>
            </w:pP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6" w:right="0" w:firstLine="0"/>
              <w:jc w:val="center"/>
            </w:pPr>
            <w:r>
              <w:t xml:space="preserve">142  </w:t>
            </w:r>
          </w:p>
        </w:tc>
      </w:tr>
      <w:tr w:rsidR="00BE70D3">
        <w:trPr>
          <w:trHeight w:val="533"/>
        </w:trPr>
        <w:tc>
          <w:tcPr>
            <w:tcW w:w="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8" w:right="0" w:firstLine="0"/>
              <w:jc w:val="both"/>
            </w:pPr>
            <w:r>
              <w:t xml:space="preserve">4.  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70D3" w:rsidRDefault="00AE0BF4">
            <w:pPr>
              <w:ind w:left="58" w:right="0" w:firstLine="0"/>
            </w:pPr>
            <w:r>
              <w:t xml:space="preserve">motorkerékpár, </w:t>
            </w:r>
            <w:proofErr w:type="spellStart"/>
            <w:r>
              <w:t>quad</w:t>
            </w:r>
            <w:proofErr w:type="spellEnd"/>
            <w:r>
              <w:t xml:space="preserve">  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70D3" w:rsidRDefault="00AE0BF4">
            <w:pPr>
              <w:ind w:left="379" w:right="0" w:firstLine="0"/>
              <w:jc w:val="center"/>
            </w:pPr>
            <w:r>
              <w:t xml:space="preserve">142  </w:t>
            </w:r>
          </w:p>
        </w:tc>
        <w:tc>
          <w:tcPr>
            <w:tcW w:w="3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70D3" w:rsidRDefault="00BE70D3">
            <w:pPr>
              <w:spacing w:after="160"/>
              <w:ind w:left="0" w:right="0" w:firstLine="0"/>
            </w:pP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11" w:right="0" w:firstLine="0"/>
              <w:jc w:val="center"/>
            </w:pPr>
            <w:r>
              <w:t xml:space="preserve">72  </w:t>
            </w:r>
          </w:p>
        </w:tc>
      </w:tr>
      <w:tr w:rsidR="00BE70D3">
        <w:trPr>
          <w:trHeight w:val="919"/>
        </w:trPr>
        <w:tc>
          <w:tcPr>
            <w:tcW w:w="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58" w:right="0" w:firstLine="0"/>
              <w:jc w:val="both"/>
            </w:pPr>
            <w:r>
              <w:t xml:space="preserve">5.  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70D3" w:rsidRDefault="00AE0BF4">
            <w:pPr>
              <w:spacing w:line="306" w:lineRule="auto"/>
              <w:ind w:left="58" w:right="0" w:firstLine="0"/>
            </w:pPr>
            <w:proofErr w:type="gramStart"/>
            <w:r>
              <w:t>legfeljebb</w:t>
            </w:r>
            <w:r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ab/>
            </w:r>
            <w:r>
              <w:t>3</w:t>
            </w:r>
            <w:proofErr w:type="gramEnd"/>
            <w:r>
              <w:t xml:space="preserve">,5  </w:t>
            </w:r>
            <w:r>
              <w:tab/>
              <w:t xml:space="preserve">t  </w:t>
            </w:r>
            <w:r>
              <w:tab/>
              <w:t xml:space="preserve">megengedett össztömegű </w:t>
            </w:r>
          </w:p>
          <w:p w:rsidR="00BE70D3" w:rsidRDefault="00AE0BF4">
            <w:pPr>
              <w:ind w:left="58" w:right="0" w:firstLine="0"/>
            </w:pPr>
            <w:r>
              <w:t xml:space="preserve">tehergépkocsi  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0" w:firstLine="0"/>
              <w:jc w:val="both"/>
            </w:pPr>
            <w:r>
              <w:t>legnagyobb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70D3" w:rsidRDefault="00AE0BF4">
            <w:pPr>
              <w:ind w:left="-5" w:right="0" w:firstLine="0"/>
            </w:pPr>
            <w:r>
              <w:t xml:space="preserve"> </w:t>
            </w:r>
          </w:p>
          <w:p w:rsidR="00BE70D3" w:rsidRDefault="00AE0BF4">
            <w:pPr>
              <w:ind w:left="379" w:right="0" w:firstLine="0"/>
              <w:jc w:val="center"/>
            </w:pPr>
            <w:r>
              <w:t xml:space="preserve">142  </w:t>
            </w:r>
          </w:p>
        </w:tc>
        <w:tc>
          <w:tcPr>
            <w:tcW w:w="3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70D3" w:rsidRDefault="00BE70D3">
            <w:pPr>
              <w:spacing w:after="160"/>
              <w:ind w:left="0" w:right="0" w:firstLine="0"/>
            </w:pP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11" w:right="0" w:firstLine="0"/>
              <w:jc w:val="center"/>
            </w:pPr>
            <w:r>
              <w:t xml:space="preserve">72  </w:t>
            </w:r>
          </w:p>
        </w:tc>
      </w:tr>
    </w:tbl>
    <w:p w:rsidR="00BE70D3" w:rsidRDefault="00AE0BF4">
      <w:pPr>
        <w:spacing w:after="41"/>
        <w:ind w:left="14" w:right="0" w:firstLine="0"/>
      </w:pPr>
      <w:r>
        <w:t xml:space="preserve">  </w:t>
      </w:r>
    </w:p>
    <w:p w:rsidR="004A2137" w:rsidRDefault="004A2137" w:rsidP="004A2137">
      <w:pPr>
        <w:jc w:val="both"/>
      </w:pPr>
      <w:r>
        <w:rPr>
          <w:bCs/>
          <w:lang w:eastAsia="ja-JP" w:bidi="fa-IR"/>
        </w:rPr>
        <w:t xml:space="preserve">1.4. </w:t>
      </w:r>
      <w:r>
        <w:rPr>
          <w:bCs/>
          <w:lang w:eastAsia="ja-JP" w:bidi="fa-IR"/>
        </w:rPr>
        <w:t>Parkolójegyek díja mélygarázsokban, parkolóházakban kialakított díjfizetési kötelezettség alá tartozó várakozási övezetben</w:t>
      </w:r>
    </w:p>
    <w:p w:rsidR="004A2137" w:rsidRDefault="004A2137" w:rsidP="004A2137">
      <w:pPr>
        <w:jc w:val="both"/>
        <w:rPr>
          <w:lang w:eastAsia="ja-JP" w:bidi="fa-IR"/>
        </w:rPr>
      </w:pPr>
    </w:p>
    <w:p w:rsidR="004A2137" w:rsidRDefault="004A2137" w:rsidP="004A2137">
      <w:pPr>
        <w:jc w:val="both"/>
        <w:rPr>
          <w:lang w:eastAsia="ja-JP" w:bidi="fa-IR"/>
        </w:rPr>
      </w:pPr>
    </w:p>
    <w:tbl>
      <w:tblPr>
        <w:tblW w:w="96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4398"/>
        <w:gridCol w:w="2409"/>
        <w:gridCol w:w="2463"/>
      </w:tblGrid>
      <w:tr w:rsidR="004A2137" w:rsidTr="00B617DD"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137" w:rsidRDefault="004A2137" w:rsidP="00B617DD">
            <w:pPr>
              <w:suppressLineNumbers/>
              <w:snapToGrid w:val="0"/>
              <w:jc w:val="both"/>
              <w:rPr>
                <w:lang w:eastAsia="ja-JP" w:bidi="fa-IR"/>
              </w:rPr>
            </w:pPr>
          </w:p>
        </w:tc>
        <w:tc>
          <w:tcPr>
            <w:tcW w:w="4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137" w:rsidRDefault="004A2137" w:rsidP="00B617DD">
            <w:pPr>
              <w:suppressLineNumbers/>
              <w:snapToGrid w:val="0"/>
              <w:jc w:val="center"/>
              <w:rPr>
                <w:b w:val="0"/>
                <w:bCs/>
                <w:lang w:eastAsia="ja-JP" w:bidi="fa-IR"/>
              </w:rPr>
            </w:pPr>
            <w:r>
              <w:rPr>
                <w:bCs/>
                <w:lang w:eastAsia="ja-JP" w:bidi="fa-IR"/>
              </w:rPr>
              <w:t>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137" w:rsidRDefault="004A2137" w:rsidP="00B617DD">
            <w:pPr>
              <w:suppressLineNumbers/>
              <w:snapToGrid w:val="0"/>
              <w:jc w:val="center"/>
              <w:rPr>
                <w:b w:val="0"/>
                <w:bCs/>
                <w:lang w:eastAsia="ja-JP" w:bidi="fa-IR"/>
              </w:rPr>
            </w:pPr>
            <w:r>
              <w:rPr>
                <w:bCs/>
                <w:lang w:eastAsia="ja-JP" w:bidi="fa-IR"/>
              </w:rPr>
              <w:t>B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137" w:rsidRDefault="004A2137" w:rsidP="00B617DD">
            <w:pPr>
              <w:suppressLineNumbers/>
              <w:snapToGrid w:val="0"/>
              <w:jc w:val="center"/>
              <w:rPr>
                <w:b w:val="0"/>
                <w:bCs/>
                <w:lang w:eastAsia="ja-JP" w:bidi="fa-IR"/>
              </w:rPr>
            </w:pPr>
            <w:r>
              <w:rPr>
                <w:bCs/>
                <w:lang w:eastAsia="ja-JP" w:bidi="fa-IR"/>
              </w:rPr>
              <w:t>C</w:t>
            </w:r>
          </w:p>
        </w:tc>
      </w:tr>
      <w:tr w:rsidR="004A2137" w:rsidTr="00B617DD"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137" w:rsidRDefault="004A2137" w:rsidP="00B617DD">
            <w:pPr>
              <w:suppressLineNumbers/>
              <w:snapToGrid w:val="0"/>
              <w:jc w:val="both"/>
              <w:rPr>
                <w:b w:val="0"/>
                <w:bCs/>
                <w:lang w:eastAsia="ja-JP" w:bidi="fa-IR"/>
              </w:rPr>
            </w:pPr>
            <w:r>
              <w:rPr>
                <w:bCs/>
                <w:lang w:eastAsia="ja-JP" w:bidi="fa-IR"/>
              </w:rPr>
              <w:t>1.</w:t>
            </w:r>
          </w:p>
        </w:tc>
        <w:tc>
          <w:tcPr>
            <w:tcW w:w="4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137" w:rsidRDefault="004A2137" w:rsidP="00B617DD">
            <w:pPr>
              <w:suppressLineNumbers/>
              <w:snapToGrid w:val="0"/>
              <w:jc w:val="center"/>
              <w:rPr>
                <w:lang w:eastAsia="ja-JP" w:bidi="fa-IR"/>
              </w:rPr>
            </w:pPr>
            <w:r>
              <w:rPr>
                <w:lang w:eastAsia="ja-JP" w:bidi="fa-IR"/>
              </w:rPr>
              <w:t>Járműkategória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137" w:rsidRDefault="004A2137" w:rsidP="00B617DD">
            <w:pPr>
              <w:suppressLineNumbers/>
              <w:snapToGrid w:val="0"/>
              <w:jc w:val="center"/>
              <w:rPr>
                <w:lang w:eastAsia="ja-JP" w:bidi="fa-IR"/>
              </w:rPr>
            </w:pPr>
            <w:r>
              <w:rPr>
                <w:lang w:eastAsia="ja-JP" w:bidi="fa-IR"/>
              </w:rPr>
              <w:t>Parkolójegy díja óránként</w:t>
            </w:r>
          </w:p>
          <w:p w:rsidR="004A2137" w:rsidRDefault="004A2137" w:rsidP="00B617DD">
            <w:pPr>
              <w:suppressLineNumbers/>
              <w:jc w:val="center"/>
              <w:rPr>
                <w:lang w:eastAsia="ja-JP" w:bidi="fa-IR"/>
              </w:rPr>
            </w:pPr>
            <w:r>
              <w:rPr>
                <w:lang w:eastAsia="ja-JP" w:bidi="fa-IR"/>
              </w:rPr>
              <w:t>(Ft)</w:t>
            </w:r>
          </w:p>
        </w:tc>
        <w:tc>
          <w:tcPr>
            <w:tcW w:w="2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137" w:rsidRDefault="004A2137" w:rsidP="00B617DD">
            <w:pPr>
              <w:suppressLineNumbers/>
              <w:snapToGrid w:val="0"/>
              <w:jc w:val="center"/>
              <w:rPr>
                <w:lang w:eastAsia="ja-JP" w:bidi="fa-IR"/>
              </w:rPr>
            </w:pPr>
            <w:r>
              <w:rPr>
                <w:lang w:eastAsia="ja-JP" w:bidi="fa-IR"/>
              </w:rPr>
              <w:t>Parkolójegy díja készpénzzel 15 percenként</w:t>
            </w:r>
          </w:p>
          <w:p w:rsidR="004A2137" w:rsidRDefault="004A2137" w:rsidP="00B617DD">
            <w:pPr>
              <w:suppressLineNumbers/>
              <w:jc w:val="center"/>
              <w:rPr>
                <w:lang w:eastAsia="ja-JP" w:bidi="fa-IR"/>
              </w:rPr>
            </w:pPr>
            <w:r>
              <w:rPr>
                <w:lang w:eastAsia="ja-JP" w:bidi="fa-IR"/>
              </w:rPr>
              <w:t>(Ft)</w:t>
            </w:r>
          </w:p>
        </w:tc>
      </w:tr>
      <w:tr w:rsidR="004A2137" w:rsidTr="00B617DD">
        <w:trPr>
          <w:trHeight w:val="623"/>
        </w:trPr>
        <w:tc>
          <w:tcPr>
            <w:tcW w:w="4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137" w:rsidRDefault="004A2137" w:rsidP="00B617DD">
            <w:pPr>
              <w:suppressLineNumbers/>
              <w:snapToGrid w:val="0"/>
              <w:jc w:val="both"/>
              <w:rPr>
                <w:b w:val="0"/>
                <w:bCs/>
                <w:lang w:eastAsia="ja-JP" w:bidi="fa-IR"/>
              </w:rPr>
            </w:pPr>
            <w:r>
              <w:rPr>
                <w:bCs/>
                <w:lang w:eastAsia="ja-JP" w:bidi="fa-IR"/>
              </w:rPr>
              <w:t>2.</w:t>
            </w:r>
          </w:p>
        </w:tc>
        <w:tc>
          <w:tcPr>
            <w:tcW w:w="4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137" w:rsidRDefault="004A2137" w:rsidP="00B617DD">
            <w:pPr>
              <w:suppressLineNumbers/>
              <w:snapToGrid w:val="0"/>
              <w:jc w:val="both"/>
              <w:rPr>
                <w:b w:val="0"/>
                <w:lang w:eastAsia="ja-JP" w:bidi="fa-IR"/>
              </w:rPr>
            </w:pPr>
            <w:r>
              <w:rPr>
                <w:lang w:eastAsia="ja-JP" w:bidi="fa-IR"/>
              </w:rPr>
              <w:t>a 13.§ (3) bekezdésében foglaltak kivételével valamennyi járműkategória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137" w:rsidRDefault="004A2137" w:rsidP="00B617DD">
            <w:pPr>
              <w:suppressLineNumbers/>
              <w:snapToGrid w:val="0"/>
              <w:jc w:val="center"/>
              <w:rPr>
                <w:lang w:eastAsia="ja-JP" w:bidi="fa-IR"/>
              </w:rPr>
            </w:pPr>
            <w:r>
              <w:rPr>
                <w:lang w:eastAsia="ja-JP" w:bidi="fa-IR"/>
              </w:rPr>
              <w:t>252</w:t>
            </w:r>
          </w:p>
        </w:tc>
        <w:tc>
          <w:tcPr>
            <w:tcW w:w="2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2137" w:rsidRDefault="004A2137" w:rsidP="00B617DD">
            <w:pPr>
              <w:suppressLineNumbers/>
              <w:snapToGrid w:val="0"/>
              <w:jc w:val="center"/>
              <w:rPr>
                <w:lang w:eastAsia="ja-JP" w:bidi="fa-IR"/>
              </w:rPr>
            </w:pPr>
            <w:r>
              <w:rPr>
                <w:lang w:eastAsia="ja-JP" w:bidi="fa-IR"/>
              </w:rPr>
              <w:t>63</w:t>
            </w:r>
          </w:p>
        </w:tc>
      </w:tr>
    </w:tbl>
    <w:p w:rsidR="004A2137" w:rsidRDefault="004A2137" w:rsidP="004A2137">
      <w:pPr>
        <w:jc w:val="both"/>
        <w:rPr>
          <w:lang w:eastAsia="ja-JP" w:bidi="fa-IR"/>
        </w:rPr>
      </w:pPr>
    </w:p>
    <w:p w:rsidR="004A2137" w:rsidRDefault="004A2137" w:rsidP="004A2137">
      <w:pPr>
        <w:jc w:val="both"/>
        <w:rPr>
          <w:lang w:eastAsia="ja-JP" w:bidi="fa-IR"/>
        </w:rPr>
      </w:pPr>
    </w:p>
    <w:p w:rsidR="00BE70D3" w:rsidRDefault="004A2137" w:rsidP="004A2137">
      <w:pPr>
        <w:ind w:left="14" w:right="0" w:firstLine="0"/>
      </w:pPr>
      <w:r>
        <w:t>A díjak az ÁFÁ-t nem tartalmazzák.</w:t>
      </w:r>
      <w:r w:rsidR="00AE0BF4">
        <w:rPr>
          <w:b w:val="0"/>
        </w:rPr>
        <w:t xml:space="preserve">  </w:t>
      </w:r>
    </w:p>
    <w:p w:rsidR="00BE70D3" w:rsidRDefault="00AE0BF4">
      <w:pPr>
        <w:ind w:left="14" w:right="0" w:firstLine="0"/>
      </w:pP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p w:rsidR="00BE70D3" w:rsidRDefault="00AE0BF4">
      <w:pPr>
        <w:numPr>
          <w:ilvl w:val="0"/>
          <w:numId w:val="1"/>
        </w:numPr>
        <w:ind w:right="0" w:hanging="221"/>
      </w:pPr>
      <w:r>
        <w:t xml:space="preserve">A parkolóbérletek díja  </w:t>
      </w:r>
    </w:p>
    <w:p w:rsidR="00BE70D3" w:rsidRDefault="00AE0BF4">
      <w:pPr>
        <w:spacing w:after="44"/>
        <w:ind w:left="14" w:right="0" w:firstLine="0"/>
      </w:pPr>
      <w:r>
        <w:rPr>
          <w:b w:val="0"/>
        </w:rPr>
        <w:t xml:space="preserve"> </w:t>
      </w:r>
      <w:r>
        <w:t xml:space="preserve"> </w:t>
      </w:r>
    </w:p>
    <w:p w:rsidR="00BE70D3" w:rsidRDefault="00AE0BF4">
      <w:pPr>
        <w:numPr>
          <w:ilvl w:val="0"/>
          <w:numId w:val="2"/>
        </w:numPr>
        <w:spacing w:after="32"/>
        <w:ind w:right="0"/>
      </w:pPr>
      <w:r>
        <w:t xml:space="preserve">1.Parkolóbérletek díja a kiemelt, I. számú és II. számú díjfizetési kötelezettség alá tartozó várakozási övezetben természetes személyek részére  </w:t>
      </w:r>
    </w:p>
    <w:p w:rsidR="00BE70D3" w:rsidRDefault="00AE0BF4">
      <w:pPr>
        <w:ind w:left="14" w:right="0" w:firstLine="0"/>
      </w:pPr>
      <w:r>
        <w:rPr>
          <w:b w:val="0"/>
        </w:rPr>
        <w:t xml:space="preserve"> </w:t>
      </w:r>
      <w:r>
        <w:t xml:space="preserve"> </w:t>
      </w:r>
    </w:p>
    <w:p w:rsidR="00BE70D3" w:rsidRDefault="00AE0BF4">
      <w:pPr>
        <w:ind w:left="14" w:right="0" w:firstLine="0"/>
      </w:pPr>
      <w:r>
        <w:rPr>
          <w:b w:val="0"/>
        </w:rPr>
        <w:t xml:space="preserve"> </w:t>
      </w:r>
      <w:r>
        <w:t xml:space="preserve"> </w:t>
      </w:r>
    </w:p>
    <w:tbl>
      <w:tblPr>
        <w:tblStyle w:val="TableGrid"/>
        <w:tblW w:w="9689" w:type="dxa"/>
        <w:tblInd w:w="-39" w:type="dxa"/>
        <w:tblCellMar>
          <w:top w:w="0" w:type="dxa"/>
          <w:left w:w="0" w:type="dxa"/>
          <w:bottom w:w="24" w:type="dxa"/>
          <w:right w:w="19" w:type="dxa"/>
        </w:tblCellMar>
        <w:tblLook w:val="04A0" w:firstRow="1" w:lastRow="0" w:firstColumn="1" w:lastColumn="0" w:noHBand="0" w:noVBand="1"/>
      </w:tblPr>
      <w:tblGrid>
        <w:gridCol w:w="373"/>
        <w:gridCol w:w="4443"/>
        <w:gridCol w:w="2410"/>
        <w:gridCol w:w="2463"/>
      </w:tblGrid>
      <w:tr w:rsidR="00BE70D3">
        <w:trPr>
          <w:trHeight w:val="468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6" w:right="0" w:firstLine="0"/>
            </w:pP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27" w:right="0" w:firstLine="0"/>
              <w:jc w:val="center"/>
            </w:pPr>
            <w:r>
              <w:t xml:space="preserve">A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26" w:right="0" w:firstLine="0"/>
              <w:jc w:val="center"/>
            </w:pPr>
            <w:r>
              <w:t xml:space="preserve">B 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24" w:right="0" w:firstLine="0"/>
              <w:jc w:val="center"/>
            </w:pPr>
            <w:r>
              <w:t xml:space="preserve">C  </w:t>
            </w:r>
          </w:p>
        </w:tc>
      </w:tr>
      <w:tr w:rsidR="00BE70D3">
        <w:trPr>
          <w:trHeight w:val="1969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6" w:right="0" w:firstLine="0"/>
              <w:jc w:val="both"/>
            </w:pPr>
            <w:r>
              <w:t xml:space="preserve">1.  </w:t>
            </w:r>
          </w:p>
        </w:tc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70D3" w:rsidRDefault="00AE0BF4">
            <w:pPr>
              <w:ind w:left="70" w:right="0" w:firstLine="0"/>
              <w:jc w:val="both"/>
            </w:pPr>
            <w:r>
              <w:t xml:space="preserve">Parkolóbérlet érvényességi idő szerinti fajtája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70D3" w:rsidRDefault="00AE0BF4">
            <w:pPr>
              <w:spacing w:after="21"/>
              <w:ind w:left="130" w:right="0" w:firstLine="0"/>
            </w:pPr>
            <w:r>
              <w:t xml:space="preserve">Kiemelt, I. számú és II. </w:t>
            </w:r>
          </w:p>
          <w:p w:rsidR="00BE70D3" w:rsidRDefault="00AE0BF4">
            <w:pPr>
              <w:ind w:left="36" w:right="0" w:firstLine="0"/>
              <w:jc w:val="center"/>
            </w:pPr>
            <w:r>
              <w:t xml:space="preserve">számú díjfizetési  </w:t>
            </w:r>
          </w:p>
          <w:p w:rsidR="00BE70D3" w:rsidRDefault="00AE0BF4">
            <w:pPr>
              <w:spacing w:after="47"/>
              <w:ind w:left="146" w:right="0" w:firstLine="0"/>
            </w:pPr>
            <w:r>
              <w:t xml:space="preserve">kötelezettség alá </w:t>
            </w:r>
          </w:p>
          <w:p w:rsidR="00BE70D3" w:rsidRDefault="00AE0BF4">
            <w:pPr>
              <w:spacing w:line="312" w:lineRule="auto"/>
              <w:ind w:left="209" w:right="181" w:hanging="226"/>
            </w:pPr>
            <w:r>
              <w:t xml:space="preserve"> </w:t>
            </w:r>
            <w:proofErr w:type="gramStart"/>
            <w:r>
              <w:t>tartozó  várakozási</w:t>
            </w:r>
            <w:proofErr w:type="gramEnd"/>
            <w:r>
              <w:t xml:space="preserve"> övezetben  </w:t>
            </w:r>
          </w:p>
          <w:p w:rsidR="00BE70D3" w:rsidRDefault="00AE0BF4">
            <w:pPr>
              <w:ind w:left="17" w:right="0" w:firstLine="0"/>
              <w:jc w:val="center"/>
            </w:pPr>
            <w:r>
              <w:t xml:space="preserve">érvényes bérlet díja  </w:t>
            </w:r>
          </w:p>
          <w:p w:rsidR="00BE70D3" w:rsidRDefault="00AE0BF4">
            <w:pPr>
              <w:ind w:left="29" w:right="0" w:firstLine="0"/>
              <w:jc w:val="center"/>
            </w:pPr>
            <w:r>
              <w:t xml:space="preserve">(Ft) 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70D3" w:rsidRDefault="00AE0BF4">
            <w:pPr>
              <w:spacing w:line="258" w:lineRule="auto"/>
              <w:ind w:left="204" w:right="0" w:firstLine="106"/>
            </w:pPr>
            <w:r>
              <w:t xml:space="preserve">I. számú és II. számú díjfizetési kötelezettség alá tartozó várakozási  </w:t>
            </w:r>
          </w:p>
          <w:p w:rsidR="00BE70D3" w:rsidRDefault="00AE0BF4">
            <w:pPr>
              <w:spacing w:line="298" w:lineRule="auto"/>
              <w:ind w:left="94" w:right="0" w:firstLine="0"/>
            </w:pPr>
            <w:r>
              <w:t xml:space="preserve">övezetben érvényes bérlet  </w:t>
            </w:r>
          </w:p>
          <w:p w:rsidR="00BE70D3" w:rsidRDefault="00AE0BF4">
            <w:pPr>
              <w:ind w:left="76" w:right="0" w:firstLine="0"/>
              <w:jc w:val="center"/>
            </w:pPr>
            <w:r>
              <w:t xml:space="preserve">díja </w:t>
            </w:r>
          </w:p>
          <w:p w:rsidR="00BE70D3" w:rsidRDefault="00AE0BF4">
            <w:pPr>
              <w:ind w:left="77" w:right="0" w:firstLine="0"/>
              <w:jc w:val="center"/>
            </w:pPr>
            <w:r>
              <w:t xml:space="preserve">(Ft)  </w:t>
            </w:r>
          </w:p>
        </w:tc>
      </w:tr>
      <w:tr w:rsidR="00BE70D3">
        <w:trPr>
          <w:trHeight w:val="463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6" w:right="0" w:firstLine="0"/>
              <w:jc w:val="both"/>
            </w:pPr>
            <w:r>
              <w:lastRenderedPageBreak/>
              <w:t xml:space="preserve">2.  </w:t>
            </w:r>
          </w:p>
        </w:tc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8" w:right="0" w:firstLine="0"/>
            </w:pPr>
            <w:r>
              <w:t xml:space="preserve">napijegy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30" w:right="0" w:firstLine="0"/>
              <w:jc w:val="center"/>
            </w:pPr>
            <w:r>
              <w:t xml:space="preserve">1 339 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25" w:right="0" w:firstLine="0"/>
              <w:jc w:val="center"/>
            </w:pPr>
            <w:r>
              <w:t xml:space="preserve">1 339  </w:t>
            </w:r>
          </w:p>
        </w:tc>
      </w:tr>
      <w:tr w:rsidR="00BE70D3">
        <w:trPr>
          <w:trHeight w:val="458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6" w:right="0" w:firstLine="0"/>
              <w:jc w:val="both"/>
            </w:pPr>
            <w:r>
              <w:t xml:space="preserve">3.  </w:t>
            </w:r>
          </w:p>
        </w:tc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8" w:right="0" w:firstLine="0"/>
            </w:pPr>
            <w:r>
              <w:t xml:space="preserve">havi bérlet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25" w:right="0" w:firstLine="0"/>
              <w:jc w:val="center"/>
            </w:pPr>
            <w:r>
              <w:t xml:space="preserve">16 535 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30" w:right="0" w:firstLine="0"/>
              <w:jc w:val="center"/>
            </w:pPr>
            <w:r>
              <w:t xml:space="preserve">16 535  </w:t>
            </w:r>
          </w:p>
        </w:tc>
      </w:tr>
      <w:tr w:rsidR="00BE70D3">
        <w:trPr>
          <w:trHeight w:val="466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6" w:right="0" w:firstLine="0"/>
              <w:jc w:val="both"/>
            </w:pPr>
            <w:r>
              <w:t xml:space="preserve">4.  </w:t>
            </w:r>
          </w:p>
        </w:tc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8" w:right="0" w:firstLine="0"/>
            </w:pPr>
            <w:r>
              <w:t xml:space="preserve">negyedéves bérlet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25" w:right="0" w:firstLine="0"/>
              <w:jc w:val="center"/>
            </w:pPr>
            <w:r>
              <w:t xml:space="preserve">40 945 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30" w:right="0" w:firstLine="0"/>
              <w:jc w:val="center"/>
            </w:pPr>
            <w:r>
              <w:t xml:space="preserve">24 409  </w:t>
            </w:r>
          </w:p>
        </w:tc>
      </w:tr>
      <w:tr w:rsidR="00BE70D3">
        <w:trPr>
          <w:trHeight w:val="458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6" w:right="0" w:firstLine="0"/>
              <w:jc w:val="both"/>
            </w:pPr>
            <w:r>
              <w:t xml:space="preserve">5.  </w:t>
            </w:r>
          </w:p>
        </w:tc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8" w:right="0" w:firstLine="0"/>
            </w:pPr>
            <w:r>
              <w:t xml:space="preserve">féléves bérlet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25" w:right="0" w:firstLine="0"/>
              <w:jc w:val="center"/>
            </w:pPr>
            <w:r>
              <w:t xml:space="preserve">66 929 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30" w:right="0" w:firstLine="0"/>
              <w:jc w:val="center"/>
            </w:pPr>
            <w:r>
              <w:t xml:space="preserve">40 945  </w:t>
            </w:r>
          </w:p>
        </w:tc>
      </w:tr>
      <w:tr w:rsidR="00BE70D3">
        <w:trPr>
          <w:trHeight w:val="464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6" w:right="0" w:firstLine="0"/>
              <w:jc w:val="both"/>
            </w:pPr>
            <w:r>
              <w:t xml:space="preserve">6.  </w:t>
            </w:r>
          </w:p>
        </w:tc>
        <w:tc>
          <w:tcPr>
            <w:tcW w:w="4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8" w:right="0" w:firstLine="0"/>
            </w:pPr>
            <w:r>
              <w:t xml:space="preserve">éves bérlet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30" w:right="0" w:firstLine="0"/>
              <w:jc w:val="center"/>
            </w:pPr>
            <w:r>
              <w:t xml:space="preserve">115 748 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30" w:right="0" w:firstLine="0"/>
              <w:jc w:val="center"/>
            </w:pPr>
            <w:r>
              <w:t xml:space="preserve">69 291  </w:t>
            </w:r>
          </w:p>
        </w:tc>
      </w:tr>
    </w:tbl>
    <w:p w:rsidR="00BE70D3" w:rsidRDefault="00AE0BF4">
      <w:pPr>
        <w:spacing w:after="12"/>
        <w:ind w:left="14" w:right="0" w:firstLine="0"/>
      </w:pPr>
      <w:r>
        <w:rPr>
          <w:b w:val="0"/>
        </w:rPr>
        <w:t xml:space="preserve"> </w:t>
      </w:r>
      <w:r>
        <w:t xml:space="preserve"> </w:t>
      </w:r>
    </w:p>
    <w:p w:rsidR="00BE70D3" w:rsidRDefault="00AE0BF4">
      <w:pPr>
        <w:spacing w:after="135"/>
        <w:ind w:left="14" w:right="0" w:firstLine="0"/>
      </w:pP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p w:rsidR="00BE70D3" w:rsidRDefault="00AE0BF4">
      <w:pPr>
        <w:spacing w:after="43"/>
        <w:ind w:left="14" w:right="0" w:firstLine="0"/>
      </w:pPr>
      <w:r>
        <w:rPr>
          <w:b w:val="0"/>
        </w:rPr>
        <w:t xml:space="preserve"> </w:t>
      </w:r>
      <w:r>
        <w:t xml:space="preserve"> </w:t>
      </w:r>
    </w:p>
    <w:p w:rsidR="00BE70D3" w:rsidRDefault="00AE0BF4">
      <w:pPr>
        <w:numPr>
          <w:ilvl w:val="1"/>
          <w:numId w:val="2"/>
        </w:numPr>
        <w:spacing w:after="34"/>
        <w:ind w:right="0" w:hanging="696"/>
      </w:pPr>
      <w:r>
        <w:t xml:space="preserve">Parkolóbérletek díja kiemelt, I. számú és II. számú díjfizetési kötelezettség alá tartozó </w:t>
      </w:r>
    </w:p>
    <w:p w:rsidR="00BE70D3" w:rsidRDefault="00AE0BF4">
      <w:pPr>
        <w:ind w:left="754" w:right="0"/>
      </w:pPr>
      <w:proofErr w:type="gramStart"/>
      <w:r>
        <w:t>várakozási</w:t>
      </w:r>
      <w:proofErr w:type="gramEnd"/>
      <w:r>
        <w:t xml:space="preserve"> övezetben gazdálkodó szervezetek és más jogi személyek részére  </w:t>
      </w:r>
    </w:p>
    <w:p w:rsidR="00BE70D3" w:rsidRDefault="00AE0BF4">
      <w:pPr>
        <w:ind w:left="14" w:right="0" w:firstLine="0"/>
      </w:pPr>
      <w:r>
        <w:t xml:space="preserve">  </w:t>
      </w:r>
    </w:p>
    <w:tbl>
      <w:tblPr>
        <w:tblStyle w:val="TableGrid"/>
        <w:tblW w:w="9689" w:type="dxa"/>
        <w:tblInd w:w="-39" w:type="dxa"/>
        <w:tblCellMar>
          <w:top w:w="0" w:type="dxa"/>
          <w:left w:w="0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6"/>
        <w:gridCol w:w="4460"/>
        <w:gridCol w:w="2410"/>
        <w:gridCol w:w="2463"/>
      </w:tblGrid>
      <w:tr w:rsidR="00BE70D3">
        <w:trPr>
          <w:trHeight w:val="470"/>
        </w:trPr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6" w:right="0" w:firstLine="0"/>
            </w:pP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4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30" w:right="0" w:firstLine="0"/>
              <w:jc w:val="center"/>
            </w:pPr>
            <w:r>
              <w:t xml:space="preserve">A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31" w:right="0" w:firstLine="0"/>
              <w:jc w:val="center"/>
            </w:pPr>
            <w:r>
              <w:t xml:space="preserve">B 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29" w:right="0" w:firstLine="0"/>
              <w:jc w:val="center"/>
            </w:pPr>
            <w:r>
              <w:t xml:space="preserve">C  </w:t>
            </w:r>
          </w:p>
        </w:tc>
      </w:tr>
      <w:tr w:rsidR="00BE70D3">
        <w:trPr>
          <w:trHeight w:val="1969"/>
        </w:trPr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6" w:right="0" w:firstLine="0"/>
              <w:jc w:val="both"/>
            </w:pPr>
            <w:r>
              <w:t xml:space="preserve">1.  </w:t>
            </w:r>
          </w:p>
        </w:tc>
        <w:tc>
          <w:tcPr>
            <w:tcW w:w="4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70D3" w:rsidRDefault="00AE0BF4">
            <w:pPr>
              <w:ind w:left="77" w:right="0" w:firstLine="0"/>
              <w:jc w:val="both"/>
            </w:pPr>
            <w:r>
              <w:t xml:space="preserve">Parkolóbérlet érvényességi idő szerinti fajtája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70D3" w:rsidRDefault="00AE0BF4">
            <w:pPr>
              <w:spacing w:after="21"/>
              <w:ind w:left="130" w:right="0" w:firstLine="0"/>
            </w:pPr>
            <w:r>
              <w:t xml:space="preserve">Kiemelt, I. számú és II. </w:t>
            </w:r>
          </w:p>
          <w:p w:rsidR="00BE70D3" w:rsidRDefault="00AE0BF4">
            <w:pPr>
              <w:ind w:left="41" w:right="0" w:firstLine="0"/>
              <w:jc w:val="center"/>
            </w:pPr>
            <w:r>
              <w:t xml:space="preserve">számú díjfizetési  </w:t>
            </w:r>
          </w:p>
          <w:p w:rsidR="00BE70D3" w:rsidRDefault="00AE0BF4">
            <w:pPr>
              <w:spacing w:after="47"/>
              <w:ind w:left="146" w:right="0" w:firstLine="0"/>
            </w:pPr>
            <w:r>
              <w:t xml:space="preserve">kötelezettség alá </w:t>
            </w:r>
          </w:p>
          <w:p w:rsidR="00BE70D3" w:rsidRDefault="00AE0BF4">
            <w:pPr>
              <w:spacing w:line="308" w:lineRule="auto"/>
              <w:ind w:left="209" w:right="176" w:hanging="235"/>
            </w:pPr>
            <w:r>
              <w:t xml:space="preserve"> </w:t>
            </w:r>
            <w:proofErr w:type="gramStart"/>
            <w:r>
              <w:t>tartozó  várakozási</w:t>
            </w:r>
            <w:proofErr w:type="gramEnd"/>
            <w:r>
              <w:t xml:space="preserve"> övezetben  </w:t>
            </w:r>
          </w:p>
          <w:p w:rsidR="00BE70D3" w:rsidRDefault="00AE0BF4">
            <w:pPr>
              <w:ind w:left="22" w:right="0" w:firstLine="0"/>
              <w:jc w:val="center"/>
            </w:pPr>
            <w:r>
              <w:t xml:space="preserve">érvényes bérlet díja  </w:t>
            </w:r>
          </w:p>
          <w:p w:rsidR="00BE70D3" w:rsidRDefault="00AE0BF4">
            <w:pPr>
              <w:ind w:left="34" w:right="0" w:firstLine="0"/>
              <w:jc w:val="center"/>
            </w:pPr>
            <w:r>
              <w:t xml:space="preserve">(Ft) 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70D3" w:rsidRDefault="00AE0BF4">
            <w:pPr>
              <w:spacing w:line="258" w:lineRule="auto"/>
              <w:ind w:left="204" w:right="0" w:firstLine="106"/>
            </w:pPr>
            <w:r>
              <w:t xml:space="preserve">I. számú és II. számú díjfizetési kötelezettség alá tartozó várakozási  </w:t>
            </w:r>
          </w:p>
          <w:p w:rsidR="00BE70D3" w:rsidRDefault="00AE0BF4">
            <w:pPr>
              <w:spacing w:line="295" w:lineRule="auto"/>
              <w:ind w:left="94" w:right="0" w:firstLine="0"/>
            </w:pPr>
            <w:r>
              <w:t xml:space="preserve">övezetben érvényes bérlet  </w:t>
            </w:r>
          </w:p>
          <w:p w:rsidR="00BE70D3" w:rsidRDefault="00AE0BF4">
            <w:pPr>
              <w:ind w:left="81" w:right="0" w:firstLine="0"/>
              <w:jc w:val="center"/>
            </w:pPr>
            <w:r>
              <w:t xml:space="preserve">díja </w:t>
            </w:r>
          </w:p>
          <w:p w:rsidR="00BE70D3" w:rsidRDefault="00AE0BF4">
            <w:pPr>
              <w:ind w:left="82" w:right="0" w:firstLine="0"/>
              <w:jc w:val="center"/>
            </w:pPr>
            <w:r>
              <w:t xml:space="preserve">(Ft)  </w:t>
            </w:r>
          </w:p>
        </w:tc>
      </w:tr>
      <w:tr w:rsidR="00BE70D3">
        <w:trPr>
          <w:trHeight w:val="463"/>
        </w:trPr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6" w:right="0" w:firstLine="0"/>
              <w:jc w:val="both"/>
            </w:pPr>
            <w:r>
              <w:t xml:space="preserve">2.  </w:t>
            </w:r>
          </w:p>
        </w:tc>
        <w:tc>
          <w:tcPr>
            <w:tcW w:w="4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60" w:right="0" w:firstLine="0"/>
            </w:pPr>
            <w:r>
              <w:t xml:space="preserve">napijegy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35" w:right="0" w:firstLine="0"/>
              <w:jc w:val="center"/>
            </w:pPr>
            <w:r>
              <w:t xml:space="preserve">1 339 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31" w:right="0" w:firstLine="0"/>
              <w:jc w:val="center"/>
            </w:pPr>
            <w:r>
              <w:t xml:space="preserve">1 339  </w:t>
            </w:r>
          </w:p>
        </w:tc>
      </w:tr>
      <w:tr w:rsidR="00BE70D3">
        <w:trPr>
          <w:trHeight w:val="458"/>
        </w:trPr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6" w:right="0" w:firstLine="0"/>
              <w:jc w:val="both"/>
            </w:pPr>
            <w:r>
              <w:t xml:space="preserve">3.  </w:t>
            </w:r>
          </w:p>
        </w:tc>
        <w:tc>
          <w:tcPr>
            <w:tcW w:w="4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60" w:right="0" w:firstLine="0"/>
            </w:pPr>
            <w:r>
              <w:t xml:space="preserve">havi bérlet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31" w:right="0" w:firstLine="0"/>
              <w:jc w:val="center"/>
            </w:pPr>
            <w:r>
              <w:t xml:space="preserve">22 835 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36" w:right="0" w:firstLine="0"/>
              <w:jc w:val="center"/>
            </w:pPr>
            <w:r>
              <w:t xml:space="preserve">22 835  </w:t>
            </w:r>
          </w:p>
        </w:tc>
      </w:tr>
      <w:tr w:rsidR="00BE70D3">
        <w:trPr>
          <w:trHeight w:val="463"/>
        </w:trPr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6" w:right="0" w:firstLine="0"/>
              <w:jc w:val="both"/>
            </w:pPr>
            <w:r>
              <w:t xml:space="preserve">4.  </w:t>
            </w:r>
          </w:p>
        </w:tc>
        <w:tc>
          <w:tcPr>
            <w:tcW w:w="4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60" w:right="0" w:firstLine="0"/>
            </w:pPr>
            <w:r>
              <w:t xml:space="preserve">negyedéves bérlet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31" w:right="0" w:firstLine="0"/>
              <w:jc w:val="center"/>
            </w:pPr>
            <w:r>
              <w:t xml:space="preserve">61 417 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36" w:right="0" w:firstLine="0"/>
              <w:jc w:val="center"/>
            </w:pPr>
            <w:r>
              <w:t xml:space="preserve">37 008  </w:t>
            </w:r>
          </w:p>
        </w:tc>
      </w:tr>
      <w:tr w:rsidR="00BE70D3">
        <w:trPr>
          <w:trHeight w:val="466"/>
        </w:trPr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6" w:right="0" w:firstLine="0"/>
              <w:jc w:val="both"/>
            </w:pPr>
            <w:r>
              <w:t xml:space="preserve">5.  </w:t>
            </w:r>
          </w:p>
        </w:tc>
        <w:tc>
          <w:tcPr>
            <w:tcW w:w="4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60" w:right="0" w:firstLine="0"/>
            </w:pPr>
            <w:r>
              <w:t xml:space="preserve">féléves bérlet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31" w:right="0" w:firstLine="0"/>
              <w:jc w:val="center"/>
            </w:pPr>
            <w:r>
              <w:t xml:space="preserve">97 638 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36" w:right="0" w:firstLine="0"/>
              <w:jc w:val="center"/>
            </w:pPr>
            <w:r>
              <w:t xml:space="preserve">58 268  </w:t>
            </w:r>
          </w:p>
        </w:tc>
      </w:tr>
      <w:tr w:rsidR="00BE70D3">
        <w:trPr>
          <w:trHeight w:val="459"/>
        </w:trPr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6" w:right="0" w:firstLine="0"/>
              <w:jc w:val="both"/>
            </w:pPr>
            <w:r>
              <w:t xml:space="preserve">6.  </w:t>
            </w:r>
          </w:p>
        </w:tc>
        <w:tc>
          <w:tcPr>
            <w:tcW w:w="4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60" w:right="0" w:firstLine="0"/>
            </w:pPr>
            <w:r>
              <w:t xml:space="preserve">éves bérlet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35" w:right="0" w:firstLine="0"/>
              <w:jc w:val="center"/>
            </w:pPr>
            <w:r>
              <w:t xml:space="preserve">173 228 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36" w:right="0" w:firstLine="0"/>
              <w:jc w:val="center"/>
            </w:pPr>
            <w:r>
              <w:t xml:space="preserve">94 488  </w:t>
            </w:r>
          </w:p>
        </w:tc>
      </w:tr>
    </w:tbl>
    <w:p w:rsidR="00BE70D3" w:rsidRDefault="00AE0BF4">
      <w:pPr>
        <w:ind w:left="14" w:right="0" w:firstLine="0"/>
      </w:pPr>
      <w:r>
        <w:rPr>
          <w:b w:val="0"/>
        </w:rPr>
        <w:t xml:space="preserve">  </w:t>
      </w:r>
    </w:p>
    <w:p w:rsidR="00BE70D3" w:rsidRDefault="00AE0BF4">
      <w:pPr>
        <w:ind w:left="14" w:right="0" w:firstLine="0"/>
      </w:pP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p w:rsidR="00BE70D3" w:rsidRDefault="00AE0BF4">
      <w:pPr>
        <w:spacing w:after="40"/>
        <w:ind w:left="14" w:right="0" w:firstLine="0"/>
      </w:pPr>
      <w:r>
        <w:rPr>
          <w:b w:val="0"/>
        </w:rPr>
        <w:t xml:space="preserve"> </w:t>
      </w:r>
      <w:r>
        <w:t xml:space="preserve"> </w:t>
      </w:r>
    </w:p>
    <w:p w:rsidR="00BE70D3" w:rsidRDefault="00AE0BF4">
      <w:pPr>
        <w:numPr>
          <w:ilvl w:val="1"/>
          <w:numId w:val="2"/>
        </w:numPr>
        <w:spacing w:after="33"/>
        <w:ind w:right="0" w:hanging="696"/>
      </w:pPr>
      <w:r>
        <w:t xml:space="preserve">Parkolóbérletek díja mélygarázsokban, parkolóházakban kialakított díjfizetési kötelezettség alá tartozó várakozási övezetben  </w:t>
      </w:r>
    </w:p>
    <w:p w:rsidR="00BE70D3" w:rsidRDefault="00AE0BF4">
      <w:pPr>
        <w:ind w:left="14" w:right="0" w:firstLine="0"/>
      </w:pPr>
      <w:r>
        <w:t xml:space="preserve">  </w:t>
      </w:r>
    </w:p>
    <w:tbl>
      <w:tblPr>
        <w:tblStyle w:val="TableGrid"/>
        <w:tblW w:w="9689" w:type="dxa"/>
        <w:tblInd w:w="-39" w:type="dxa"/>
        <w:tblCellMar>
          <w:top w:w="0" w:type="dxa"/>
          <w:left w:w="56" w:type="dxa"/>
          <w:bottom w:w="111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6083"/>
        <w:gridCol w:w="3265"/>
      </w:tblGrid>
      <w:tr w:rsidR="00BE70D3">
        <w:trPr>
          <w:trHeight w:val="463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0" w:firstLine="0"/>
            </w:pP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6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40" w:firstLine="0"/>
              <w:jc w:val="center"/>
            </w:pPr>
            <w:r>
              <w:t xml:space="preserve">A  </w:t>
            </w:r>
          </w:p>
        </w:tc>
        <w:tc>
          <w:tcPr>
            <w:tcW w:w="3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52" w:firstLine="0"/>
              <w:jc w:val="center"/>
            </w:pPr>
            <w:r>
              <w:t xml:space="preserve">B  </w:t>
            </w:r>
          </w:p>
        </w:tc>
      </w:tr>
      <w:tr w:rsidR="00BE70D3">
        <w:trPr>
          <w:trHeight w:val="1726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0" w:firstLine="0"/>
              <w:jc w:val="both"/>
            </w:pPr>
            <w:r>
              <w:t xml:space="preserve">1.  </w:t>
            </w:r>
          </w:p>
        </w:tc>
        <w:tc>
          <w:tcPr>
            <w:tcW w:w="6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70D3" w:rsidRDefault="00AE0BF4">
            <w:pPr>
              <w:ind w:left="0" w:right="53" w:firstLine="0"/>
              <w:jc w:val="center"/>
            </w:pPr>
            <w:r>
              <w:t xml:space="preserve">Parkolóbérlet érvényességi idő szerinti fajtája  </w:t>
            </w:r>
          </w:p>
        </w:tc>
        <w:tc>
          <w:tcPr>
            <w:tcW w:w="3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spacing w:line="275" w:lineRule="auto"/>
              <w:ind w:left="0" w:right="0" w:firstLine="0"/>
              <w:jc w:val="center"/>
            </w:pPr>
            <w:r>
              <w:t xml:space="preserve">Mélygarázsokban, parkolóházakban kialakított  </w:t>
            </w:r>
          </w:p>
          <w:p w:rsidR="00BE70D3" w:rsidRDefault="00AE0BF4">
            <w:pPr>
              <w:spacing w:line="255" w:lineRule="auto"/>
              <w:ind w:left="220" w:right="95" w:hanging="163"/>
              <w:jc w:val="both"/>
            </w:pPr>
            <w:r>
              <w:t xml:space="preserve">díjfizetési kötelezettség alá tartozó várakozási övezetben érvényes bérlet díja  </w:t>
            </w:r>
          </w:p>
          <w:p w:rsidR="00BE70D3" w:rsidRDefault="00AE0BF4">
            <w:pPr>
              <w:ind w:left="0" w:right="45" w:firstLine="0"/>
              <w:jc w:val="center"/>
            </w:pPr>
            <w:r>
              <w:t xml:space="preserve">(Ft)  </w:t>
            </w:r>
          </w:p>
        </w:tc>
      </w:tr>
      <w:tr w:rsidR="00BE70D3">
        <w:trPr>
          <w:trHeight w:val="466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0" w:firstLine="0"/>
              <w:jc w:val="both"/>
            </w:pPr>
            <w:r>
              <w:t xml:space="preserve">2.  </w:t>
            </w:r>
          </w:p>
        </w:tc>
        <w:tc>
          <w:tcPr>
            <w:tcW w:w="6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4" w:right="0" w:firstLine="0"/>
            </w:pPr>
            <w:r>
              <w:t xml:space="preserve">havi mélygarázsbérlet  </w:t>
            </w:r>
          </w:p>
        </w:tc>
        <w:tc>
          <w:tcPr>
            <w:tcW w:w="3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39" w:firstLine="0"/>
              <w:jc w:val="center"/>
            </w:pPr>
            <w:r>
              <w:t xml:space="preserve">10 000  </w:t>
            </w:r>
          </w:p>
        </w:tc>
      </w:tr>
      <w:tr w:rsidR="00BE70D3">
        <w:trPr>
          <w:trHeight w:val="463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0" w:firstLine="0"/>
              <w:jc w:val="both"/>
            </w:pPr>
            <w:r>
              <w:lastRenderedPageBreak/>
              <w:t xml:space="preserve">3.  </w:t>
            </w:r>
          </w:p>
        </w:tc>
        <w:tc>
          <w:tcPr>
            <w:tcW w:w="6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4" w:right="0" w:firstLine="0"/>
            </w:pPr>
            <w:r>
              <w:t xml:space="preserve">kettő hónapos téli bérlet  </w:t>
            </w:r>
          </w:p>
        </w:tc>
        <w:tc>
          <w:tcPr>
            <w:tcW w:w="3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48" w:firstLine="0"/>
              <w:jc w:val="center"/>
            </w:pPr>
            <w:r>
              <w:t xml:space="preserve">11 811  </w:t>
            </w:r>
          </w:p>
        </w:tc>
      </w:tr>
      <w:tr w:rsidR="00BE70D3">
        <w:trPr>
          <w:trHeight w:val="458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0" w:firstLine="0"/>
              <w:jc w:val="both"/>
            </w:pPr>
            <w:r>
              <w:t xml:space="preserve">4.  </w:t>
            </w:r>
          </w:p>
        </w:tc>
        <w:tc>
          <w:tcPr>
            <w:tcW w:w="6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4" w:right="0" w:firstLine="0"/>
            </w:pPr>
            <w:r>
              <w:t xml:space="preserve">négy hónapos téli bérlet  </w:t>
            </w:r>
          </w:p>
        </w:tc>
        <w:tc>
          <w:tcPr>
            <w:tcW w:w="3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39" w:firstLine="0"/>
              <w:jc w:val="center"/>
            </w:pPr>
            <w:r>
              <w:t xml:space="preserve">23 622  </w:t>
            </w:r>
          </w:p>
        </w:tc>
      </w:tr>
      <w:tr w:rsidR="00BE70D3">
        <w:trPr>
          <w:trHeight w:val="466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0" w:firstLine="0"/>
              <w:jc w:val="both"/>
            </w:pPr>
            <w:r>
              <w:t xml:space="preserve">5.  </w:t>
            </w:r>
          </w:p>
        </w:tc>
        <w:tc>
          <w:tcPr>
            <w:tcW w:w="6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4" w:right="0" w:firstLine="0"/>
            </w:pPr>
            <w:r>
              <w:t xml:space="preserve">nappali bérlet  </w:t>
            </w:r>
          </w:p>
        </w:tc>
        <w:tc>
          <w:tcPr>
            <w:tcW w:w="3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0" w:right="41" w:firstLine="0"/>
              <w:jc w:val="center"/>
            </w:pPr>
            <w:r>
              <w:t xml:space="preserve"> 5 512  </w:t>
            </w:r>
          </w:p>
        </w:tc>
      </w:tr>
    </w:tbl>
    <w:p w:rsidR="00BE70D3" w:rsidRDefault="00AE0BF4">
      <w:pPr>
        <w:spacing w:after="40"/>
        <w:ind w:left="14" w:right="0" w:firstLine="0"/>
      </w:pPr>
      <w:r>
        <w:rPr>
          <w:b w:val="0"/>
        </w:rPr>
        <w:t xml:space="preserve"> </w:t>
      </w:r>
      <w:r>
        <w:t xml:space="preserve"> </w:t>
      </w:r>
    </w:p>
    <w:p w:rsidR="00BE70D3" w:rsidRDefault="00AE0BF4">
      <w:pPr>
        <w:numPr>
          <w:ilvl w:val="1"/>
          <w:numId w:val="2"/>
        </w:numPr>
        <w:spacing w:after="32"/>
        <w:ind w:right="0" w:hanging="696"/>
      </w:pPr>
      <w:r>
        <w:t>A kiemelt, az I. számú és a II. számú díjfizetési kötelezettség alá tartozó</w:t>
      </w:r>
      <w:r>
        <w:rPr>
          <w:color w:val="FF0000"/>
        </w:rPr>
        <w:t xml:space="preserve"> </w:t>
      </w:r>
      <w:r>
        <w:t>várakozási területeken a kedvezményes parkolóbérletek díja</w:t>
      </w:r>
      <w:r>
        <w:rPr>
          <w:b w:val="0"/>
        </w:rPr>
        <w:t xml:space="preserve"> </w:t>
      </w:r>
      <w:r>
        <w:t xml:space="preserve"> </w:t>
      </w:r>
    </w:p>
    <w:p w:rsidR="00BE70D3" w:rsidRDefault="00AE0BF4">
      <w:pPr>
        <w:ind w:left="14" w:right="0" w:firstLine="0"/>
      </w:pPr>
      <w:r>
        <w:t xml:space="preserve">  </w:t>
      </w:r>
    </w:p>
    <w:tbl>
      <w:tblPr>
        <w:tblStyle w:val="TableGrid"/>
        <w:tblW w:w="9694" w:type="dxa"/>
        <w:tblInd w:w="-39" w:type="dxa"/>
        <w:tblCellMar>
          <w:top w:w="103" w:type="dxa"/>
          <w:left w:w="0" w:type="dxa"/>
          <w:bottom w:w="101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3524"/>
        <w:gridCol w:w="1930"/>
        <w:gridCol w:w="1925"/>
        <w:gridCol w:w="1988"/>
      </w:tblGrid>
      <w:tr w:rsidR="00BE70D3">
        <w:trPr>
          <w:trHeight w:val="464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6" w:right="0" w:firstLine="0"/>
            </w:pP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3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right="0" w:firstLine="0"/>
              <w:jc w:val="center"/>
            </w:pPr>
            <w:r>
              <w:t xml:space="preserve">A 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8" w:right="0" w:firstLine="0"/>
              <w:jc w:val="center"/>
            </w:pPr>
            <w:r>
              <w:t xml:space="preserve">B  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15" w:right="0" w:firstLine="0"/>
              <w:jc w:val="center"/>
            </w:pPr>
            <w:r>
              <w:t xml:space="preserve">C  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1" w:right="0" w:firstLine="0"/>
              <w:jc w:val="center"/>
            </w:pPr>
            <w:r>
              <w:t xml:space="preserve">D  </w:t>
            </w:r>
          </w:p>
        </w:tc>
      </w:tr>
      <w:tr w:rsidR="00BE70D3">
        <w:trPr>
          <w:trHeight w:val="970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6" w:right="0" w:firstLine="0"/>
              <w:jc w:val="both"/>
            </w:pPr>
            <w:r>
              <w:t xml:space="preserve">1.  </w:t>
            </w:r>
          </w:p>
        </w:tc>
        <w:tc>
          <w:tcPr>
            <w:tcW w:w="3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70D3" w:rsidRDefault="00AE0BF4">
            <w:pPr>
              <w:spacing w:after="41"/>
              <w:ind w:left="175" w:right="0" w:firstLine="0"/>
            </w:pPr>
            <w:r>
              <w:t xml:space="preserve">Kedvezményes parkolóbérlet </w:t>
            </w:r>
          </w:p>
          <w:p w:rsidR="00BE70D3" w:rsidRDefault="00AE0BF4">
            <w:pPr>
              <w:ind w:left="175" w:right="0" w:firstLine="0"/>
            </w:pPr>
            <w:r>
              <w:t xml:space="preserve">fajtája 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spacing w:after="40"/>
              <w:ind w:left="8" w:right="0" w:firstLine="0"/>
              <w:jc w:val="center"/>
            </w:pPr>
            <w:r>
              <w:t xml:space="preserve">Negyedéves </w:t>
            </w:r>
          </w:p>
          <w:p w:rsidR="00BE70D3" w:rsidRDefault="00AE0BF4">
            <w:pPr>
              <w:ind w:left="307" w:right="0" w:firstLine="0"/>
            </w:pPr>
            <w:r>
              <w:t xml:space="preserve">bérlet díja (Ft)  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0" w:right="0" w:firstLine="0"/>
              <w:jc w:val="center"/>
            </w:pPr>
            <w:r>
              <w:t xml:space="preserve">Féléves bérlet díja (Ft)  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108" w:right="1" w:firstLine="0"/>
              <w:jc w:val="center"/>
            </w:pPr>
            <w:r>
              <w:t xml:space="preserve">Éves bérlet díja (Ft)  </w:t>
            </w:r>
          </w:p>
        </w:tc>
      </w:tr>
      <w:tr w:rsidR="00BE70D3">
        <w:trPr>
          <w:trHeight w:val="463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6" w:right="0" w:firstLine="0"/>
              <w:jc w:val="both"/>
            </w:pPr>
            <w:r>
              <w:t xml:space="preserve">2.  </w:t>
            </w:r>
          </w:p>
        </w:tc>
        <w:tc>
          <w:tcPr>
            <w:tcW w:w="3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60" w:right="0" w:firstLine="0"/>
            </w:pPr>
            <w:r>
              <w:t xml:space="preserve">lakossági kedvezményes bérlet 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12" w:right="0" w:firstLine="0"/>
              <w:jc w:val="center"/>
            </w:pPr>
            <w:r>
              <w:t xml:space="preserve">1 575  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16" w:right="0" w:firstLine="0"/>
              <w:jc w:val="center"/>
            </w:pPr>
            <w:r>
              <w:t xml:space="preserve">3 150  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2" w:right="0" w:firstLine="0"/>
              <w:jc w:val="center"/>
            </w:pPr>
            <w:r>
              <w:t xml:space="preserve">4 724  </w:t>
            </w:r>
          </w:p>
        </w:tc>
      </w:tr>
      <w:tr w:rsidR="00BE70D3">
        <w:trPr>
          <w:trHeight w:val="468"/>
        </w:trPr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56" w:right="0" w:firstLine="0"/>
              <w:jc w:val="both"/>
            </w:pPr>
            <w:r>
              <w:t xml:space="preserve">3.  </w:t>
            </w:r>
          </w:p>
        </w:tc>
        <w:tc>
          <w:tcPr>
            <w:tcW w:w="35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60" w:right="0" w:firstLine="0"/>
            </w:pPr>
            <w:r>
              <w:t xml:space="preserve">házi-, házi gyermekorvos bérlet 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84" w:right="-1" w:firstLine="0"/>
              <w:jc w:val="both"/>
            </w:pPr>
            <w:r>
              <w:t xml:space="preserve">nem vehető igénybe 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84" w:right="-1" w:firstLine="0"/>
              <w:jc w:val="both"/>
            </w:pPr>
            <w:r>
              <w:t xml:space="preserve">nem vehető igénybe 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7" w:right="0" w:firstLine="0"/>
              <w:jc w:val="center"/>
            </w:pPr>
            <w:r>
              <w:t xml:space="preserve">28 347  </w:t>
            </w:r>
          </w:p>
        </w:tc>
      </w:tr>
      <w:tr w:rsidR="00BE70D3">
        <w:trPr>
          <w:trHeight w:val="725"/>
        </w:trPr>
        <w:tc>
          <w:tcPr>
            <w:tcW w:w="3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0D3" w:rsidRDefault="00AE0BF4">
            <w:pPr>
              <w:ind w:left="56" w:right="0" w:firstLine="0"/>
              <w:jc w:val="both"/>
            </w:pPr>
            <w:r>
              <w:t xml:space="preserve">4. 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60" w:right="0" w:firstLine="0"/>
              <w:jc w:val="both"/>
            </w:pPr>
            <w:r>
              <w:t>debreceni illetékességű regionális és területi közigazgatási szervek bérlete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-2" w:right="0" w:firstLine="0"/>
            </w:pPr>
            <w:r>
              <w:t xml:space="preserve"> </w:t>
            </w:r>
          </w:p>
          <w:p w:rsidR="00BE70D3" w:rsidRDefault="00AE0BF4">
            <w:pPr>
              <w:ind w:left="7" w:right="0" w:firstLine="0"/>
              <w:jc w:val="center"/>
            </w:pPr>
            <w:r>
              <w:t xml:space="preserve">30 708  </w:t>
            </w:r>
          </w:p>
          <w:p w:rsidR="00BE70D3" w:rsidRDefault="00AE0BF4">
            <w:pPr>
              <w:ind w:left="-2" w:right="0" w:firstLine="0"/>
            </w:pPr>
            <w: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11" w:right="0" w:firstLine="0"/>
              <w:jc w:val="center"/>
            </w:pPr>
            <w:r>
              <w:t xml:space="preserve">48 819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0D3" w:rsidRDefault="00AE0BF4">
            <w:pPr>
              <w:ind w:left="7" w:right="0" w:firstLine="0"/>
              <w:jc w:val="center"/>
            </w:pPr>
            <w:r>
              <w:t xml:space="preserve">86 614  </w:t>
            </w:r>
          </w:p>
        </w:tc>
      </w:tr>
    </w:tbl>
    <w:p w:rsidR="00BE70D3" w:rsidRDefault="00AE0BF4">
      <w:pPr>
        <w:spacing w:after="50"/>
        <w:ind w:left="14" w:right="0" w:firstLine="0"/>
      </w:pPr>
      <w:r>
        <w:rPr>
          <w:b w:val="0"/>
        </w:rPr>
        <w:t xml:space="preserve"> </w:t>
      </w:r>
      <w:r>
        <w:t xml:space="preserve"> </w:t>
      </w:r>
    </w:p>
    <w:p w:rsidR="00BE70D3" w:rsidRDefault="00AE0BF4">
      <w:pPr>
        <w:ind w:left="14" w:right="0" w:firstLine="0"/>
      </w:pPr>
      <w:r>
        <w:rPr>
          <w:b w:val="0"/>
        </w:rPr>
        <w:t>A díjak az ÁFÁ-t nem tartalmazzák.</w:t>
      </w:r>
      <w:r>
        <w:rPr>
          <w:b w:val="0"/>
          <w:sz w:val="24"/>
        </w:rPr>
        <w:t xml:space="preserve"> </w:t>
      </w:r>
      <w:r>
        <w:t xml:space="preserve"> </w:t>
      </w:r>
    </w:p>
    <w:p w:rsidR="00BE70D3" w:rsidRDefault="00AE0BF4">
      <w:pPr>
        <w:ind w:left="14" w:right="0" w:firstLine="0"/>
      </w:pP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</w:p>
    <w:sectPr w:rsidR="00BE70D3">
      <w:footnotePr>
        <w:numRestart w:val="eachPage"/>
      </w:footnotePr>
      <w:pgSz w:w="11899" w:h="16841"/>
      <w:pgMar w:top="1080" w:right="950" w:bottom="1167" w:left="11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BF4" w:rsidRDefault="00AE0BF4">
      <w:pPr>
        <w:spacing w:line="240" w:lineRule="auto"/>
      </w:pPr>
      <w:r>
        <w:separator/>
      </w:r>
    </w:p>
  </w:endnote>
  <w:endnote w:type="continuationSeparator" w:id="0">
    <w:p w:rsidR="00AE0BF4" w:rsidRDefault="00AE0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BF4" w:rsidRDefault="00AE0BF4">
      <w:pPr>
        <w:ind w:left="14" w:right="0" w:firstLine="0"/>
      </w:pPr>
      <w:r>
        <w:separator/>
      </w:r>
    </w:p>
  </w:footnote>
  <w:footnote w:type="continuationSeparator" w:id="0">
    <w:p w:rsidR="00AE0BF4" w:rsidRDefault="00AE0BF4">
      <w:pPr>
        <w:ind w:left="14" w:right="0" w:firstLine="0"/>
      </w:pPr>
      <w:r>
        <w:continuationSeparator/>
      </w:r>
    </w:p>
  </w:footnote>
  <w:footnote w:id="1">
    <w:p w:rsidR="00BE70D3" w:rsidRDefault="00AE0BF4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 DMJV 41/2017. (X</w:t>
      </w:r>
      <w:r w:rsidR="004A2137">
        <w:t>I. 23.) önkormányzati rendelete és DMJV 41/2018. (X. 25.) önkormányzati rendelet 1. §-</w:t>
      </w:r>
      <w:proofErr w:type="gramStart"/>
      <w:r w:rsidR="004A2137">
        <w:t>a.</w:t>
      </w:r>
      <w:proofErr w:type="gramEnd"/>
      <w:r>
        <w:t xml:space="preserve"> Hatályos 201</w:t>
      </w:r>
      <w:r w:rsidR="004A2137">
        <w:t>9</w:t>
      </w:r>
      <w:bookmarkStart w:id="0" w:name="_GoBack"/>
      <w:bookmarkEnd w:id="0"/>
      <w:r>
        <w:t xml:space="preserve">. január 1-jétől.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2D8C"/>
    <w:multiLevelType w:val="multilevel"/>
    <w:tmpl w:val="025E32BC"/>
    <w:lvl w:ilvl="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EC241A"/>
    <w:multiLevelType w:val="multilevel"/>
    <w:tmpl w:val="4532FACC"/>
    <w:lvl w:ilvl="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D3"/>
    <w:rsid w:val="004A2137"/>
    <w:rsid w:val="00AE0BF4"/>
    <w:rsid w:val="00BE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7D0C"/>
  <w15:docId w15:val="{ACC20D3B-4637-498F-AF72-3F28C655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/>
      <w:ind w:left="10" w:right="171" w:hanging="10"/>
    </w:pPr>
    <w:rPr>
      <w:rFonts w:ascii="Times New Roman" w:eastAsia="Times New Roman" w:hAnsi="Times New Roman" w:cs="Times New Roman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ootnotedescription">
    <w:name w:val="footnote description"/>
    <w:next w:val="Norml"/>
    <w:link w:val="footnotedescriptionChar"/>
    <w:hidden/>
    <w:pPr>
      <w:spacing w:after="0"/>
      <w:ind w:left="14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Dokumentum2</dc:title>
  <dc:subject/>
  <dc:creator>szilagyi.bela</dc:creator>
  <cp:keywords/>
  <cp:lastModifiedBy>Szilágyi Béla</cp:lastModifiedBy>
  <cp:revision>2</cp:revision>
  <dcterms:created xsi:type="dcterms:W3CDTF">2018-10-30T13:42:00Z</dcterms:created>
  <dcterms:modified xsi:type="dcterms:W3CDTF">2018-10-30T13:42:00Z</dcterms:modified>
</cp:coreProperties>
</file>