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8C" w:rsidRDefault="00055A8C" w:rsidP="00055A8C">
      <w:pPr>
        <w:tabs>
          <w:tab w:val="left" w:pos="6379"/>
        </w:tabs>
        <w:jc w:val="right"/>
        <w:rPr>
          <w:sz w:val="24"/>
        </w:rPr>
      </w:pPr>
      <w:r>
        <w:rPr>
          <w:sz w:val="24"/>
        </w:rPr>
        <w:t>3. melléklet a 6/2014.(II.28.) önkormányzati rendelethez</w:t>
      </w:r>
    </w:p>
    <w:p w:rsidR="00055A8C" w:rsidRDefault="00055A8C" w:rsidP="00055A8C">
      <w:pPr>
        <w:tabs>
          <w:tab w:val="left" w:pos="6379"/>
        </w:tabs>
      </w:pPr>
    </w:p>
    <w:p w:rsidR="00055A8C" w:rsidRDefault="00055A8C" w:rsidP="00055A8C">
      <w:pPr>
        <w:tabs>
          <w:tab w:val="left" w:pos="6379"/>
        </w:tabs>
      </w:pPr>
    </w:p>
    <w:p w:rsidR="00055A8C" w:rsidRDefault="00055A8C" w:rsidP="00055A8C">
      <w:pPr>
        <w:pStyle w:val="Tblzatfejlc"/>
        <w:suppressLineNumbers w:val="0"/>
        <w:tabs>
          <w:tab w:val="right" w:pos="4820"/>
          <w:tab w:val="right" w:pos="7088"/>
          <w:tab w:val="right" w:pos="8789"/>
        </w:tabs>
        <w:rPr>
          <w:u w:val="single"/>
        </w:rPr>
      </w:pPr>
      <w:r>
        <w:rPr>
          <w:u w:val="single"/>
        </w:rPr>
        <w:t>Császár Község Önkormányzat 2014. évi működési mérlege</w:t>
      </w:r>
    </w:p>
    <w:p w:rsidR="00055A8C" w:rsidRDefault="00055A8C" w:rsidP="00055A8C">
      <w:pPr>
        <w:pStyle w:val="Tblzatfejlc"/>
        <w:suppressLineNumbers w:val="0"/>
        <w:tabs>
          <w:tab w:val="right" w:pos="4820"/>
          <w:tab w:val="right" w:pos="7088"/>
          <w:tab w:val="right" w:pos="8789"/>
        </w:tabs>
      </w:pPr>
    </w:p>
    <w:p w:rsidR="00055A8C" w:rsidRDefault="00055A8C" w:rsidP="00055A8C">
      <w:pPr>
        <w:pStyle w:val="Tblzatfejlc"/>
        <w:suppressLineNumbers w:val="0"/>
        <w:tabs>
          <w:tab w:val="right" w:pos="4820"/>
          <w:tab w:val="right" w:pos="7088"/>
          <w:tab w:val="right" w:pos="8789"/>
        </w:tabs>
      </w:pPr>
    </w:p>
    <w:p w:rsidR="00055A8C" w:rsidRDefault="00055A8C" w:rsidP="00055A8C">
      <w:pPr>
        <w:pStyle w:val="Tblzatfejlc"/>
        <w:suppressLineNumbers w:val="0"/>
        <w:tabs>
          <w:tab w:val="right" w:pos="4820"/>
          <w:tab w:val="right" w:pos="7088"/>
          <w:tab w:val="right" w:pos="8789"/>
        </w:tabs>
      </w:pPr>
    </w:p>
    <w:p w:rsidR="00055A8C" w:rsidRDefault="00055A8C" w:rsidP="00055A8C">
      <w:pPr>
        <w:pStyle w:val="Tblzatfejlc"/>
        <w:suppressLineNumbers w:val="0"/>
        <w:tabs>
          <w:tab w:val="right" w:pos="4820"/>
          <w:tab w:val="right" w:pos="7088"/>
          <w:tab w:val="right" w:pos="8789"/>
        </w:tabs>
        <w:jc w:val="right"/>
      </w:pPr>
      <w:proofErr w:type="spellStart"/>
      <w:r>
        <w:t>eFt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990"/>
        <w:gridCol w:w="3404"/>
        <w:gridCol w:w="1200"/>
      </w:tblGrid>
      <w:tr w:rsidR="00055A8C" w:rsidTr="002A668F">
        <w:trPr>
          <w:cantSplit/>
        </w:trPr>
        <w:tc>
          <w:tcPr>
            <w:tcW w:w="4604" w:type="dxa"/>
            <w:gridSpan w:val="2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Bevételek</w:t>
            </w:r>
          </w:p>
        </w:tc>
        <w:tc>
          <w:tcPr>
            <w:tcW w:w="4604" w:type="dxa"/>
            <w:gridSpan w:val="2"/>
          </w:tcPr>
          <w:p w:rsidR="00055A8C" w:rsidRDefault="00055A8C" w:rsidP="002A668F">
            <w:pPr>
              <w:pStyle w:val="Tblzatfejlc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>Kiadások</w:t>
            </w:r>
          </w:p>
        </w:tc>
      </w:tr>
      <w:tr w:rsidR="00055A8C" w:rsidTr="002A668F">
        <w:trPr>
          <w:cantSplit/>
        </w:trPr>
        <w:tc>
          <w:tcPr>
            <w:tcW w:w="3614" w:type="dxa"/>
          </w:tcPr>
          <w:p w:rsidR="00055A8C" w:rsidRDefault="00055A8C" w:rsidP="002A668F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proofErr w:type="spellStart"/>
            <w:r>
              <w:t>Műk</w:t>
            </w:r>
            <w:proofErr w:type="gramStart"/>
            <w:r>
              <w:t>.célú</w:t>
            </w:r>
            <w:proofErr w:type="spellEnd"/>
            <w:proofErr w:type="gramEnd"/>
            <w:r>
              <w:t xml:space="preserve"> tám. </w:t>
            </w:r>
            <w:proofErr w:type="gramStart"/>
            <w:r>
              <w:t>ÁH</w:t>
            </w:r>
            <w:proofErr w:type="gramEnd"/>
            <w:r>
              <w:t xml:space="preserve"> belülről</w:t>
            </w:r>
          </w:p>
        </w:tc>
        <w:tc>
          <w:tcPr>
            <w:tcW w:w="99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128.424</w:t>
            </w:r>
          </w:p>
        </w:tc>
        <w:tc>
          <w:tcPr>
            <w:tcW w:w="3404" w:type="dxa"/>
            <w:vMerge w:val="restart"/>
          </w:tcPr>
          <w:p w:rsidR="00055A8C" w:rsidRDefault="00055A8C" w:rsidP="002A668F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</w:p>
          <w:p w:rsidR="00055A8C" w:rsidRDefault="00055A8C" w:rsidP="002A668F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>Személyi juttatások</w:t>
            </w:r>
          </w:p>
        </w:tc>
        <w:tc>
          <w:tcPr>
            <w:tcW w:w="1200" w:type="dxa"/>
            <w:vMerge w:val="restart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</w:p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92.457</w:t>
            </w:r>
          </w:p>
        </w:tc>
      </w:tr>
      <w:tr w:rsidR="00055A8C" w:rsidTr="002A668F">
        <w:trPr>
          <w:cantSplit/>
        </w:trPr>
        <w:tc>
          <w:tcPr>
            <w:tcW w:w="3614" w:type="dxa"/>
          </w:tcPr>
          <w:p w:rsidR="00055A8C" w:rsidRDefault="00055A8C" w:rsidP="002A668F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>Közhatalmi bevételek</w:t>
            </w:r>
          </w:p>
        </w:tc>
        <w:tc>
          <w:tcPr>
            <w:tcW w:w="99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27.187</w:t>
            </w:r>
          </w:p>
        </w:tc>
        <w:tc>
          <w:tcPr>
            <w:tcW w:w="3404" w:type="dxa"/>
            <w:vMerge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sz w:val="24"/>
              </w:rPr>
            </w:pPr>
          </w:p>
        </w:tc>
        <w:tc>
          <w:tcPr>
            <w:tcW w:w="1200" w:type="dxa"/>
            <w:vMerge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</w:p>
        </w:tc>
      </w:tr>
      <w:tr w:rsidR="00055A8C" w:rsidTr="002A668F">
        <w:trPr>
          <w:cantSplit/>
        </w:trPr>
        <w:tc>
          <w:tcPr>
            <w:tcW w:w="3614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sz w:val="24"/>
              </w:rPr>
            </w:pPr>
            <w:r>
              <w:rPr>
                <w:sz w:val="24"/>
              </w:rPr>
              <w:t>Működési bevételek</w:t>
            </w:r>
          </w:p>
        </w:tc>
        <w:tc>
          <w:tcPr>
            <w:tcW w:w="99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18.260</w:t>
            </w:r>
          </w:p>
        </w:tc>
        <w:tc>
          <w:tcPr>
            <w:tcW w:w="3404" w:type="dxa"/>
            <w:vMerge w:val="restart"/>
          </w:tcPr>
          <w:p w:rsidR="00055A8C" w:rsidRDefault="00055A8C" w:rsidP="002A668F">
            <w:pPr>
              <w:pStyle w:val="Tblzattartalom"/>
              <w:suppressLineNumbers w:val="0"/>
              <w:tabs>
                <w:tab w:val="right" w:pos="4820"/>
                <w:tab w:val="right" w:pos="7088"/>
                <w:tab w:val="right" w:pos="8789"/>
              </w:tabs>
              <w:suppressAutoHyphens w:val="0"/>
            </w:pPr>
            <w:r>
              <w:t xml:space="preserve">Munkaadókat </w:t>
            </w:r>
            <w:proofErr w:type="spellStart"/>
            <w:r>
              <w:t>terh.jár</w:t>
            </w:r>
            <w:proofErr w:type="spellEnd"/>
            <w:r>
              <w:t xml:space="preserve">. és szociális </w:t>
            </w:r>
            <w:proofErr w:type="spellStart"/>
            <w:r>
              <w:t>hozzájár</w:t>
            </w:r>
            <w:proofErr w:type="gramStart"/>
            <w:r>
              <w:t>.adó</w:t>
            </w:r>
            <w:proofErr w:type="spellEnd"/>
            <w:proofErr w:type="gramEnd"/>
          </w:p>
        </w:tc>
        <w:tc>
          <w:tcPr>
            <w:tcW w:w="1200" w:type="dxa"/>
            <w:vMerge w:val="restart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</w:p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22.337</w:t>
            </w:r>
          </w:p>
        </w:tc>
      </w:tr>
      <w:tr w:rsidR="00055A8C" w:rsidTr="002A668F">
        <w:trPr>
          <w:cantSplit/>
        </w:trPr>
        <w:tc>
          <w:tcPr>
            <w:tcW w:w="3614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sz w:val="24"/>
              </w:rPr>
            </w:pPr>
            <w:r>
              <w:rPr>
                <w:sz w:val="24"/>
              </w:rPr>
              <w:t>Működési célú átvett pénzeszközök</w:t>
            </w:r>
          </w:p>
        </w:tc>
        <w:tc>
          <w:tcPr>
            <w:tcW w:w="99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14.588</w:t>
            </w:r>
          </w:p>
        </w:tc>
        <w:tc>
          <w:tcPr>
            <w:tcW w:w="3404" w:type="dxa"/>
            <w:vMerge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sz w:val="24"/>
              </w:rPr>
            </w:pPr>
          </w:p>
        </w:tc>
        <w:tc>
          <w:tcPr>
            <w:tcW w:w="1200" w:type="dxa"/>
            <w:vMerge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</w:p>
        </w:tc>
      </w:tr>
      <w:tr w:rsidR="00055A8C" w:rsidTr="002A668F">
        <w:trPr>
          <w:cantSplit/>
        </w:trPr>
        <w:tc>
          <w:tcPr>
            <w:tcW w:w="3614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sz w:val="24"/>
              </w:rPr>
            </w:pPr>
          </w:p>
        </w:tc>
        <w:tc>
          <w:tcPr>
            <w:tcW w:w="99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</w:p>
        </w:tc>
        <w:tc>
          <w:tcPr>
            <w:tcW w:w="3404" w:type="dxa"/>
            <w:vMerge w:val="restart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sz w:val="24"/>
              </w:rPr>
            </w:pPr>
          </w:p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sz w:val="24"/>
              </w:rPr>
            </w:pPr>
            <w:r>
              <w:rPr>
                <w:sz w:val="24"/>
              </w:rPr>
              <w:t>Dologi kiadások</w:t>
            </w:r>
          </w:p>
        </w:tc>
        <w:tc>
          <w:tcPr>
            <w:tcW w:w="1200" w:type="dxa"/>
            <w:vMerge w:val="restart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</w:p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51.766</w:t>
            </w:r>
          </w:p>
        </w:tc>
      </w:tr>
      <w:tr w:rsidR="00055A8C" w:rsidTr="002A668F">
        <w:trPr>
          <w:cantSplit/>
        </w:trPr>
        <w:tc>
          <w:tcPr>
            <w:tcW w:w="3614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sz w:val="24"/>
              </w:rPr>
            </w:pPr>
          </w:p>
        </w:tc>
        <w:tc>
          <w:tcPr>
            <w:tcW w:w="99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</w:p>
        </w:tc>
        <w:tc>
          <w:tcPr>
            <w:tcW w:w="3404" w:type="dxa"/>
            <w:vMerge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sz w:val="24"/>
              </w:rPr>
            </w:pPr>
          </w:p>
        </w:tc>
        <w:tc>
          <w:tcPr>
            <w:tcW w:w="1200" w:type="dxa"/>
            <w:vMerge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</w:p>
        </w:tc>
      </w:tr>
      <w:tr w:rsidR="00055A8C" w:rsidTr="002A668F">
        <w:tc>
          <w:tcPr>
            <w:tcW w:w="3614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sz w:val="24"/>
              </w:rPr>
            </w:pPr>
          </w:p>
        </w:tc>
        <w:tc>
          <w:tcPr>
            <w:tcW w:w="99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</w:p>
        </w:tc>
        <w:tc>
          <w:tcPr>
            <w:tcW w:w="3404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sz w:val="24"/>
              </w:rPr>
            </w:pPr>
            <w:r>
              <w:rPr>
                <w:sz w:val="24"/>
              </w:rPr>
              <w:t>Egyéb működési kiadások</w:t>
            </w:r>
          </w:p>
        </w:tc>
        <w:tc>
          <w:tcPr>
            <w:tcW w:w="120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20.857</w:t>
            </w:r>
          </w:p>
        </w:tc>
      </w:tr>
      <w:tr w:rsidR="00055A8C" w:rsidTr="002A668F">
        <w:tc>
          <w:tcPr>
            <w:tcW w:w="3614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  <w:sz w:val="24"/>
              </w:rPr>
            </w:pPr>
          </w:p>
        </w:tc>
        <w:tc>
          <w:tcPr>
            <w:tcW w:w="99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sz w:val="24"/>
              </w:rPr>
            </w:pPr>
          </w:p>
        </w:tc>
        <w:tc>
          <w:tcPr>
            <w:tcW w:w="3404" w:type="dxa"/>
          </w:tcPr>
          <w:p w:rsidR="00055A8C" w:rsidRDefault="00055A8C" w:rsidP="002A668F">
            <w:pPr>
              <w:pStyle w:val="Tblzattartalom"/>
              <w:suppressLineNumbers w:val="0"/>
              <w:tabs>
                <w:tab w:val="right" w:pos="4820"/>
                <w:tab w:val="right" w:pos="7088"/>
                <w:tab w:val="right" w:pos="8789"/>
              </w:tabs>
              <w:suppressAutoHyphens w:val="0"/>
            </w:pPr>
            <w:r>
              <w:t>Ellátottak pénzbeli juttatásai</w:t>
            </w:r>
          </w:p>
        </w:tc>
        <w:tc>
          <w:tcPr>
            <w:tcW w:w="120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9.390</w:t>
            </w:r>
          </w:p>
        </w:tc>
      </w:tr>
      <w:tr w:rsidR="00055A8C" w:rsidTr="002A668F">
        <w:tc>
          <w:tcPr>
            <w:tcW w:w="3614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KÖLTSÉGVETÉSI BEV</w:t>
            </w:r>
            <w:proofErr w:type="gramStart"/>
            <w:r>
              <w:rPr>
                <w:b/>
                <w:sz w:val="24"/>
              </w:rPr>
              <w:t>.ÖSSZ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99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188.459</w:t>
            </w:r>
          </w:p>
        </w:tc>
        <w:tc>
          <w:tcPr>
            <w:tcW w:w="3404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KÖLTSÉGV. KIAD. ÖSSZ.</w:t>
            </w:r>
          </w:p>
        </w:tc>
        <w:tc>
          <w:tcPr>
            <w:tcW w:w="120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196.807</w:t>
            </w:r>
          </w:p>
        </w:tc>
      </w:tr>
      <w:tr w:rsidR="00055A8C" w:rsidTr="002A668F">
        <w:trPr>
          <w:cantSplit/>
        </w:trPr>
        <w:tc>
          <w:tcPr>
            <w:tcW w:w="3614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sz w:val="24"/>
              </w:rPr>
            </w:pPr>
            <w:r>
              <w:rPr>
                <w:sz w:val="24"/>
              </w:rPr>
              <w:t>Irányítószervi támogatás</w:t>
            </w:r>
          </w:p>
        </w:tc>
        <w:tc>
          <w:tcPr>
            <w:tcW w:w="99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88.797</w:t>
            </w:r>
          </w:p>
        </w:tc>
        <w:tc>
          <w:tcPr>
            <w:tcW w:w="3404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sz w:val="24"/>
              </w:rPr>
            </w:pPr>
            <w:r>
              <w:rPr>
                <w:sz w:val="24"/>
              </w:rPr>
              <w:t>Központi</w:t>
            </w:r>
            <w:proofErr w:type="gramStart"/>
            <w:r>
              <w:rPr>
                <w:sz w:val="24"/>
              </w:rPr>
              <w:t>,irányítószervi</w:t>
            </w:r>
            <w:proofErr w:type="gramEnd"/>
            <w:r>
              <w:rPr>
                <w:sz w:val="24"/>
              </w:rPr>
              <w:t xml:space="preserve"> tám.</w:t>
            </w:r>
          </w:p>
        </w:tc>
        <w:tc>
          <w:tcPr>
            <w:tcW w:w="120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88.797</w:t>
            </w:r>
          </w:p>
        </w:tc>
      </w:tr>
      <w:tr w:rsidR="00055A8C" w:rsidTr="002A668F">
        <w:trPr>
          <w:cantSplit/>
        </w:trPr>
        <w:tc>
          <w:tcPr>
            <w:tcW w:w="3614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sz w:val="24"/>
              </w:rPr>
            </w:pPr>
            <w:r>
              <w:rPr>
                <w:sz w:val="24"/>
              </w:rPr>
              <w:t>Maradvány igénybevétele</w:t>
            </w:r>
          </w:p>
        </w:tc>
        <w:tc>
          <w:tcPr>
            <w:tcW w:w="99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14.394</w:t>
            </w:r>
          </w:p>
        </w:tc>
        <w:tc>
          <w:tcPr>
            <w:tcW w:w="3404" w:type="dxa"/>
            <w:vMerge w:val="restart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sz w:val="24"/>
              </w:rPr>
            </w:pPr>
          </w:p>
          <w:p w:rsidR="00055A8C" w:rsidRDefault="00055A8C" w:rsidP="002A668F">
            <w:pPr>
              <w:pStyle w:val="Cmsor8"/>
              <w:tabs>
                <w:tab w:val="clear" w:pos="0"/>
                <w:tab w:val="right" w:pos="4820"/>
                <w:tab w:val="right" w:pos="7088"/>
                <w:tab w:val="right" w:pos="8789"/>
              </w:tabs>
              <w:suppressAutoHyphens w:val="0"/>
            </w:pPr>
            <w:r>
              <w:t>Finanszírozási célú kiadások</w:t>
            </w:r>
          </w:p>
        </w:tc>
        <w:tc>
          <w:tcPr>
            <w:tcW w:w="1200" w:type="dxa"/>
            <w:vMerge w:val="restart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sz w:val="24"/>
              </w:rPr>
            </w:pPr>
          </w:p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88.797</w:t>
            </w:r>
          </w:p>
        </w:tc>
      </w:tr>
      <w:tr w:rsidR="00055A8C" w:rsidTr="002A668F">
        <w:trPr>
          <w:cantSplit/>
        </w:trPr>
        <w:tc>
          <w:tcPr>
            <w:tcW w:w="3614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Finanszírozási </w:t>
            </w:r>
            <w:proofErr w:type="spellStart"/>
            <w:r>
              <w:rPr>
                <w:b/>
                <w:sz w:val="24"/>
              </w:rPr>
              <w:t>bev</w:t>
            </w:r>
            <w:proofErr w:type="gramStart"/>
            <w:r>
              <w:rPr>
                <w:b/>
                <w:sz w:val="24"/>
              </w:rPr>
              <w:t>.össz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99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103.191</w:t>
            </w:r>
          </w:p>
        </w:tc>
        <w:tc>
          <w:tcPr>
            <w:tcW w:w="3404" w:type="dxa"/>
            <w:vMerge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sz w:val="24"/>
              </w:rPr>
            </w:pPr>
          </w:p>
        </w:tc>
        <w:tc>
          <w:tcPr>
            <w:tcW w:w="1200" w:type="dxa"/>
            <w:vMerge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</w:p>
        </w:tc>
      </w:tr>
      <w:tr w:rsidR="00055A8C" w:rsidTr="002A668F">
        <w:tc>
          <w:tcPr>
            <w:tcW w:w="3614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BEVÉTELEK MINDÖSSZESEN</w:t>
            </w:r>
          </w:p>
        </w:tc>
        <w:tc>
          <w:tcPr>
            <w:tcW w:w="99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291.650</w:t>
            </w:r>
          </w:p>
        </w:tc>
        <w:tc>
          <w:tcPr>
            <w:tcW w:w="3404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KIADÁSOK MINDÖSSZESEN</w:t>
            </w:r>
          </w:p>
        </w:tc>
        <w:tc>
          <w:tcPr>
            <w:tcW w:w="120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285.604</w:t>
            </w:r>
          </w:p>
        </w:tc>
      </w:tr>
      <w:tr w:rsidR="00055A8C" w:rsidTr="002A668F">
        <w:tc>
          <w:tcPr>
            <w:tcW w:w="3614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sz w:val="24"/>
              </w:rPr>
            </w:pPr>
            <w:r>
              <w:rPr>
                <w:sz w:val="24"/>
              </w:rPr>
              <w:t>Költségvetési hiány</w:t>
            </w:r>
          </w:p>
        </w:tc>
        <w:tc>
          <w:tcPr>
            <w:tcW w:w="99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4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sz w:val="24"/>
              </w:rPr>
            </w:pPr>
            <w:r>
              <w:rPr>
                <w:sz w:val="24"/>
              </w:rPr>
              <w:t>Költségvetési többlet</w:t>
            </w:r>
          </w:p>
        </w:tc>
        <w:tc>
          <w:tcPr>
            <w:tcW w:w="120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6.046</w:t>
            </w:r>
          </w:p>
        </w:tc>
      </w:tr>
    </w:tbl>
    <w:p w:rsidR="00055A8C" w:rsidRDefault="00055A8C" w:rsidP="00055A8C">
      <w:pPr>
        <w:tabs>
          <w:tab w:val="right" w:pos="4820"/>
          <w:tab w:val="right" w:pos="7088"/>
          <w:tab w:val="right" w:pos="8789"/>
        </w:tabs>
        <w:jc w:val="center"/>
        <w:rPr>
          <w:b/>
        </w:rPr>
      </w:pPr>
    </w:p>
    <w:p w:rsidR="00055A8C" w:rsidRDefault="00055A8C" w:rsidP="00055A8C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055A8C" w:rsidRDefault="00055A8C" w:rsidP="00055A8C">
      <w:pPr>
        <w:tabs>
          <w:tab w:val="left" w:pos="6379"/>
        </w:tabs>
        <w:jc w:val="both"/>
      </w:pPr>
    </w:p>
    <w:p w:rsidR="00055A8C" w:rsidRDefault="00055A8C" w:rsidP="00055A8C">
      <w:r>
        <w:tab/>
        <w:t xml:space="preserve">       </w:t>
      </w:r>
    </w:p>
    <w:p w:rsidR="00055A8C" w:rsidRDefault="00055A8C" w:rsidP="00055A8C">
      <w:pPr>
        <w:pStyle w:val="Tblzatfejlc"/>
        <w:suppressLineNumbers w:val="0"/>
        <w:tabs>
          <w:tab w:val="right" w:pos="4820"/>
          <w:tab w:val="right" w:pos="7088"/>
          <w:tab w:val="right" w:pos="8789"/>
        </w:tabs>
        <w:rPr>
          <w:u w:val="single"/>
        </w:rPr>
      </w:pPr>
      <w:r>
        <w:rPr>
          <w:u w:val="single"/>
        </w:rPr>
        <w:t>Császár Község Önkormányzat 2014. évi felhalmozási mérlege</w:t>
      </w:r>
    </w:p>
    <w:p w:rsidR="00055A8C" w:rsidRDefault="00055A8C" w:rsidP="00055A8C">
      <w:pPr>
        <w:pStyle w:val="Tblzattartalom"/>
        <w:suppressLineNumbers w:val="0"/>
        <w:suppressAutoHyphens w:val="0"/>
      </w:pPr>
    </w:p>
    <w:p w:rsidR="00055A8C" w:rsidRDefault="00055A8C" w:rsidP="00055A8C">
      <w:pPr>
        <w:rPr>
          <w:sz w:val="24"/>
        </w:rPr>
      </w:pPr>
    </w:p>
    <w:p w:rsidR="00055A8C" w:rsidRDefault="00055A8C" w:rsidP="00055A8C">
      <w:pPr>
        <w:rPr>
          <w:b/>
          <w:sz w:val="24"/>
          <w:u w:val="single"/>
        </w:rPr>
      </w:pPr>
    </w:p>
    <w:p w:rsidR="00055A8C" w:rsidRDefault="00055A8C" w:rsidP="00055A8C">
      <w:pPr>
        <w:pStyle w:val="Tblzatfejlc"/>
        <w:suppressLineNumbers w:val="0"/>
        <w:tabs>
          <w:tab w:val="right" w:pos="4820"/>
          <w:tab w:val="right" w:pos="7088"/>
          <w:tab w:val="right" w:pos="8789"/>
        </w:tabs>
      </w:pPr>
      <w:r>
        <w:tab/>
      </w:r>
      <w:proofErr w:type="spellStart"/>
      <w:r>
        <w:t>eFt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990"/>
        <w:gridCol w:w="3404"/>
        <w:gridCol w:w="1200"/>
      </w:tblGrid>
      <w:tr w:rsidR="00055A8C" w:rsidTr="002A668F">
        <w:trPr>
          <w:cantSplit/>
        </w:trPr>
        <w:tc>
          <w:tcPr>
            <w:tcW w:w="4604" w:type="dxa"/>
            <w:gridSpan w:val="2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Bevételek</w:t>
            </w:r>
          </w:p>
        </w:tc>
        <w:tc>
          <w:tcPr>
            <w:tcW w:w="4604" w:type="dxa"/>
            <w:gridSpan w:val="2"/>
          </w:tcPr>
          <w:p w:rsidR="00055A8C" w:rsidRDefault="00055A8C" w:rsidP="002A668F">
            <w:pPr>
              <w:pStyle w:val="Tblzatfejlc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>Kiadások</w:t>
            </w:r>
          </w:p>
        </w:tc>
      </w:tr>
      <w:tr w:rsidR="00055A8C" w:rsidTr="002A668F">
        <w:trPr>
          <w:trHeight w:val="70"/>
        </w:trPr>
        <w:tc>
          <w:tcPr>
            <w:tcW w:w="3614" w:type="dxa"/>
          </w:tcPr>
          <w:p w:rsidR="00055A8C" w:rsidRDefault="00055A8C" w:rsidP="002A668F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Felhalmozási célú </w:t>
            </w:r>
            <w:proofErr w:type="spellStart"/>
            <w:r>
              <w:t>tám.</w:t>
            </w:r>
            <w:proofErr w:type="gramStart"/>
            <w:r>
              <w:t>ÁH</w:t>
            </w:r>
            <w:proofErr w:type="spellEnd"/>
            <w:proofErr w:type="gramEnd"/>
            <w:r>
              <w:t xml:space="preserve"> belülről</w:t>
            </w:r>
          </w:p>
        </w:tc>
        <w:tc>
          <w:tcPr>
            <w:tcW w:w="99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4" w:type="dxa"/>
          </w:tcPr>
          <w:p w:rsidR="00055A8C" w:rsidRDefault="00055A8C" w:rsidP="002A668F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>Beruházások</w:t>
            </w:r>
          </w:p>
        </w:tc>
        <w:tc>
          <w:tcPr>
            <w:tcW w:w="120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055A8C" w:rsidTr="002A668F">
        <w:tc>
          <w:tcPr>
            <w:tcW w:w="3614" w:type="dxa"/>
          </w:tcPr>
          <w:p w:rsidR="00055A8C" w:rsidRDefault="00055A8C" w:rsidP="002A668F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>Felhalmozási bevételek</w:t>
            </w:r>
          </w:p>
        </w:tc>
        <w:tc>
          <w:tcPr>
            <w:tcW w:w="99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4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sz w:val="24"/>
              </w:rPr>
            </w:pPr>
            <w:r>
              <w:rPr>
                <w:sz w:val="24"/>
              </w:rPr>
              <w:t>Felújítások</w:t>
            </w:r>
          </w:p>
        </w:tc>
        <w:tc>
          <w:tcPr>
            <w:tcW w:w="120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3.946</w:t>
            </w:r>
          </w:p>
        </w:tc>
      </w:tr>
      <w:tr w:rsidR="00055A8C" w:rsidTr="002A668F">
        <w:tc>
          <w:tcPr>
            <w:tcW w:w="3614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sz w:val="24"/>
              </w:rPr>
            </w:pPr>
            <w:r>
              <w:rPr>
                <w:sz w:val="24"/>
              </w:rPr>
              <w:t xml:space="preserve">Felhalmozási célú átvett </w:t>
            </w:r>
            <w:proofErr w:type="spellStart"/>
            <w:r>
              <w:rPr>
                <w:sz w:val="24"/>
              </w:rPr>
              <w:t>pénzeszk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4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sz w:val="24"/>
              </w:rPr>
            </w:pPr>
            <w:r>
              <w:rPr>
                <w:sz w:val="24"/>
              </w:rPr>
              <w:t xml:space="preserve">Egyéb </w:t>
            </w:r>
            <w:proofErr w:type="spellStart"/>
            <w:r>
              <w:rPr>
                <w:sz w:val="24"/>
              </w:rPr>
              <w:t>felhalm.célú</w:t>
            </w:r>
            <w:proofErr w:type="spellEnd"/>
            <w:r>
              <w:rPr>
                <w:sz w:val="24"/>
              </w:rPr>
              <w:t xml:space="preserve"> kiadások</w:t>
            </w:r>
          </w:p>
        </w:tc>
        <w:tc>
          <w:tcPr>
            <w:tcW w:w="120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1.600</w:t>
            </w:r>
          </w:p>
        </w:tc>
      </w:tr>
      <w:tr w:rsidR="00055A8C" w:rsidTr="002A668F">
        <w:tc>
          <w:tcPr>
            <w:tcW w:w="3614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KÖLTSÉGVETÉSI BEV</w:t>
            </w:r>
            <w:proofErr w:type="gramStart"/>
            <w:r>
              <w:rPr>
                <w:b/>
                <w:sz w:val="24"/>
              </w:rPr>
              <w:t>.ÖSSZ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99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3404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KÖLTSÉGV</w:t>
            </w:r>
            <w:proofErr w:type="gramStart"/>
            <w:r>
              <w:rPr>
                <w:b/>
                <w:sz w:val="24"/>
              </w:rPr>
              <w:t>.KIAD</w:t>
            </w:r>
            <w:proofErr w:type="gramEnd"/>
            <w:r>
              <w:rPr>
                <w:b/>
                <w:sz w:val="24"/>
              </w:rPr>
              <w:t>.ÖSSZ.</w:t>
            </w:r>
          </w:p>
        </w:tc>
        <w:tc>
          <w:tcPr>
            <w:tcW w:w="120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6.046</w:t>
            </w:r>
          </w:p>
        </w:tc>
      </w:tr>
      <w:tr w:rsidR="00055A8C" w:rsidTr="002A668F">
        <w:tc>
          <w:tcPr>
            <w:tcW w:w="3614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sz w:val="24"/>
              </w:rPr>
            </w:pPr>
            <w:r>
              <w:rPr>
                <w:sz w:val="24"/>
              </w:rPr>
              <w:t xml:space="preserve">Előző évi </w:t>
            </w:r>
            <w:proofErr w:type="spellStart"/>
            <w:r>
              <w:rPr>
                <w:sz w:val="24"/>
              </w:rPr>
              <w:t>felhalm.célú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pm.igénybevétele</w:t>
            </w:r>
            <w:proofErr w:type="spellEnd"/>
          </w:p>
        </w:tc>
        <w:tc>
          <w:tcPr>
            <w:tcW w:w="99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</w:p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4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sz w:val="24"/>
              </w:rPr>
            </w:pPr>
          </w:p>
        </w:tc>
        <w:tc>
          <w:tcPr>
            <w:tcW w:w="120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sz w:val="24"/>
              </w:rPr>
            </w:pPr>
          </w:p>
        </w:tc>
      </w:tr>
      <w:tr w:rsidR="00055A8C" w:rsidTr="002A668F">
        <w:tc>
          <w:tcPr>
            <w:tcW w:w="3614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sz w:val="24"/>
              </w:rPr>
            </w:pPr>
            <w:r>
              <w:rPr>
                <w:sz w:val="24"/>
              </w:rPr>
              <w:t xml:space="preserve">Finanszírozási célú </w:t>
            </w:r>
            <w:proofErr w:type="spellStart"/>
            <w:r>
              <w:rPr>
                <w:sz w:val="24"/>
              </w:rPr>
              <w:t>bev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4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sz w:val="24"/>
              </w:rPr>
            </w:pPr>
          </w:p>
        </w:tc>
        <w:tc>
          <w:tcPr>
            <w:tcW w:w="120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sz w:val="24"/>
              </w:rPr>
            </w:pPr>
          </w:p>
        </w:tc>
      </w:tr>
      <w:tr w:rsidR="00055A8C" w:rsidTr="002A668F">
        <w:tc>
          <w:tcPr>
            <w:tcW w:w="3614" w:type="dxa"/>
          </w:tcPr>
          <w:p w:rsidR="00055A8C" w:rsidRDefault="00055A8C" w:rsidP="002A668F">
            <w:pPr>
              <w:pStyle w:val="Cmsor8"/>
              <w:tabs>
                <w:tab w:val="clear" w:pos="0"/>
                <w:tab w:val="right" w:pos="4820"/>
                <w:tab w:val="right" w:pos="7088"/>
                <w:tab w:val="right" w:pos="8789"/>
              </w:tabs>
              <w:rPr>
                <w:i/>
              </w:rPr>
            </w:pPr>
            <w:r>
              <w:rPr>
                <w:i/>
              </w:rPr>
              <w:t>BEVÉTELEK MINDÖSSZESEN</w:t>
            </w:r>
          </w:p>
        </w:tc>
        <w:tc>
          <w:tcPr>
            <w:tcW w:w="99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3404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KIADÁSOK MINDÖSSZESEN</w:t>
            </w:r>
          </w:p>
        </w:tc>
        <w:tc>
          <w:tcPr>
            <w:tcW w:w="120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6.046</w:t>
            </w:r>
          </w:p>
        </w:tc>
      </w:tr>
      <w:tr w:rsidR="00055A8C" w:rsidTr="002A668F">
        <w:tc>
          <w:tcPr>
            <w:tcW w:w="3614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sz w:val="24"/>
              </w:rPr>
            </w:pPr>
            <w:r>
              <w:rPr>
                <w:sz w:val="24"/>
              </w:rPr>
              <w:t>Költségvetési hiány</w:t>
            </w:r>
          </w:p>
        </w:tc>
        <w:tc>
          <w:tcPr>
            <w:tcW w:w="99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6.046</w:t>
            </w:r>
          </w:p>
        </w:tc>
        <w:tc>
          <w:tcPr>
            <w:tcW w:w="3404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sz w:val="24"/>
              </w:rPr>
            </w:pPr>
            <w:r>
              <w:rPr>
                <w:sz w:val="24"/>
              </w:rPr>
              <w:t>Költségvetési többlet</w:t>
            </w:r>
          </w:p>
        </w:tc>
        <w:tc>
          <w:tcPr>
            <w:tcW w:w="1200" w:type="dxa"/>
          </w:tcPr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055A8C" w:rsidRDefault="00055A8C" w:rsidP="002A668F">
            <w:pPr>
              <w:tabs>
                <w:tab w:val="right" w:pos="4820"/>
                <w:tab w:val="right" w:pos="7088"/>
                <w:tab w:val="right" w:pos="8789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</w:p>
        </w:tc>
      </w:tr>
    </w:tbl>
    <w:p w:rsidR="00977812" w:rsidRDefault="00977812"/>
    <w:sectPr w:rsidR="00977812" w:rsidSect="00977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5A8C"/>
    <w:rsid w:val="00055A8C"/>
    <w:rsid w:val="0097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5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055A8C"/>
    <w:pPr>
      <w:keepNext/>
      <w:tabs>
        <w:tab w:val="num" w:pos="0"/>
      </w:tabs>
      <w:suppressAutoHyphens/>
      <w:outlineLvl w:val="7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rsid w:val="00055A8C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Tblzatfejlc">
    <w:name w:val="Táblázatfejléc"/>
    <w:basedOn w:val="Tblzattartalom"/>
    <w:rsid w:val="00055A8C"/>
    <w:pPr>
      <w:jc w:val="center"/>
    </w:pPr>
    <w:rPr>
      <w:b/>
    </w:rPr>
  </w:style>
  <w:style w:type="paragraph" w:customStyle="1" w:styleId="Tblzattartalom">
    <w:name w:val="Táblázattartalom"/>
    <w:basedOn w:val="Norml"/>
    <w:rsid w:val="00055A8C"/>
    <w:pPr>
      <w:suppressLineNumbers/>
      <w:suppressAutoHyphens/>
    </w:pPr>
    <w:rPr>
      <w:sz w:val="24"/>
    </w:rPr>
  </w:style>
  <w:style w:type="paragraph" w:customStyle="1" w:styleId="Trgymutat">
    <w:name w:val="Tárgymutató"/>
    <w:basedOn w:val="Norml"/>
    <w:rsid w:val="00055A8C"/>
    <w:pPr>
      <w:suppressLineNumbers/>
      <w:suppressAutoHyphens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Vérteskethely Önkormányzat</dc:creator>
  <cp:keywords/>
  <dc:description/>
  <cp:lastModifiedBy>Vérteskethely Önkormányzat</cp:lastModifiedBy>
  <cp:revision>1</cp:revision>
  <dcterms:created xsi:type="dcterms:W3CDTF">2014-03-04T10:56:00Z</dcterms:created>
  <dcterms:modified xsi:type="dcterms:W3CDTF">2014-03-04T10:56:00Z</dcterms:modified>
</cp:coreProperties>
</file>