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FB" w:rsidRPr="00B916AB" w:rsidRDefault="00FA4AFB" w:rsidP="00FA4AFB">
      <w:pPr>
        <w:jc w:val="center"/>
        <w:rPr>
          <w:rFonts w:cs="Tahoma"/>
          <w:spacing w:val="20"/>
          <w:sz w:val="28"/>
          <w:szCs w:val="28"/>
          <w:vertAlign w:val="superscript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5. számú melléklet</w:t>
      </w:r>
      <w:r>
        <w:rPr>
          <w:rFonts w:cs="Tahoma"/>
          <w:spacing w:val="20"/>
          <w:sz w:val="28"/>
          <w:szCs w:val="28"/>
          <w:lang/>
        </w:rPr>
        <w:t xml:space="preserve"> </w:t>
      </w:r>
      <w:r>
        <w:rPr>
          <w:rFonts w:cs="Tahoma"/>
          <w:spacing w:val="20"/>
          <w:sz w:val="28"/>
          <w:szCs w:val="28"/>
          <w:vertAlign w:val="superscript"/>
          <w:lang/>
        </w:rPr>
        <w:t>(2)(3)</w:t>
      </w:r>
    </w:p>
    <w:p w:rsidR="00FA4AFB" w:rsidRPr="008D3E36" w:rsidRDefault="00FA4AFB" w:rsidP="00FA4AFB">
      <w:pPr>
        <w:jc w:val="center"/>
        <w:rPr>
          <w:rFonts w:cs="Tahoma"/>
          <w:spacing w:val="20"/>
          <w:sz w:val="28"/>
          <w:szCs w:val="28"/>
          <w:lang/>
        </w:rPr>
      </w:pPr>
      <w:r w:rsidRPr="003E3ABC">
        <w:rPr>
          <w:rFonts w:cs="Tahoma"/>
          <w:spacing w:val="20"/>
          <w:sz w:val="28"/>
          <w:szCs w:val="28"/>
          <w:lang/>
        </w:rPr>
        <w:t xml:space="preserve">A </w:t>
      </w:r>
      <w:r w:rsidRPr="003E3ABC">
        <w:rPr>
          <w:rFonts w:cs="Tahoma"/>
          <w:bCs/>
          <w:spacing w:val="20"/>
          <w:sz w:val="28"/>
          <w:szCs w:val="28"/>
          <w:lang/>
        </w:rPr>
        <w:t>3/2015. (II.11.)</w:t>
      </w:r>
      <w:r w:rsidRPr="003E3ABC">
        <w:rPr>
          <w:rFonts w:cs="Tahoma"/>
          <w:b/>
          <w:bCs/>
          <w:spacing w:val="20"/>
          <w:sz w:val="28"/>
          <w:szCs w:val="28"/>
          <w:lang/>
        </w:rPr>
        <w:t xml:space="preserve"> </w:t>
      </w:r>
      <w:r w:rsidRPr="008D3E36">
        <w:rPr>
          <w:rFonts w:cs="Tahoma"/>
          <w:spacing w:val="20"/>
          <w:sz w:val="28"/>
          <w:szCs w:val="28"/>
          <w:lang/>
        </w:rPr>
        <w:t>költségvetési rendelet 7. §</w:t>
      </w:r>
      <w:proofErr w:type="spellStart"/>
      <w:r w:rsidRPr="008D3E36">
        <w:rPr>
          <w:rFonts w:cs="Tahoma"/>
          <w:spacing w:val="20"/>
          <w:sz w:val="28"/>
          <w:szCs w:val="28"/>
          <w:lang/>
        </w:rPr>
        <w:t>-ához</w:t>
      </w:r>
      <w:proofErr w:type="spellEnd"/>
    </w:p>
    <w:p w:rsidR="00FA4AFB" w:rsidRPr="008D3E36" w:rsidRDefault="00FA4AFB" w:rsidP="00FA4AFB">
      <w:pPr>
        <w:jc w:val="center"/>
        <w:rPr>
          <w:rFonts w:cs="Tahoma"/>
          <w:spacing w:val="20"/>
          <w:sz w:val="28"/>
          <w:szCs w:val="28"/>
          <w:lang/>
        </w:rPr>
      </w:pPr>
    </w:p>
    <w:p w:rsidR="00FA4AFB" w:rsidRPr="00B916AB" w:rsidRDefault="00FA4AFB" w:rsidP="00FA4AFB">
      <w:pPr>
        <w:jc w:val="center"/>
        <w:rPr>
          <w:rFonts w:cs="Tahoma"/>
          <w:spacing w:val="20"/>
          <w:sz w:val="28"/>
          <w:szCs w:val="28"/>
          <w:lang w:eastAsia="en-US"/>
        </w:rPr>
      </w:pPr>
      <w:r w:rsidRPr="00B916AB">
        <w:rPr>
          <w:rFonts w:cs="Tahoma"/>
          <w:spacing w:val="20"/>
          <w:sz w:val="28"/>
          <w:szCs w:val="28"/>
          <w:lang w:eastAsia="en-US"/>
        </w:rPr>
        <w:t xml:space="preserve">Az Önkormányzat és költségvetési szervei 2015. évi </w:t>
      </w:r>
    </w:p>
    <w:p w:rsidR="00FA4AFB" w:rsidRPr="00B916AB" w:rsidRDefault="00FA4AFB" w:rsidP="00FA4AFB">
      <w:pPr>
        <w:jc w:val="center"/>
        <w:rPr>
          <w:rFonts w:cs="Tahoma"/>
          <w:spacing w:val="20"/>
          <w:sz w:val="28"/>
          <w:szCs w:val="28"/>
          <w:lang w:eastAsia="en-US"/>
        </w:rPr>
      </w:pPr>
      <w:r w:rsidRPr="00B916AB">
        <w:rPr>
          <w:rFonts w:cs="Tahoma"/>
          <w:spacing w:val="20"/>
          <w:sz w:val="28"/>
          <w:szCs w:val="28"/>
          <w:lang w:eastAsia="en-US"/>
        </w:rPr>
        <w:t>Létszám kerete</w:t>
      </w:r>
    </w:p>
    <w:p w:rsidR="00FA4AFB" w:rsidRPr="00B916AB" w:rsidRDefault="00FA4AFB" w:rsidP="00FA4AFB">
      <w:pPr>
        <w:jc w:val="center"/>
        <w:rPr>
          <w:rFonts w:cs="Tahoma"/>
          <w:spacing w:val="20"/>
          <w:sz w:val="18"/>
          <w:szCs w:val="18"/>
          <w:lang w:eastAsia="en-US"/>
        </w:rPr>
      </w:pPr>
    </w:p>
    <w:p w:rsidR="00FA4AFB" w:rsidRDefault="00FA4AFB" w:rsidP="00FA4AFB">
      <w:pPr>
        <w:jc w:val="center"/>
        <w:rPr>
          <w:rFonts w:cs="Tahoma"/>
          <w:spacing w:val="20"/>
          <w:sz w:val="36"/>
          <w:lang w:eastAsia="en-US"/>
        </w:rPr>
      </w:pPr>
    </w:p>
    <w:p w:rsidR="00FA4AFB" w:rsidRDefault="00FA4AFB" w:rsidP="00FA4AFB">
      <w:pPr>
        <w:jc w:val="center"/>
        <w:rPr>
          <w:rFonts w:cs="Tahoma"/>
          <w:spacing w:val="20"/>
          <w:sz w:val="36"/>
          <w:lang w:eastAsia="en-US"/>
        </w:rPr>
      </w:pPr>
    </w:p>
    <w:p w:rsidR="00FA4AFB" w:rsidRPr="00B916AB" w:rsidRDefault="00FA4AFB" w:rsidP="00FA4AFB">
      <w:pPr>
        <w:jc w:val="center"/>
        <w:rPr>
          <w:rFonts w:cs="Tahoma"/>
          <w:spacing w:val="20"/>
          <w:sz w:val="3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FA4AFB" w:rsidRPr="00B86B7D" w:rsidTr="00487F28">
        <w:tc>
          <w:tcPr>
            <w:tcW w:w="1746" w:type="dxa"/>
            <w:shd w:val="clear" w:color="auto" w:fill="auto"/>
          </w:tcPr>
          <w:p w:rsidR="00FA4AFB" w:rsidRPr="00B86B7D" w:rsidRDefault="00FA4AFB" w:rsidP="00487F2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FA4AFB" w:rsidRPr="00B86B7D" w:rsidRDefault="00FA4AFB" w:rsidP="00487F2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FA4AFB" w:rsidRPr="00B86B7D" w:rsidRDefault="00FA4AFB" w:rsidP="00487F2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FA4AFB" w:rsidRPr="00B86B7D" w:rsidRDefault="00FA4AFB" w:rsidP="00487F2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FA4AFB" w:rsidRPr="00B86B7D" w:rsidRDefault="00FA4AFB" w:rsidP="00487F2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proofErr w:type="spellStart"/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Közfoglalk</w:t>
            </w:r>
            <w:proofErr w:type="spellEnd"/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FA4AFB" w:rsidRPr="00B86B7D" w:rsidRDefault="00FA4AFB" w:rsidP="00487F2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MTV hatálya alá tartozók</w:t>
            </w:r>
          </w:p>
        </w:tc>
      </w:tr>
      <w:tr w:rsidR="00FA4AFB" w:rsidRPr="00B86B7D" w:rsidTr="00487F28">
        <w:tc>
          <w:tcPr>
            <w:tcW w:w="1746" w:type="dxa"/>
            <w:shd w:val="clear" w:color="auto" w:fill="auto"/>
          </w:tcPr>
          <w:p w:rsidR="00FA4AFB" w:rsidRPr="00B86B7D" w:rsidRDefault="00FA4AFB" w:rsidP="00487F28">
            <w:pPr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1</w:t>
            </w:r>
          </w:p>
        </w:tc>
      </w:tr>
      <w:tr w:rsidR="00FA4AFB" w:rsidRPr="00B86B7D" w:rsidTr="00487F28">
        <w:tc>
          <w:tcPr>
            <w:tcW w:w="1746" w:type="dxa"/>
            <w:shd w:val="clear" w:color="auto" w:fill="auto"/>
          </w:tcPr>
          <w:p w:rsidR="00FA4AFB" w:rsidRPr="00B86B7D" w:rsidRDefault="00FA4AFB" w:rsidP="00487F28">
            <w:pPr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10,5</w:t>
            </w:r>
          </w:p>
        </w:tc>
        <w:tc>
          <w:tcPr>
            <w:tcW w:w="157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10,5</w:t>
            </w:r>
          </w:p>
        </w:tc>
        <w:tc>
          <w:tcPr>
            <w:tcW w:w="133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</w:tr>
      <w:tr w:rsidR="00FA4AFB" w:rsidRPr="00B86B7D" w:rsidTr="00487F28">
        <w:tc>
          <w:tcPr>
            <w:tcW w:w="1746" w:type="dxa"/>
            <w:shd w:val="clear" w:color="auto" w:fill="auto"/>
          </w:tcPr>
          <w:p w:rsidR="00FA4AFB" w:rsidRPr="00B86B7D" w:rsidRDefault="00FA4AFB" w:rsidP="00487F28">
            <w:pPr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7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*5</w:t>
            </w:r>
          </w:p>
        </w:tc>
        <w:tc>
          <w:tcPr>
            <w:tcW w:w="1334" w:type="dxa"/>
            <w:shd w:val="clear" w:color="auto" w:fill="auto"/>
          </w:tcPr>
          <w:p w:rsidR="00FA4AFB" w:rsidRPr="00B86B7D" w:rsidRDefault="00FA4AFB" w:rsidP="00487F28">
            <w:pPr>
              <w:tabs>
                <w:tab w:val="center" w:pos="559"/>
                <w:tab w:val="right" w:pos="1118"/>
              </w:tabs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ab/>
            </w: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ab/>
              <w:t>7</w:t>
            </w:r>
          </w:p>
        </w:tc>
        <w:tc>
          <w:tcPr>
            <w:tcW w:w="102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spacing w:val="20"/>
                <w:sz w:val="18"/>
                <w:szCs w:val="18"/>
                <w:lang w:eastAsia="en-US"/>
              </w:rPr>
              <w:t>**2</w:t>
            </w:r>
          </w:p>
        </w:tc>
      </w:tr>
      <w:tr w:rsidR="00FA4AFB" w:rsidRPr="00B86B7D" w:rsidTr="00487F28">
        <w:tc>
          <w:tcPr>
            <w:tcW w:w="1746" w:type="dxa"/>
            <w:shd w:val="clear" w:color="auto" w:fill="auto"/>
          </w:tcPr>
          <w:p w:rsidR="00FA4AFB" w:rsidRPr="00B86B7D" w:rsidRDefault="00FA4AFB" w:rsidP="00487F28">
            <w:pPr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FA4AFB" w:rsidRPr="00B86B7D" w:rsidRDefault="00FA4AFB" w:rsidP="00487F28">
            <w:pPr>
              <w:tabs>
                <w:tab w:val="center" w:pos="466"/>
                <w:tab w:val="right" w:pos="932"/>
              </w:tabs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ab/>
              <w:t>32,5</w:t>
            </w:r>
          </w:p>
        </w:tc>
        <w:tc>
          <w:tcPr>
            <w:tcW w:w="157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15,5</w:t>
            </w:r>
          </w:p>
        </w:tc>
        <w:tc>
          <w:tcPr>
            <w:tcW w:w="133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3</w:t>
            </w:r>
          </w:p>
        </w:tc>
      </w:tr>
      <w:tr w:rsidR="00FA4AFB" w:rsidRPr="00B86B7D" w:rsidTr="00487F28">
        <w:tc>
          <w:tcPr>
            <w:tcW w:w="1746" w:type="dxa"/>
            <w:shd w:val="clear" w:color="auto" w:fill="auto"/>
          </w:tcPr>
          <w:p w:rsidR="00FA4AFB" w:rsidRPr="00B86B7D" w:rsidRDefault="00FA4AFB" w:rsidP="00487F28">
            <w:pPr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1</w:t>
            </w:r>
          </w:p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57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</w:tr>
      <w:tr w:rsidR="00FA4AFB" w:rsidRPr="00B86B7D" w:rsidTr="00487F28">
        <w:tc>
          <w:tcPr>
            <w:tcW w:w="1746" w:type="dxa"/>
            <w:shd w:val="clear" w:color="auto" w:fill="auto"/>
          </w:tcPr>
          <w:p w:rsidR="00FA4AFB" w:rsidRPr="00B86B7D" w:rsidRDefault="00FA4AFB" w:rsidP="00487F28">
            <w:pPr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86B7D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FA4AFB" w:rsidRPr="00B86B7D" w:rsidRDefault="00FA4AFB" w:rsidP="00487F2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</w:tr>
    </w:tbl>
    <w:p w:rsidR="00FA4AFB" w:rsidRPr="00B86B7D" w:rsidRDefault="00FA4AFB" w:rsidP="00FA4AFB">
      <w:pPr>
        <w:rPr>
          <w:rFonts w:cs="Tahoma"/>
          <w:spacing w:val="20"/>
          <w:sz w:val="20"/>
          <w:szCs w:val="20"/>
          <w:lang w:eastAsia="en-US"/>
        </w:rPr>
      </w:pPr>
    </w:p>
    <w:p w:rsidR="00FA4AFB" w:rsidRPr="00B86B7D" w:rsidRDefault="00FA4AFB" w:rsidP="00FA4AFB">
      <w:pPr>
        <w:rPr>
          <w:rFonts w:cs="Tahoma"/>
          <w:spacing w:val="20"/>
          <w:sz w:val="22"/>
          <w:szCs w:val="22"/>
          <w:lang w:eastAsia="en-US"/>
        </w:rPr>
      </w:pPr>
      <w:r w:rsidRPr="00B86B7D">
        <w:rPr>
          <w:rFonts w:cs="Tahoma"/>
          <w:spacing w:val="20"/>
          <w:sz w:val="22"/>
          <w:szCs w:val="22"/>
          <w:lang w:eastAsia="en-US"/>
        </w:rPr>
        <w:t>*Létszámfejlesztés 2 fő:</w:t>
      </w:r>
    </w:p>
    <w:p w:rsidR="00FA4AFB" w:rsidRPr="00B86B7D" w:rsidRDefault="00FA4AFB" w:rsidP="00FA4AFB">
      <w:pPr>
        <w:rPr>
          <w:rFonts w:cs="Tahoma"/>
          <w:spacing w:val="20"/>
          <w:sz w:val="22"/>
          <w:szCs w:val="22"/>
          <w:lang w:eastAsia="en-US"/>
        </w:rPr>
      </w:pPr>
      <w:r w:rsidRPr="00B86B7D">
        <w:rPr>
          <w:rFonts w:cs="Tahoma"/>
          <w:spacing w:val="20"/>
          <w:sz w:val="22"/>
          <w:szCs w:val="22"/>
          <w:lang w:eastAsia="en-US"/>
        </w:rPr>
        <w:t>- 1 fő konyhalány 2015.03.01-től napközi konyhára,</w:t>
      </w:r>
    </w:p>
    <w:p w:rsidR="00FA4AFB" w:rsidRPr="00B86B7D" w:rsidRDefault="00FA4AFB" w:rsidP="00FA4AFB">
      <w:pPr>
        <w:rPr>
          <w:rFonts w:cs="Tahoma"/>
          <w:spacing w:val="20"/>
          <w:sz w:val="22"/>
          <w:szCs w:val="22"/>
          <w:lang w:eastAsia="en-US"/>
        </w:rPr>
      </w:pPr>
      <w:r w:rsidRPr="00B86B7D">
        <w:rPr>
          <w:rFonts w:cs="Tahoma"/>
          <w:spacing w:val="20"/>
          <w:sz w:val="22"/>
          <w:szCs w:val="22"/>
          <w:lang w:eastAsia="en-US"/>
        </w:rPr>
        <w:t>- 1 fő időszaki gondnok a sportpályára 2015.04.01-től 2015.11.30-ig.</w:t>
      </w:r>
    </w:p>
    <w:p w:rsidR="00FA4AFB" w:rsidRPr="00B86B7D" w:rsidRDefault="00FA4AFB" w:rsidP="00FA4AFB">
      <w:pPr>
        <w:rPr>
          <w:rFonts w:cs="Tahoma"/>
          <w:spacing w:val="20"/>
          <w:sz w:val="22"/>
          <w:szCs w:val="22"/>
          <w:lang w:eastAsia="en-US"/>
        </w:rPr>
      </w:pPr>
      <w:r w:rsidRPr="00B86B7D">
        <w:rPr>
          <w:rFonts w:cs="Tahoma"/>
          <w:spacing w:val="20"/>
          <w:sz w:val="22"/>
          <w:szCs w:val="22"/>
          <w:lang w:eastAsia="en-US"/>
        </w:rPr>
        <w:t xml:space="preserve">** Létszám átcsoportosítás </w:t>
      </w:r>
      <w:proofErr w:type="spellStart"/>
      <w:r w:rsidRPr="00B86B7D">
        <w:rPr>
          <w:rFonts w:cs="Tahoma"/>
          <w:spacing w:val="20"/>
          <w:sz w:val="22"/>
          <w:szCs w:val="22"/>
          <w:lang w:eastAsia="en-US"/>
        </w:rPr>
        <w:t>PMH-tól</w:t>
      </w:r>
      <w:proofErr w:type="spellEnd"/>
      <w:r w:rsidRPr="00B86B7D">
        <w:rPr>
          <w:rFonts w:cs="Tahoma"/>
          <w:spacing w:val="20"/>
          <w:sz w:val="22"/>
          <w:szCs w:val="22"/>
          <w:lang w:eastAsia="en-US"/>
        </w:rPr>
        <w:t>:</w:t>
      </w:r>
    </w:p>
    <w:p w:rsidR="00FA4AFB" w:rsidRPr="00B86B7D" w:rsidRDefault="00FA4AFB" w:rsidP="00FA4AFB">
      <w:pPr>
        <w:rPr>
          <w:rFonts w:cs="Tahoma"/>
          <w:spacing w:val="20"/>
          <w:sz w:val="36"/>
          <w:lang w:eastAsia="en-US"/>
        </w:rPr>
      </w:pPr>
      <w:r w:rsidRPr="00B86B7D">
        <w:rPr>
          <w:rFonts w:cs="Tahoma"/>
          <w:spacing w:val="20"/>
          <w:sz w:val="22"/>
          <w:szCs w:val="22"/>
          <w:lang w:eastAsia="en-US"/>
        </w:rPr>
        <w:t>- 1 fő konyhai és adminisztratív kisegítő 2015.01.01-től.</w:t>
      </w:r>
    </w:p>
    <w:p w:rsidR="00FA4AFB" w:rsidRPr="00B916AB" w:rsidRDefault="00FA4AFB" w:rsidP="00FA4AFB">
      <w:pPr>
        <w:rPr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FB"/>
    <w:rsid w:val="00F7272E"/>
    <w:rsid w:val="00FA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4A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4A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2016-02-18T08:15:00Z</dcterms:created>
  <dcterms:modified xsi:type="dcterms:W3CDTF">2016-02-18T08:15:00Z</dcterms:modified>
</cp:coreProperties>
</file>