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F8" w:rsidRPr="00A3597E" w:rsidRDefault="00C559F8" w:rsidP="00C559F8">
      <w:pPr>
        <w:pStyle w:val="Szvegtrzs"/>
        <w:rPr>
          <w:sz w:val="24"/>
          <w:szCs w:val="24"/>
          <w:u w:val="single"/>
        </w:rPr>
      </w:pPr>
      <w:r w:rsidRPr="00A3597E">
        <w:rPr>
          <w:sz w:val="24"/>
          <w:szCs w:val="24"/>
        </w:rPr>
        <w:t xml:space="preserve">                                                                                                          3. számú</w:t>
      </w:r>
      <w:r w:rsidRPr="00A3597E">
        <w:rPr>
          <w:bCs/>
          <w:sz w:val="24"/>
          <w:szCs w:val="24"/>
        </w:rPr>
        <w:t xml:space="preserve"> melléklet </w:t>
      </w:r>
    </w:p>
    <w:p w:rsidR="00C559F8" w:rsidRPr="00A3597E" w:rsidRDefault="00C559F8" w:rsidP="00C559F8">
      <w:pPr>
        <w:pStyle w:val="Cmsor2"/>
        <w:jc w:val="center"/>
        <w:rPr>
          <w:b w:val="0"/>
          <w:bCs w:val="0"/>
          <w:shadow/>
          <w:sz w:val="24"/>
        </w:rPr>
      </w:pPr>
      <w:bookmarkStart w:id="0" w:name="_Toc95727161"/>
      <w:bookmarkStart w:id="1" w:name="_Toc150869842"/>
      <w:bookmarkStart w:id="2" w:name="_Toc150871696"/>
      <w:bookmarkStart w:id="3" w:name="_Toc150871863"/>
      <w:bookmarkStart w:id="4" w:name="_Toc150872146"/>
      <w:bookmarkStart w:id="5" w:name="_Toc150872267"/>
      <w:bookmarkStart w:id="6" w:name="_Toc150872350"/>
      <w:bookmarkStart w:id="7" w:name="_Toc153636179"/>
      <w:bookmarkStart w:id="8" w:name="_Toc153636263"/>
      <w:bookmarkStart w:id="9" w:name="_Toc196025442"/>
    </w:p>
    <w:p w:rsidR="00C559F8" w:rsidRPr="00DD4B97" w:rsidRDefault="00C559F8" w:rsidP="00C559F8"/>
    <w:p w:rsidR="00C559F8" w:rsidRPr="00DD4B97" w:rsidRDefault="00C559F8" w:rsidP="00C559F8">
      <w:pPr>
        <w:pStyle w:val="Cmsor2"/>
        <w:jc w:val="center"/>
        <w:rPr>
          <w:rFonts w:ascii="Times New Roman" w:hAnsi="Times New Roman" w:cs="Times New Roman"/>
          <w:bCs w:val="0"/>
          <w:shadow/>
          <w:sz w:val="24"/>
        </w:rPr>
      </w:pPr>
      <w:r w:rsidRPr="00DD4B97">
        <w:rPr>
          <w:rFonts w:ascii="Times New Roman" w:hAnsi="Times New Roman" w:cs="Times New Roman"/>
          <w:bCs w:val="0"/>
          <w:shadow/>
          <w:sz w:val="24"/>
        </w:rPr>
        <w:t xml:space="preserve"> A Képviselő-testület polgármesterre átruházott hatáskörei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C559F8" w:rsidRDefault="00C559F8" w:rsidP="00C559F8"/>
    <w:p w:rsidR="00C559F8" w:rsidRDefault="00C559F8" w:rsidP="00C559F8"/>
    <w:p w:rsidR="00C559F8" w:rsidRPr="00DD4B97" w:rsidRDefault="00C559F8" w:rsidP="00C559F8"/>
    <w:p w:rsidR="00C559F8" w:rsidRDefault="00C559F8" w:rsidP="00C559F8"/>
    <w:p w:rsidR="00C559F8" w:rsidRPr="002E6DB4" w:rsidRDefault="00C559F8" w:rsidP="00C559F8">
      <w:pPr>
        <w:pStyle w:val="Szvegtrzs"/>
        <w:tabs>
          <w:tab w:val="clear" w:pos="993"/>
          <w:tab w:val="num" w:pos="1080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1.)</w:t>
      </w:r>
      <w:r w:rsidRPr="002E6DB4">
        <w:rPr>
          <w:sz w:val="24"/>
          <w:szCs w:val="24"/>
        </w:rPr>
        <w:t>Tulajdonosi hozzájárulást ad az önkormányzati tulajdonú ingatlanokkal kapcsolatos építésügyi és más hatósági eljárásokban.</w:t>
      </w:r>
    </w:p>
    <w:p w:rsidR="00C559F8" w:rsidRDefault="00C559F8" w:rsidP="00C559F8">
      <w:pPr>
        <w:pStyle w:val="Szvegtrzs"/>
        <w:tabs>
          <w:tab w:val="clear" w:pos="993"/>
        </w:tabs>
        <w:spacing w:line="240" w:lineRule="auto"/>
        <w:ind w:left="567"/>
        <w:jc w:val="left"/>
        <w:rPr>
          <w:sz w:val="24"/>
          <w:szCs w:val="24"/>
        </w:rPr>
      </w:pPr>
    </w:p>
    <w:p w:rsidR="00C559F8" w:rsidRDefault="00C559F8" w:rsidP="00C559F8">
      <w:pPr>
        <w:pStyle w:val="Szvegtrzs"/>
        <w:tabs>
          <w:tab w:val="clear" w:pos="993"/>
          <w:tab w:val="num" w:pos="1080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2.)</w:t>
      </w:r>
      <w:r w:rsidRPr="002E6DB4">
        <w:rPr>
          <w:sz w:val="24"/>
          <w:szCs w:val="24"/>
        </w:rPr>
        <w:t>Gyakorolja az önkormányzat tulajdonában álló ingatlanokon létesítendő villamos művek és egyéb közművek használati jogának illetve vezetékjogának alapításával kapcsolatos tulajdonosi jogokat.</w:t>
      </w:r>
    </w:p>
    <w:p w:rsidR="00C559F8" w:rsidRPr="002E6DB4" w:rsidRDefault="00C559F8" w:rsidP="00C559F8">
      <w:pPr>
        <w:pStyle w:val="Szvegtrzs"/>
        <w:tabs>
          <w:tab w:val="clear" w:pos="993"/>
          <w:tab w:val="num" w:pos="1080"/>
        </w:tabs>
        <w:spacing w:line="240" w:lineRule="auto"/>
        <w:jc w:val="left"/>
        <w:rPr>
          <w:sz w:val="24"/>
          <w:szCs w:val="24"/>
        </w:rPr>
      </w:pPr>
      <w:r w:rsidRPr="002E6DB4">
        <w:rPr>
          <w:sz w:val="24"/>
          <w:szCs w:val="24"/>
        </w:rPr>
        <w:t xml:space="preserve"> </w:t>
      </w:r>
    </w:p>
    <w:p w:rsidR="00C559F8" w:rsidRDefault="00C559F8" w:rsidP="00C559F8">
      <w:pPr>
        <w:widowControl w:val="0"/>
        <w:autoSpaceDE w:val="0"/>
        <w:autoSpaceDN w:val="0"/>
        <w:adjustRightInd w:val="0"/>
      </w:pPr>
      <w:r>
        <w:t>3.)Önkormányzati ingatlanok egy évnél rövidebb időtartamban történő használata, hasznainak</w:t>
      </w:r>
    </w:p>
    <w:p w:rsidR="00C559F8" w:rsidRDefault="00C559F8" w:rsidP="00C559F8">
      <w:pPr>
        <w:widowControl w:val="0"/>
        <w:autoSpaceDE w:val="0"/>
        <w:autoSpaceDN w:val="0"/>
        <w:adjustRightInd w:val="0"/>
      </w:pPr>
      <w:proofErr w:type="gramStart"/>
      <w:r>
        <w:t>szedése</w:t>
      </w:r>
      <w:proofErr w:type="gramEnd"/>
      <w:r>
        <w:t xml:space="preserve">,bérbeadása. </w:t>
      </w:r>
    </w:p>
    <w:p w:rsidR="00C559F8" w:rsidRDefault="00C559F8" w:rsidP="00C559F8">
      <w:pPr>
        <w:widowControl w:val="0"/>
        <w:autoSpaceDE w:val="0"/>
        <w:autoSpaceDN w:val="0"/>
        <w:adjustRightInd w:val="0"/>
        <w:jc w:val="right"/>
      </w:pPr>
    </w:p>
    <w:p w:rsidR="00C559F8" w:rsidRDefault="00C559F8" w:rsidP="00C559F8">
      <w:pPr>
        <w:widowControl w:val="0"/>
        <w:autoSpaceDE w:val="0"/>
        <w:autoSpaceDN w:val="0"/>
        <w:adjustRightInd w:val="0"/>
      </w:pPr>
      <w:r>
        <w:t>4.)Az önkormányzati ingó vagyontárgyak tulajdonjog változással nem járó, egyéb módon történő hasznosítása.</w:t>
      </w:r>
    </w:p>
    <w:p w:rsidR="00C559F8" w:rsidRDefault="00C559F8" w:rsidP="00C559F8">
      <w:pPr>
        <w:widowControl w:val="0"/>
        <w:autoSpaceDE w:val="0"/>
        <w:autoSpaceDN w:val="0"/>
        <w:adjustRightInd w:val="0"/>
        <w:jc w:val="right"/>
      </w:pPr>
    </w:p>
    <w:p w:rsidR="00C559F8" w:rsidRDefault="00C559F8" w:rsidP="00C559F8">
      <w:pPr>
        <w:widowControl w:val="0"/>
        <w:autoSpaceDE w:val="0"/>
        <w:autoSpaceDN w:val="0"/>
        <w:adjustRightInd w:val="0"/>
      </w:pPr>
      <w:r>
        <w:t>5.)200 000 Ft egyedi forgalmi értékhatár alatti önkormányzati ingó vagyon megszerzése.</w:t>
      </w:r>
    </w:p>
    <w:p w:rsidR="00C559F8" w:rsidRDefault="00C559F8" w:rsidP="00C559F8">
      <w:pPr>
        <w:widowControl w:val="0"/>
        <w:autoSpaceDE w:val="0"/>
        <w:autoSpaceDN w:val="0"/>
        <w:adjustRightInd w:val="0"/>
        <w:jc w:val="right"/>
      </w:pPr>
    </w:p>
    <w:p w:rsidR="00C559F8" w:rsidRDefault="00C559F8" w:rsidP="00C559F8">
      <w:pPr>
        <w:widowControl w:val="0"/>
        <w:autoSpaceDE w:val="0"/>
        <w:autoSpaceDN w:val="0"/>
        <w:adjustRightInd w:val="0"/>
      </w:pPr>
      <w:r>
        <w:t>6.)Az év közben keletkező többletköltségek hasznosításáról dönt az 1 000 000 Ft-ig.</w:t>
      </w:r>
    </w:p>
    <w:p w:rsidR="00C559F8" w:rsidRDefault="00C559F8" w:rsidP="00C559F8">
      <w:pPr>
        <w:widowControl w:val="0"/>
        <w:autoSpaceDE w:val="0"/>
        <w:autoSpaceDN w:val="0"/>
        <w:adjustRightInd w:val="0"/>
      </w:pPr>
    </w:p>
    <w:p w:rsidR="00C559F8" w:rsidRDefault="00C559F8" w:rsidP="00C559F8">
      <w:pPr>
        <w:widowControl w:val="0"/>
        <w:autoSpaceDE w:val="0"/>
        <w:autoSpaceDN w:val="0"/>
        <w:adjustRightInd w:val="0"/>
      </w:pPr>
      <w:r>
        <w:t>7.)Méltányosságból közgyógyellátást állapít meg.</w:t>
      </w:r>
    </w:p>
    <w:p w:rsidR="00C559F8" w:rsidRDefault="00C559F8" w:rsidP="00C559F8">
      <w:pPr>
        <w:widowControl w:val="0"/>
        <w:autoSpaceDE w:val="0"/>
        <w:autoSpaceDN w:val="0"/>
        <w:adjustRightInd w:val="0"/>
      </w:pPr>
    </w:p>
    <w:p w:rsidR="00C559F8" w:rsidRDefault="00C559F8" w:rsidP="00C559F8">
      <w:pPr>
        <w:widowControl w:val="0"/>
        <w:autoSpaceDE w:val="0"/>
        <w:autoSpaceDN w:val="0"/>
        <w:adjustRightInd w:val="0"/>
      </w:pPr>
      <w:r>
        <w:t>8.)Megállapítja az újszülöttek családjának támogatását.</w:t>
      </w:r>
    </w:p>
    <w:p w:rsidR="00C559F8" w:rsidRDefault="00C559F8" w:rsidP="00C559F8">
      <w:pPr>
        <w:widowControl w:val="0"/>
        <w:autoSpaceDE w:val="0"/>
        <w:autoSpaceDN w:val="0"/>
        <w:adjustRightInd w:val="0"/>
      </w:pPr>
    </w:p>
    <w:p w:rsidR="00C559F8" w:rsidRDefault="00C559F8" w:rsidP="00C559F8">
      <w:pPr>
        <w:widowControl w:val="0"/>
        <w:autoSpaceDE w:val="0"/>
        <w:autoSpaceDN w:val="0"/>
        <w:adjustRightInd w:val="0"/>
      </w:pPr>
      <w:r>
        <w:t>9.)Méltányosságból önkormányzati segélyt állapít meg, az elhunytak hozzátartozóinak a temetési költségekhez segélyt állapít meg.</w:t>
      </w:r>
    </w:p>
    <w:p w:rsidR="00C559F8" w:rsidRDefault="00C559F8" w:rsidP="00C559F8">
      <w:pPr>
        <w:widowControl w:val="0"/>
        <w:autoSpaceDE w:val="0"/>
        <w:autoSpaceDN w:val="0"/>
        <w:adjustRightInd w:val="0"/>
      </w:pPr>
    </w:p>
    <w:p w:rsidR="00C559F8" w:rsidRDefault="00C559F8" w:rsidP="00C559F8">
      <w:pPr>
        <w:widowControl w:val="0"/>
        <w:autoSpaceDE w:val="0"/>
        <w:autoSpaceDN w:val="0"/>
        <w:adjustRightInd w:val="0"/>
      </w:pPr>
      <w:r>
        <w:t xml:space="preserve">10.)A közterületeket </w:t>
      </w:r>
      <w:proofErr w:type="spellStart"/>
      <w:r>
        <w:t>bérbeadja</w:t>
      </w:r>
      <w:proofErr w:type="spellEnd"/>
      <w:r>
        <w:t>.</w:t>
      </w:r>
    </w:p>
    <w:p w:rsidR="00C559F8" w:rsidRDefault="00C559F8" w:rsidP="00C559F8">
      <w:pPr>
        <w:widowControl w:val="0"/>
        <w:autoSpaceDE w:val="0"/>
        <w:autoSpaceDN w:val="0"/>
        <w:adjustRightInd w:val="0"/>
      </w:pPr>
      <w:r>
        <w:t xml:space="preserve">  </w:t>
      </w:r>
    </w:p>
    <w:p w:rsidR="00C559F8" w:rsidRDefault="00C559F8" w:rsidP="00C559F8">
      <w:pPr>
        <w:widowControl w:val="0"/>
        <w:autoSpaceDE w:val="0"/>
        <w:autoSpaceDN w:val="0"/>
        <w:adjustRightInd w:val="0"/>
        <w:jc w:val="right"/>
      </w:pPr>
    </w:p>
    <w:p w:rsidR="00C559F8" w:rsidRDefault="00C559F8" w:rsidP="00C559F8">
      <w:pPr>
        <w:widowControl w:val="0"/>
        <w:autoSpaceDE w:val="0"/>
        <w:autoSpaceDN w:val="0"/>
        <w:adjustRightInd w:val="0"/>
        <w:jc w:val="right"/>
      </w:pPr>
    </w:p>
    <w:p w:rsidR="00C559F8" w:rsidRDefault="00C559F8" w:rsidP="00C559F8">
      <w:pPr>
        <w:widowControl w:val="0"/>
        <w:autoSpaceDE w:val="0"/>
        <w:autoSpaceDN w:val="0"/>
        <w:adjustRightInd w:val="0"/>
        <w:jc w:val="right"/>
      </w:pPr>
    </w:p>
    <w:p w:rsidR="00C559F8" w:rsidRDefault="00C559F8" w:rsidP="00C559F8">
      <w:pPr>
        <w:widowControl w:val="0"/>
        <w:autoSpaceDE w:val="0"/>
        <w:autoSpaceDN w:val="0"/>
        <w:adjustRightInd w:val="0"/>
        <w:jc w:val="right"/>
      </w:pPr>
    </w:p>
    <w:p w:rsidR="00C559F8" w:rsidRDefault="00C559F8" w:rsidP="00C559F8">
      <w:pPr>
        <w:widowControl w:val="0"/>
        <w:autoSpaceDE w:val="0"/>
        <w:autoSpaceDN w:val="0"/>
        <w:adjustRightInd w:val="0"/>
        <w:jc w:val="right"/>
      </w:pPr>
    </w:p>
    <w:p w:rsidR="00C559F8" w:rsidRDefault="00C559F8" w:rsidP="00C559F8">
      <w:pPr>
        <w:widowControl w:val="0"/>
        <w:autoSpaceDE w:val="0"/>
        <w:autoSpaceDN w:val="0"/>
        <w:adjustRightInd w:val="0"/>
        <w:jc w:val="right"/>
      </w:pPr>
    </w:p>
    <w:p w:rsidR="00C559F8" w:rsidRDefault="00C559F8" w:rsidP="00C559F8">
      <w:pPr>
        <w:widowControl w:val="0"/>
        <w:autoSpaceDE w:val="0"/>
        <w:autoSpaceDN w:val="0"/>
        <w:adjustRightInd w:val="0"/>
        <w:jc w:val="right"/>
      </w:pPr>
    </w:p>
    <w:p w:rsidR="00C559F8" w:rsidRDefault="00C559F8" w:rsidP="00C559F8">
      <w:pPr>
        <w:widowControl w:val="0"/>
        <w:autoSpaceDE w:val="0"/>
        <w:autoSpaceDN w:val="0"/>
        <w:adjustRightInd w:val="0"/>
        <w:jc w:val="right"/>
      </w:pPr>
    </w:p>
    <w:p w:rsidR="00C559F8" w:rsidRDefault="00C559F8" w:rsidP="00C559F8">
      <w:pPr>
        <w:widowControl w:val="0"/>
        <w:autoSpaceDE w:val="0"/>
        <w:autoSpaceDN w:val="0"/>
        <w:adjustRightInd w:val="0"/>
        <w:jc w:val="right"/>
      </w:pPr>
    </w:p>
    <w:p w:rsidR="00C559F8" w:rsidRDefault="00C559F8" w:rsidP="00C559F8">
      <w:pPr>
        <w:widowControl w:val="0"/>
        <w:autoSpaceDE w:val="0"/>
        <w:autoSpaceDN w:val="0"/>
        <w:adjustRightInd w:val="0"/>
        <w:jc w:val="right"/>
      </w:pPr>
    </w:p>
    <w:p w:rsidR="00C559F8" w:rsidRDefault="00C559F8" w:rsidP="00C559F8">
      <w:pPr>
        <w:widowControl w:val="0"/>
        <w:autoSpaceDE w:val="0"/>
        <w:autoSpaceDN w:val="0"/>
        <w:adjustRightInd w:val="0"/>
        <w:jc w:val="right"/>
      </w:pPr>
    </w:p>
    <w:p w:rsidR="00C559F8" w:rsidRDefault="00C559F8" w:rsidP="00C559F8">
      <w:pPr>
        <w:widowControl w:val="0"/>
        <w:autoSpaceDE w:val="0"/>
        <w:autoSpaceDN w:val="0"/>
        <w:adjustRightInd w:val="0"/>
        <w:jc w:val="right"/>
      </w:pPr>
    </w:p>
    <w:p w:rsidR="00C559F8" w:rsidRDefault="00C559F8" w:rsidP="00C559F8">
      <w:pPr>
        <w:widowControl w:val="0"/>
        <w:autoSpaceDE w:val="0"/>
        <w:autoSpaceDN w:val="0"/>
        <w:adjustRightInd w:val="0"/>
      </w:pPr>
    </w:p>
    <w:p w:rsidR="00375A16" w:rsidRDefault="00375A16"/>
    <w:sectPr w:rsidR="00375A16" w:rsidSect="0037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559F8"/>
    <w:rsid w:val="000F2745"/>
    <w:rsid w:val="00375A16"/>
    <w:rsid w:val="009B4BC2"/>
    <w:rsid w:val="00C559F8"/>
    <w:rsid w:val="00D3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5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C559F8"/>
    <w:pPr>
      <w:keepNext/>
      <w:outlineLvl w:val="1"/>
    </w:pPr>
    <w:rPr>
      <w:rFonts w:ascii="Tahoma" w:hAnsi="Tahoma" w:cs="Tahoma"/>
      <w:b/>
      <w:bCs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559F8"/>
    <w:rPr>
      <w:rFonts w:ascii="Tahoma" w:eastAsia="Times New Roman" w:hAnsi="Tahoma" w:cs="Tahoma"/>
      <w:b/>
      <w:bCs/>
      <w:sz w:val="40"/>
      <w:szCs w:val="24"/>
      <w:lang w:eastAsia="hu-HU"/>
    </w:rPr>
  </w:style>
  <w:style w:type="paragraph" w:styleId="Szvegtrzs">
    <w:name w:val="Body Text"/>
    <w:basedOn w:val="Norml"/>
    <w:link w:val="SzvegtrzsChar"/>
    <w:rsid w:val="00C559F8"/>
    <w:pPr>
      <w:widowControl w:val="0"/>
      <w:tabs>
        <w:tab w:val="left" w:pos="993"/>
      </w:tabs>
      <w:autoSpaceDE w:val="0"/>
      <w:autoSpaceDN w:val="0"/>
      <w:adjustRightInd w:val="0"/>
      <w:spacing w:line="360" w:lineRule="atLeast"/>
      <w:ind w:right="-12"/>
      <w:jc w:val="both"/>
      <w:textAlignment w:val="baseline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C559F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1043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2014-12-15T07:21:00Z</dcterms:created>
  <dcterms:modified xsi:type="dcterms:W3CDTF">2014-12-15T07:21:00Z</dcterms:modified>
</cp:coreProperties>
</file>