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07" w:rsidRDefault="008B7507" w:rsidP="00311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B7507" w:rsidRPr="008B7507" w:rsidRDefault="008B7507" w:rsidP="008B7507">
      <w:pPr>
        <w:jc w:val="center"/>
        <w:rPr>
          <w:rFonts w:ascii="Times New Roman" w:hAnsi="Times New Roman" w:cs="Times New Roman"/>
          <w:b/>
        </w:rPr>
      </w:pPr>
      <w:r w:rsidRPr="008B7507">
        <w:rPr>
          <w:rFonts w:ascii="Times New Roman" w:hAnsi="Times New Roman" w:cs="Times New Roman"/>
          <w:b/>
        </w:rPr>
        <w:t>Boldog Község Önkormányzat Képviselő-testületének</w:t>
      </w:r>
      <w:r w:rsidRPr="008B7507">
        <w:rPr>
          <w:rFonts w:ascii="Times New Roman" w:hAnsi="Times New Roman" w:cs="Times New Roman"/>
          <w:b/>
        </w:rPr>
        <w:br/>
      </w:r>
      <w:r w:rsidR="00655F97">
        <w:rPr>
          <w:rFonts w:ascii="Times New Roman" w:hAnsi="Times New Roman" w:cs="Times New Roman"/>
          <w:b/>
        </w:rPr>
        <w:t>5</w:t>
      </w:r>
      <w:r w:rsidRPr="008B7507">
        <w:rPr>
          <w:rFonts w:ascii="Times New Roman" w:hAnsi="Times New Roman" w:cs="Times New Roman"/>
          <w:b/>
        </w:rPr>
        <w:t>/2019.(V.31.) önkormányzati rendelete</w:t>
      </w:r>
    </w:p>
    <w:p w:rsidR="00311E37" w:rsidRPr="008B7507" w:rsidRDefault="00311E37" w:rsidP="008B7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B750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gramStart"/>
      <w:r w:rsidRPr="008B7507">
        <w:rPr>
          <w:rFonts w:ascii="Times New Roman" w:hAnsi="Times New Roman" w:cs="Times New Roman"/>
          <w:b/>
          <w:iCs/>
          <w:sz w:val="24"/>
          <w:szCs w:val="24"/>
        </w:rPr>
        <w:t>behajtási</w:t>
      </w:r>
      <w:proofErr w:type="gramEnd"/>
      <w:r w:rsidRPr="008B7507">
        <w:rPr>
          <w:rFonts w:ascii="Times New Roman" w:hAnsi="Times New Roman" w:cs="Times New Roman"/>
          <w:b/>
          <w:iCs/>
          <w:sz w:val="24"/>
          <w:szCs w:val="24"/>
        </w:rPr>
        <w:t xml:space="preserve"> e</w:t>
      </w:r>
      <w:r w:rsidR="00917F2D">
        <w:rPr>
          <w:rFonts w:ascii="Times New Roman" w:hAnsi="Times New Roman" w:cs="Times New Roman"/>
          <w:b/>
          <w:iCs/>
          <w:sz w:val="24"/>
          <w:szCs w:val="24"/>
        </w:rPr>
        <w:t>ngedélyek kiadásának és felhaszn</w:t>
      </w:r>
      <w:r w:rsidRPr="008B7507">
        <w:rPr>
          <w:rFonts w:ascii="Times New Roman" w:hAnsi="Times New Roman" w:cs="Times New Roman"/>
          <w:b/>
          <w:iCs/>
          <w:sz w:val="24"/>
          <w:szCs w:val="24"/>
        </w:rPr>
        <w:t>álásának</w:t>
      </w:r>
    </w:p>
    <w:p w:rsidR="00311E37" w:rsidRPr="008B7507" w:rsidRDefault="00311E37" w:rsidP="008B7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B7507">
        <w:rPr>
          <w:rFonts w:ascii="Times New Roman" w:hAnsi="Times New Roman" w:cs="Times New Roman"/>
          <w:b/>
          <w:iCs/>
          <w:sz w:val="24"/>
          <w:szCs w:val="24"/>
        </w:rPr>
        <w:t>rendjéről</w:t>
      </w:r>
      <w:r w:rsidR="008B750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B7507" w:rsidRPr="008B7507">
        <w:rPr>
          <w:rFonts w:ascii="Times New Roman" w:hAnsi="Times New Roman" w:cs="Times New Roman"/>
          <w:b/>
          <w:iCs/>
          <w:sz w:val="24"/>
          <w:szCs w:val="24"/>
        </w:rPr>
        <w:t>az önkormányzati tulajdonú utakon</w:t>
      </w:r>
    </w:p>
    <w:p w:rsidR="00311E37" w:rsidRDefault="00311E37" w:rsidP="00311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311E37" w:rsidRPr="00ED25A8" w:rsidRDefault="00ED25A8" w:rsidP="00ED25A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ED25A8">
        <w:rPr>
          <w:rFonts w:ascii="Times New Roman" w:hAnsi="Times New Roman" w:cs="Times New Roman"/>
          <w:sz w:val="24"/>
          <w:szCs w:val="24"/>
        </w:rPr>
        <w:t>Boldog Község</w:t>
      </w:r>
      <w:r w:rsidR="00311E37" w:rsidRPr="00ED25A8">
        <w:rPr>
          <w:rFonts w:ascii="Times New Roman" w:hAnsi="Times New Roman" w:cs="Times New Roman"/>
          <w:sz w:val="24"/>
          <w:szCs w:val="24"/>
        </w:rPr>
        <w:t xml:space="preserve"> Önkormányzatának Képviselő-testülete az Alaptörvény 32. cikk 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E37" w:rsidRPr="00ED25A8">
        <w:rPr>
          <w:rFonts w:ascii="Times New Roman" w:hAnsi="Times New Roman" w:cs="Times New Roman"/>
          <w:sz w:val="24"/>
          <w:szCs w:val="24"/>
        </w:rPr>
        <w:t>bekezdésében meghatározott eredeti jogalkotói hatáskörében, Magyarország helyi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E37" w:rsidRPr="00ED25A8">
        <w:rPr>
          <w:rFonts w:ascii="Times New Roman" w:hAnsi="Times New Roman" w:cs="Times New Roman"/>
          <w:sz w:val="24"/>
          <w:szCs w:val="24"/>
        </w:rPr>
        <w:t>önkormányzatairól szóló 2011. évi CLXXXIX. tv. 13.§ (1) bekezdés 2. pontjában és a közúti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E37" w:rsidRPr="00ED25A8">
        <w:rPr>
          <w:rFonts w:ascii="Times New Roman" w:hAnsi="Times New Roman" w:cs="Times New Roman"/>
          <w:sz w:val="24"/>
          <w:szCs w:val="24"/>
        </w:rPr>
        <w:t>közlekedésről szóló, többször módosított 1988. évi I. tv. 3. § (1) bekezdésében, 8.§ 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E37" w:rsidRPr="00ED25A8">
        <w:rPr>
          <w:rFonts w:ascii="Times New Roman" w:hAnsi="Times New Roman" w:cs="Times New Roman"/>
          <w:sz w:val="24"/>
          <w:szCs w:val="24"/>
        </w:rPr>
        <w:t>bekezdés a) 1. pontjában meghatározott feladatkörében eljárva,</w:t>
      </w:r>
      <w:r w:rsidRPr="00ED25A8">
        <w:rPr>
          <w:rFonts w:ascii="Times New Roman" w:hAnsi="Times New Roman" w:cs="Times New Roman"/>
          <w:sz w:val="24"/>
          <w:szCs w:val="24"/>
        </w:rPr>
        <w:t xml:space="preserve"> </w:t>
      </w:r>
      <w:r w:rsidR="00311E37" w:rsidRPr="00ED25A8">
        <w:rPr>
          <w:rFonts w:ascii="Times New Roman" w:hAnsi="Times New Roman" w:cs="Times New Roman"/>
          <w:sz w:val="24"/>
          <w:szCs w:val="24"/>
        </w:rPr>
        <w:t>a következőket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E37" w:rsidRPr="00ED25A8">
        <w:rPr>
          <w:rFonts w:ascii="Times New Roman" w:hAnsi="Times New Roman" w:cs="Times New Roman"/>
          <w:sz w:val="24"/>
          <w:szCs w:val="24"/>
        </w:rPr>
        <w:t>rendeli el:</w:t>
      </w:r>
    </w:p>
    <w:p w:rsidR="00ED25A8" w:rsidRDefault="00ED25A8" w:rsidP="00311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5A8" w:rsidRDefault="00ED25A8" w:rsidP="00311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5A8" w:rsidRDefault="00ED25A8" w:rsidP="00ED25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hatálya </w:t>
      </w:r>
    </w:p>
    <w:p w:rsidR="00ED25A8" w:rsidRDefault="00ED25A8" w:rsidP="00ED25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1.§ (1) A rendelet tárgyi hatálya kiterjed minden olyan járműre, járműszerelvényre, amelynek</w:t>
      </w: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megengedett legnagyobb össztömege a 3,5 tonnát meghaladja.</w:t>
      </w:r>
    </w:p>
    <w:p w:rsidR="00ED25A8" w:rsidRDefault="00ED25A8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rendelet hatálya nem terjed ki</w:t>
      </w:r>
      <w:r w:rsidR="00ED25A8">
        <w:rPr>
          <w:rFonts w:ascii="Times New Roman" w:hAnsi="Times New Roman" w:cs="Times New Roman"/>
          <w:sz w:val="24"/>
          <w:szCs w:val="24"/>
        </w:rPr>
        <w:t xml:space="preserve"> a közfeladatot ellátó, valamint a </w:t>
      </w:r>
      <w:proofErr w:type="spellStart"/>
      <w:r w:rsidR="00ED25A8">
        <w:rPr>
          <w:rFonts w:ascii="Times New Roman" w:hAnsi="Times New Roman" w:cs="Times New Roman"/>
          <w:sz w:val="24"/>
          <w:szCs w:val="24"/>
        </w:rPr>
        <w:t>havaria</w:t>
      </w:r>
      <w:proofErr w:type="spellEnd"/>
      <w:r w:rsidR="00ED25A8">
        <w:rPr>
          <w:rFonts w:ascii="Times New Roman" w:hAnsi="Times New Roman" w:cs="Times New Roman"/>
          <w:sz w:val="24"/>
          <w:szCs w:val="24"/>
        </w:rPr>
        <w:t xml:space="preserve"> elhárítást végző gépjárművekre.</w:t>
      </w:r>
    </w:p>
    <w:p w:rsidR="00ED25A8" w:rsidRDefault="00ED25A8" w:rsidP="00311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E37" w:rsidRDefault="00ED25A8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E3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311E37">
        <w:rPr>
          <w:rFonts w:ascii="Times New Roman" w:hAnsi="Times New Roman" w:cs="Times New Roman"/>
          <w:sz w:val="24"/>
          <w:szCs w:val="24"/>
        </w:rPr>
        <w:t xml:space="preserve">) A rendelet területi hatálya </w:t>
      </w:r>
      <w:r>
        <w:rPr>
          <w:rFonts w:ascii="Times New Roman" w:hAnsi="Times New Roman" w:cs="Times New Roman"/>
          <w:sz w:val="24"/>
          <w:szCs w:val="24"/>
        </w:rPr>
        <w:t>Boldog község</w:t>
      </w:r>
      <w:r w:rsidR="00311E37">
        <w:rPr>
          <w:rFonts w:ascii="Times New Roman" w:hAnsi="Times New Roman" w:cs="Times New Roman"/>
          <w:sz w:val="24"/>
          <w:szCs w:val="24"/>
        </w:rPr>
        <w:t xml:space="preserve"> közigazgatási területén az önkormányzat</w:t>
      </w:r>
      <w:r w:rsidR="0006669B">
        <w:rPr>
          <w:rFonts w:ascii="Times New Roman" w:hAnsi="Times New Roman" w:cs="Times New Roman"/>
          <w:sz w:val="24"/>
          <w:szCs w:val="24"/>
        </w:rPr>
        <w:t xml:space="preserve"> </w:t>
      </w:r>
      <w:r w:rsidR="00311E37">
        <w:rPr>
          <w:rFonts w:ascii="Times New Roman" w:hAnsi="Times New Roman" w:cs="Times New Roman"/>
          <w:sz w:val="24"/>
          <w:szCs w:val="24"/>
        </w:rPr>
        <w:t>tulajdon</w:t>
      </w:r>
      <w:r w:rsidR="0006669B">
        <w:rPr>
          <w:rFonts w:ascii="Times New Roman" w:hAnsi="Times New Roman" w:cs="Times New Roman"/>
          <w:sz w:val="24"/>
          <w:szCs w:val="24"/>
        </w:rPr>
        <w:t>á</w:t>
      </w:r>
      <w:r w:rsidR="00311E37">
        <w:rPr>
          <w:rFonts w:ascii="Times New Roman" w:hAnsi="Times New Roman" w:cs="Times New Roman"/>
          <w:sz w:val="24"/>
          <w:szCs w:val="24"/>
        </w:rPr>
        <w:t>ban</w:t>
      </w:r>
      <w:r w:rsidR="0006669B">
        <w:rPr>
          <w:rFonts w:ascii="Times New Roman" w:hAnsi="Times New Roman" w:cs="Times New Roman"/>
          <w:sz w:val="24"/>
          <w:szCs w:val="24"/>
        </w:rPr>
        <w:t xml:space="preserve"> ke</w:t>
      </w:r>
      <w:r w:rsidR="00311E37">
        <w:rPr>
          <w:rFonts w:ascii="Times New Roman" w:hAnsi="Times New Roman" w:cs="Times New Roman"/>
          <w:sz w:val="24"/>
          <w:szCs w:val="24"/>
        </w:rPr>
        <w:t>zelésében lévő belterületi közutakra terjed ki.</w:t>
      </w:r>
      <w:r w:rsidR="000666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669B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="0006669B">
        <w:rPr>
          <w:rFonts w:ascii="Times New Roman" w:hAnsi="Times New Roman" w:cs="Times New Roman"/>
          <w:sz w:val="24"/>
          <w:szCs w:val="24"/>
        </w:rPr>
        <w:t xml:space="preserve">. számú melléklet) </w:t>
      </w:r>
    </w:p>
    <w:p w:rsidR="00ED25A8" w:rsidRDefault="00ED25A8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B1B5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A rendelet személyi hatálya kiterjed minden olyan jármű tulajdonos</w:t>
      </w:r>
      <w:r w:rsidR="0006669B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ra, üzembentartó</w:t>
      </w:r>
      <w:r w:rsidR="0006669B">
        <w:rPr>
          <w:rFonts w:ascii="Times New Roman" w:hAnsi="Times New Roman" w:cs="Times New Roman"/>
          <w:sz w:val="24"/>
          <w:szCs w:val="24"/>
        </w:rPr>
        <w:t>já</w:t>
      </w:r>
      <w:r>
        <w:rPr>
          <w:rFonts w:ascii="Times New Roman" w:hAnsi="Times New Roman" w:cs="Times New Roman"/>
          <w:sz w:val="24"/>
          <w:szCs w:val="24"/>
        </w:rPr>
        <w:t>ra és</w:t>
      </w:r>
      <w:r w:rsidR="00066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használó</w:t>
      </w:r>
      <w:r w:rsidR="0006669B">
        <w:rPr>
          <w:rFonts w:ascii="Times New Roman" w:hAnsi="Times New Roman" w:cs="Times New Roman"/>
          <w:sz w:val="24"/>
          <w:szCs w:val="24"/>
        </w:rPr>
        <w:t>já</w:t>
      </w:r>
      <w:r>
        <w:rPr>
          <w:rFonts w:ascii="Times New Roman" w:hAnsi="Times New Roman" w:cs="Times New Roman"/>
          <w:sz w:val="24"/>
          <w:szCs w:val="24"/>
        </w:rPr>
        <w:t>ra, aki a rendelet területi hatálya alá tartozó önkormányzati tulajdonban lévő helyi</w:t>
      </w: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közútra 3,5 tonnánál nagyobb össztömegű járművel hajt be.</w:t>
      </w:r>
    </w:p>
    <w:p w:rsidR="00ED25A8" w:rsidRDefault="00ED25A8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E37" w:rsidRDefault="00ED25A8" w:rsidP="00ED25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Súl</w:t>
      </w:r>
      <w:r w:rsidR="00311E37">
        <w:rPr>
          <w:rFonts w:ascii="Times New Roman" w:hAnsi="Times New Roman" w:cs="Times New Roman"/>
          <w:sz w:val="24"/>
          <w:szCs w:val="24"/>
        </w:rPr>
        <w:t>ykorlátozási tilalom</w:t>
      </w:r>
    </w:p>
    <w:p w:rsidR="00ED25A8" w:rsidRDefault="00ED25A8" w:rsidP="00ED25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2.§ (1) A rendelet tárgyi hatálya alá tartozó gépjárművel </w:t>
      </w:r>
      <w:r w:rsidR="00ED25A8">
        <w:rPr>
          <w:rFonts w:ascii="Times New Roman" w:hAnsi="Times New Roman" w:cs="Times New Roman"/>
          <w:sz w:val="24"/>
          <w:szCs w:val="24"/>
        </w:rPr>
        <w:t>Boldog község</w:t>
      </w:r>
      <w:r>
        <w:rPr>
          <w:rFonts w:ascii="Times New Roman" w:hAnsi="Times New Roman" w:cs="Times New Roman"/>
          <w:sz w:val="24"/>
          <w:szCs w:val="24"/>
        </w:rPr>
        <w:t xml:space="preserve"> közigazgatási</w:t>
      </w:r>
      <w:r w:rsidR="00ED25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területén az önkormányzati tulajdonban álló közutakon csak behajtási engedéllyel lehet</w:t>
      </w:r>
      <w:r w:rsidR="00ED25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közlekedni.</w:t>
      </w:r>
    </w:p>
    <w:p w:rsidR="00ED25A8" w:rsidRDefault="00ED25A8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 rendelet hatálya alá tartozó közutakon a tilalmat a súlyhatár megjelölésével a „súlykorlátozás” </w:t>
      </w:r>
      <w:proofErr w:type="gramStart"/>
      <w:r>
        <w:rPr>
          <w:rFonts w:ascii="Times New Roman" w:hAnsi="Times New Roman" w:cs="Times New Roman"/>
          <w:sz w:val="24"/>
          <w:szCs w:val="24"/>
        </w:rPr>
        <w:t>jelzőtábla  jelzi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D25A8" w:rsidRDefault="00ED25A8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E37" w:rsidRDefault="00311E37" w:rsidP="009B1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B5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ehajtási engedély kiadása</w:t>
      </w:r>
    </w:p>
    <w:p w:rsidR="009B1B54" w:rsidRDefault="009B1B54" w:rsidP="009B1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3.§ (1) A Képviselő-testület, mint a helyi közút tulajdonosa és kezelője a behajtási engedélyek</w:t>
      </w: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kiadására, felülvizsgálatára, az engedélyek visszavonására vonatkozó hatáskört a</w:t>
      </w:r>
      <w:r w:rsidR="009B1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polgármesterre ruházza át.</w:t>
      </w: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polgármester a kérelmet megvizsgálja, és a beérkezésétől számított 8 napon belül</w:t>
      </w:r>
      <w:r w:rsidR="009B1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elbírálja.</w:t>
      </w: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 behajtási engedély tartalmazza:</w:t>
      </w: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jármű pontos megjelölését forgalmi rendszámmal vagy más, azonosításra alkalmas</w:t>
      </w:r>
      <w:r w:rsidR="009B1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módon,</w:t>
      </w: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forgalmi engedélyben üzembentartóként (tulajdonosként) feltüntetett személy nevét</w:t>
      </w:r>
      <w:r w:rsidR="009B1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és lakóhelyét (székhelyét),</w:t>
      </w: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rendelet azon rendelkezését, mely alapján az engedély kiadásra került,</w:t>
      </w: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az engedély érvényességi idejét,</w:t>
      </w: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súlykorlátozással érintett út, útszakasz meghatározását, melyre az engedély érvényes.</w:t>
      </w:r>
    </w:p>
    <w:p w:rsidR="009B1B54" w:rsidRDefault="009B1B54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E37" w:rsidRDefault="00311E37" w:rsidP="009B1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engedély kiadásának feltételei</w:t>
      </w:r>
    </w:p>
    <w:p w:rsidR="009B1B54" w:rsidRDefault="009B1B54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4.§ (1) Az engedély iránti kérelmet az erre a célra rendszeresített nyomtatványon (</w:t>
      </w:r>
      <w:r w:rsidR="0006669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9B1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melléklet) egy járműre vonatkozóan a jogosultság feltételeinek egyidejű igazolásával a jármű</w:t>
      </w:r>
      <w:r w:rsidR="009B1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üzembentartója (tulajdonosa), vagy a kérelemben célállomásként feltüntetett ingatlan</w:t>
      </w:r>
      <w:r w:rsidR="009B1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tulajdonosa, használója írásban nyújthatja be </w:t>
      </w:r>
      <w:r w:rsidR="009B1B54">
        <w:rPr>
          <w:rFonts w:ascii="Times New Roman" w:hAnsi="Times New Roman" w:cs="Times New Roman"/>
          <w:sz w:val="24"/>
          <w:szCs w:val="24"/>
        </w:rPr>
        <w:t>a Boldogi</w:t>
      </w:r>
      <w:r>
        <w:rPr>
          <w:rFonts w:ascii="Times New Roman" w:hAnsi="Times New Roman" w:cs="Times New Roman"/>
          <w:sz w:val="24"/>
          <w:szCs w:val="24"/>
        </w:rPr>
        <w:t xml:space="preserve"> Polgármesteri Hivatal</w:t>
      </w:r>
      <w:r w:rsidR="009B1B54">
        <w:rPr>
          <w:rFonts w:ascii="Times New Roman" w:hAnsi="Times New Roman" w:cs="Times New Roman"/>
          <w:sz w:val="24"/>
          <w:szCs w:val="24"/>
        </w:rPr>
        <w:t>hoz személyesen, postai</w:t>
      </w:r>
      <w:r w:rsidR="00131347">
        <w:rPr>
          <w:rFonts w:ascii="Times New Roman" w:hAnsi="Times New Roman" w:cs="Times New Roman"/>
          <w:sz w:val="24"/>
          <w:szCs w:val="24"/>
        </w:rPr>
        <w:t>,</w:t>
      </w:r>
      <w:r w:rsidR="009B1B54">
        <w:rPr>
          <w:rFonts w:ascii="Times New Roman" w:hAnsi="Times New Roman" w:cs="Times New Roman"/>
          <w:sz w:val="24"/>
          <w:szCs w:val="24"/>
        </w:rPr>
        <w:t xml:space="preserve"> illetve elektronikus úton.</w:t>
      </w:r>
    </w:p>
    <w:p w:rsidR="009B1B54" w:rsidRDefault="009B1B54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E37" w:rsidRDefault="009B1B54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E37">
        <w:rPr>
          <w:rFonts w:ascii="Times New Roman" w:hAnsi="Times New Roman" w:cs="Times New Roman"/>
          <w:sz w:val="24"/>
          <w:szCs w:val="24"/>
        </w:rPr>
        <w:t>(2) Az engedély kiadásának feltétele, hogy a kérelemben megjelölt ingatlan kizárólag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E37">
        <w:rPr>
          <w:rFonts w:ascii="Times New Roman" w:hAnsi="Times New Roman" w:cs="Times New Roman"/>
          <w:sz w:val="24"/>
          <w:szCs w:val="24"/>
        </w:rPr>
        <w:t>önkormányzati úton közelíthető meg és a kérelmezett időszakban az alábbi feltételek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E37">
        <w:rPr>
          <w:rFonts w:ascii="Times New Roman" w:hAnsi="Times New Roman" w:cs="Times New Roman"/>
          <w:sz w:val="24"/>
          <w:szCs w:val="24"/>
        </w:rPr>
        <w:t>valamelyike fennáll:</w:t>
      </w:r>
    </w:p>
    <w:p w:rsidR="00311E37" w:rsidRDefault="0013134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311E37">
        <w:rPr>
          <w:rFonts w:ascii="Times New Roman" w:hAnsi="Times New Roman" w:cs="Times New Roman"/>
          <w:sz w:val="24"/>
          <w:szCs w:val="24"/>
        </w:rPr>
        <w:t>a járművel a kérelemben feltüntetett ingatlanra vagy onnan árut szállítanak és az áru</w:t>
      </w:r>
      <w:r w:rsidR="009B1B54">
        <w:rPr>
          <w:rFonts w:ascii="Times New Roman" w:hAnsi="Times New Roman" w:cs="Times New Roman"/>
          <w:sz w:val="24"/>
          <w:szCs w:val="24"/>
        </w:rPr>
        <w:t xml:space="preserve"> </w:t>
      </w:r>
      <w:r w:rsidR="00311E37">
        <w:rPr>
          <w:rFonts w:ascii="Times New Roman" w:hAnsi="Times New Roman" w:cs="Times New Roman"/>
          <w:sz w:val="24"/>
          <w:szCs w:val="24"/>
        </w:rPr>
        <w:t>be-, és kirakodása másként nem oldható meg,</w:t>
      </w:r>
    </w:p>
    <w:p w:rsidR="00311E37" w:rsidRDefault="0013134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311E37">
        <w:rPr>
          <w:rFonts w:ascii="Times New Roman" w:hAnsi="Times New Roman" w:cs="Times New Roman"/>
          <w:sz w:val="24"/>
          <w:szCs w:val="24"/>
        </w:rPr>
        <w:t xml:space="preserve"> az gépjármű, üzembentartójának, tulajdonosának lakóhelye, tartózkodási helye,</w:t>
      </w:r>
      <w:r w:rsidR="009B1B54">
        <w:rPr>
          <w:rFonts w:ascii="Times New Roman" w:hAnsi="Times New Roman" w:cs="Times New Roman"/>
          <w:sz w:val="24"/>
          <w:szCs w:val="24"/>
        </w:rPr>
        <w:t xml:space="preserve"> </w:t>
      </w:r>
      <w:r w:rsidR="00311E37">
        <w:rPr>
          <w:rFonts w:ascii="Times New Roman" w:hAnsi="Times New Roman" w:cs="Times New Roman"/>
          <w:sz w:val="24"/>
          <w:szCs w:val="24"/>
        </w:rPr>
        <w:t>székhelye, telephelye a súlykorlátozással érintett területen található vagy a</w:t>
      </w:r>
      <w:r w:rsidR="009B1B54">
        <w:rPr>
          <w:rFonts w:ascii="Times New Roman" w:hAnsi="Times New Roman" w:cs="Times New Roman"/>
          <w:sz w:val="24"/>
          <w:szCs w:val="24"/>
        </w:rPr>
        <w:t xml:space="preserve"> </w:t>
      </w:r>
      <w:r w:rsidR="00311E37">
        <w:rPr>
          <w:rFonts w:ascii="Times New Roman" w:hAnsi="Times New Roman" w:cs="Times New Roman"/>
          <w:sz w:val="24"/>
          <w:szCs w:val="24"/>
        </w:rPr>
        <w:t>gépjárművet – jegyzői igazolás alapján- a kérelemben megjelölt ingatlanon tárolják,</w:t>
      </w:r>
    </w:p>
    <w:p w:rsidR="00311E37" w:rsidRDefault="0013134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311E37">
        <w:rPr>
          <w:rFonts w:ascii="Times New Roman" w:hAnsi="Times New Roman" w:cs="Times New Roman"/>
          <w:sz w:val="24"/>
          <w:szCs w:val="24"/>
        </w:rPr>
        <w:t>a súlykorlátozással érintett területen építési, felújítási munkát végeznek és az</w:t>
      </w:r>
      <w:r w:rsidR="009B1B54">
        <w:rPr>
          <w:rFonts w:ascii="Times New Roman" w:hAnsi="Times New Roman" w:cs="Times New Roman"/>
          <w:sz w:val="24"/>
          <w:szCs w:val="24"/>
        </w:rPr>
        <w:t xml:space="preserve"> </w:t>
      </w:r>
      <w:r w:rsidR="00311E37">
        <w:rPr>
          <w:rFonts w:ascii="Times New Roman" w:hAnsi="Times New Roman" w:cs="Times New Roman"/>
          <w:sz w:val="24"/>
          <w:szCs w:val="24"/>
        </w:rPr>
        <w:t>építőanyagok odaszállítása, illetve a bontási anyagok elszállítása másként nem oldható</w:t>
      </w:r>
      <w:r w:rsidR="009B1B54">
        <w:rPr>
          <w:rFonts w:ascii="Times New Roman" w:hAnsi="Times New Roman" w:cs="Times New Roman"/>
          <w:sz w:val="24"/>
          <w:szCs w:val="24"/>
        </w:rPr>
        <w:t xml:space="preserve"> </w:t>
      </w:r>
      <w:r w:rsidR="00311E37">
        <w:rPr>
          <w:rFonts w:ascii="Times New Roman" w:hAnsi="Times New Roman" w:cs="Times New Roman"/>
          <w:sz w:val="24"/>
          <w:szCs w:val="24"/>
        </w:rPr>
        <w:t>meg.</w:t>
      </w:r>
    </w:p>
    <w:p w:rsidR="0006669B" w:rsidRDefault="0006669B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oktatási intézmény</w:t>
      </w:r>
      <w:r w:rsidR="002A624A">
        <w:rPr>
          <w:rFonts w:ascii="Times New Roman" w:hAnsi="Times New Roman" w:cs="Times New Roman"/>
          <w:sz w:val="24"/>
          <w:szCs w:val="24"/>
        </w:rPr>
        <w:t xml:space="preserve">be, intézményből ( Berecz Antal Általános Iskola </w:t>
      </w:r>
      <w:proofErr w:type="gramStart"/>
      <w:r w:rsidR="002A624A">
        <w:rPr>
          <w:rFonts w:ascii="Times New Roman" w:hAnsi="Times New Roman" w:cs="Times New Roman"/>
          <w:sz w:val="24"/>
          <w:szCs w:val="24"/>
        </w:rPr>
        <w:t>Árpád út</w:t>
      </w:r>
      <w:proofErr w:type="gramEnd"/>
      <w:r w:rsidR="002A624A">
        <w:rPr>
          <w:rFonts w:ascii="Times New Roman" w:hAnsi="Times New Roman" w:cs="Times New Roman"/>
          <w:sz w:val="24"/>
          <w:szCs w:val="24"/>
        </w:rPr>
        <w:t xml:space="preserve"> 23.) történő személy, áru szállítás </w:t>
      </w:r>
    </w:p>
    <w:p w:rsidR="009B1B54" w:rsidRDefault="009B1B54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E37" w:rsidRDefault="00311E37" w:rsidP="009B1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engedély érvényességi ideje</w:t>
      </w:r>
    </w:p>
    <w:p w:rsidR="00131347" w:rsidRDefault="00131347" w:rsidP="009B1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5.§ (1) Az engedély az alábbi időszakokra adható ki:</w:t>
      </w:r>
    </w:p>
    <w:p w:rsidR="00311E37" w:rsidRDefault="0013134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311E37">
        <w:rPr>
          <w:rFonts w:ascii="Times New Roman" w:hAnsi="Times New Roman" w:cs="Times New Roman"/>
          <w:sz w:val="24"/>
          <w:szCs w:val="24"/>
        </w:rPr>
        <w:t xml:space="preserve"> </w:t>
      </w:r>
      <w:r w:rsidR="00DF4ED5">
        <w:rPr>
          <w:rFonts w:ascii="Times New Roman" w:hAnsi="Times New Roman" w:cs="Times New Roman"/>
          <w:sz w:val="24"/>
          <w:szCs w:val="24"/>
        </w:rPr>
        <w:t xml:space="preserve"> </w:t>
      </w:r>
      <w:r w:rsidR="00311E37">
        <w:rPr>
          <w:rFonts w:ascii="Times New Roman" w:hAnsi="Times New Roman" w:cs="Times New Roman"/>
          <w:sz w:val="24"/>
          <w:szCs w:val="24"/>
        </w:rPr>
        <w:t>eseti behajtási engedély meghatározott napon történő egyszeri be-, és kihajtásra</w:t>
      </w:r>
    </w:p>
    <w:p w:rsidR="00311E37" w:rsidRDefault="0013134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311E37">
        <w:rPr>
          <w:rFonts w:ascii="Times New Roman" w:hAnsi="Times New Roman" w:cs="Times New Roman"/>
          <w:sz w:val="24"/>
          <w:szCs w:val="24"/>
        </w:rPr>
        <w:t xml:space="preserve"> </w:t>
      </w:r>
      <w:r w:rsidR="00DF4ED5">
        <w:rPr>
          <w:rFonts w:ascii="Times New Roman" w:hAnsi="Times New Roman" w:cs="Times New Roman"/>
          <w:sz w:val="24"/>
          <w:szCs w:val="24"/>
        </w:rPr>
        <w:t xml:space="preserve"> </w:t>
      </w:r>
      <w:r w:rsidR="00311E37">
        <w:rPr>
          <w:rFonts w:ascii="Times New Roman" w:hAnsi="Times New Roman" w:cs="Times New Roman"/>
          <w:sz w:val="24"/>
          <w:szCs w:val="24"/>
        </w:rPr>
        <w:t>hétre</w:t>
      </w:r>
    </w:p>
    <w:p w:rsidR="00311E37" w:rsidRDefault="0013134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311E37">
        <w:rPr>
          <w:rFonts w:ascii="Times New Roman" w:hAnsi="Times New Roman" w:cs="Times New Roman"/>
          <w:sz w:val="24"/>
          <w:szCs w:val="24"/>
        </w:rPr>
        <w:t xml:space="preserve"> </w:t>
      </w:r>
      <w:r w:rsidR="00DF4ED5">
        <w:rPr>
          <w:rFonts w:ascii="Times New Roman" w:hAnsi="Times New Roman" w:cs="Times New Roman"/>
          <w:sz w:val="24"/>
          <w:szCs w:val="24"/>
        </w:rPr>
        <w:t xml:space="preserve"> </w:t>
      </w:r>
      <w:r w:rsidR="00311E37">
        <w:rPr>
          <w:rFonts w:ascii="Times New Roman" w:hAnsi="Times New Roman" w:cs="Times New Roman"/>
          <w:sz w:val="24"/>
          <w:szCs w:val="24"/>
        </w:rPr>
        <w:t>egy hónapra</w:t>
      </w:r>
    </w:p>
    <w:p w:rsidR="00311E37" w:rsidRDefault="0013134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DF4ED5">
        <w:rPr>
          <w:rFonts w:ascii="Times New Roman" w:hAnsi="Times New Roman" w:cs="Times New Roman"/>
          <w:sz w:val="24"/>
          <w:szCs w:val="24"/>
        </w:rPr>
        <w:t xml:space="preserve"> </w:t>
      </w:r>
      <w:r w:rsidR="00311E37">
        <w:rPr>
          <w:rFonts w:ascii="Times New Roman" w:hAnsi="Times New Roman" w:cs="Times New Roman"/>
          <w:sz w:val="24"/>
          <w:szCs w:val="24"/>
        </w:rPr>
        <w:t>hat hónapra</w:t>
      </w:r>
    </w:p>
    <w:p w:rsidR="00311E37" w:rsidRDefault="0013134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DF4ED5">
        <w:rPr>
          <w:rFonts w:ascii="Times New Roman" w:hAnsi="Times New Roman" w:cs="Times New Roman"/>
          <w:sz w:val="24"/>
          <w:szCs w:val="24"/>
        </w:rPr>
        <w:t xml:space="preserve"> </w:t>
      </w:r>
      <w:r w:rsidR="00311E37">
        <w:rPr>
          <w:rFonts w:ascii="Times New Roman" w:hAnsi="Times New Roman" w:cs="Times New Roman"/>
          <w:sz w:val="24"/>
          <w:szCs w:val="24"/>
        </w:rPr>
        <w:t>egy évre.</w:t>
      </w:r>
    </w:p>
    <w:p w:rsidR="00DF4ED5" w:rsidRDefault="00DF4ED5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Az időszakra (nap, év) meghatározott díjak egymást követő naptári napokban értendőek, a</w:t>
      </w: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naptári napban meghatározott időtartam az adott napon 0 órától 24 óráig érvényes.</w:t>
      </w:r>
    </w:p>
    <w:p w:rsidR="00DF4ED5" w:rsidRDefault="00DF4ED5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Az engedély az (1) bekezdésben meghatározott érvényességi időn belül érvénytelenné</w:t>
      </w:r>
      <w:r w:rsidR="00DF4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válik, ha az engedély kiadásának az e rendeletben meghatározott feltételei már nem állnak</w:t>
      </w:r>
      <w:r w:rsidR="00DF4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fenn.</w:t>
      </w: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Erről az engedély kiadóját – az engedély egyidejű leadásával együtt – 8 napon belül</w:t>
      </w:r>
      <w:r w:rsidR="00DF4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értesíteni kell.</w:t>
      </w:r>
    </w:p>
    <w:p w:rsidR="00DF4ED5" w:rsidRDefault="00DF4ED5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E37" w:rsidRDefault="00311E37" w:rsidP="00DF4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engedély díja</w:t>
      </w:r>
    </w:p>
    <w:p w:rsidR="00DF4ED5" w:rsidRDefault="00DF4ED5" w:rsidP="00DF4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6.§ (1) Az engedély kiadásáért a jármű üzemben tartójának, tulajdonosának a rendelet 2.</w:t>
      </w:r>
      <w:r w:rsidR="00DF4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számú mellékeltében megállapított útfenntartási hozzájárulást kell fizetni.</w:t>
      </w:r>
    </w:p>
    <w:p w:rsidR="00DF4ED5" w:rsidRDefault="00DF4ED5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Mentes az útfenntartási hozzájárulás megfizetése alól azon gépjármű üzembentartó vagy</w:t>
      </w: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tulajdonos, aki</w:t>
      </w:r>
    </w:p>
    <w:p w:rsidR="00311E37" w:rsidRDefault="00DF4ED5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Boldogon</w:t>
      </w:r>
      <w:r w:rsidR="00311E37">
        <w:rPr>
          <w:rFonts w:ascii="Times New Roman" w:hAnsi="Times New Roman" w:cs="Times New Roman"/>
          <w:sz w:val="24"/>
          <w:szCs w:val="24"/>
        </w:rPr>
        <w:t xml:space="preserve"> bejelentett telephellyel rendelkezik és tevékenysége után helyi iparűzési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E37">
        <w:rPr>
          <w:rFonts w:ascii="Times New Roman" w:hAnsi="Times New Roman" w:cs="Times New Roman"/>
          <w:sz w:val="24"/>
          <w:szCs w:val="24"/>
        </w:rPr>
        <w:t xml:space="preserve">adót </w:t>
      </w:r>
      <w:r>
        <w:rPr>
          <w:rFonts w:ascii="Times New Roman" w:hAnsi="Times New Roman" w:cs="Times New Roman"/>
          <w:sz w:val="24"/>
          <w:szCs w:val="24"/>
        </w:rPr>
        <w:t>Boldog Község</w:t>
      </w:r>
      <w:r w:rsidR="00311E37">
        <w:rPr>
          <w:rFonts w:ascii="Times New Roman" w:hAnsi="Times New Roman" w:cs="Times New Roman"/>
          <w:sz w:val="24"/>
          <w:szCs w:val="24"/>
        </w:rPr>
        <w:t xml:space="preserve"> Önkormányzatának fizet, adóhátraléka nincs,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E37">
        <w:rPr>
          <w:rFonts w:ascii="Times New Roman" w:hAnsi="Times New Roman" w:cs="Times New Roman"/>
          <w:sz w:val="24"/>
          <w:szCs w:val="24"/>
        </w:rPr>
        <w:t xml:space="preserve">tehergépjárműve után gépjárműadót </w:t>
      </w:r>
      <w:r>
        <w:rPr>
          <w:rFonts w:ascii="Times New Roman" w:hAnsi="Times New Roman" w:cs="Times New Roman"/>
          <w:sz w:val="24"/>
          <w:szCs w:val="24"/>
        </w:rPr>
        <w:t>Boldog Község</w:t>
      </w:r>
      <w:r w:rsidR="00311E37">
        <w:rPr>
          <w:rFonts w:ascii="Times New Roman" w:hAnsi="Times New Roman" w:cs="Times New Roman"/>
          <w:sz w:val="24"/>
          <w:szCs w:val="24"/>
        </w:rPr>
        <w:t xml:space="preserve"> Önkormányzatának fizet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E37">
        <w:rPr>
          <w:rFonts w:ascii="Times New Roman" w:hAnsi="Times New Roman" w:cs="Times New Roman"/>
          <w:sz w:val="24"/>
          <w:szCs w:val="24"/>
        </w:rPr>
        <w:t>adóhátraléka nincs.</w:t>
      </w:r>
    </w:p>
    <w:p w:rsidR="00311E37" w:rsidRDefault="00DF4ED5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311E37">
        <w:rPr>
          <w:rFonts w:ascii="Times New Roman" w:hAnsi="Times New Roman" w:cs="Times New Roman"/>
          <w:sz w:val="24"/>
          <w:szCs w:val="24"/>
        </w:rPr>
        <w:t>kommunális közfeladatot ellátó,</w:t>
      </w:r>
    </w:p>
    <w:p w:rsidR="002A624A" w:rsidRDefault="00DF4ED5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11E37">
        <w:rPr>
          <w:rFonts w:ascii="Times New Roman" w:hAnsi="Times New Roman" w:cs="Times New Roman"/>
          <w:sz w:val="24"/>
          <w:szCs w:val="24"/>
        </w:rPr>
        <w:t xml:space="preserve"> az</w:t>
      </w:r>
      <w:proofErr w:type="gramEnd"/>
      <w:r w:rsidR="00311E37">
        <w:rPr>
          <w:rFonts w:ascii="Times New Roman" w:hAnsi="Times New Roman" w:cs="Times New Roman"/>
          <w:sz w:val="24"/>
          <w:szCs w:val="24"/>
        </w:rPr>
        <w:t xml:space="preserve"> út- vagy közműépítést, illetve az út- vagy közműfenntartást, javítást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E37">
        <w:rPr>
          <w:rFonts w:ascii="Times New Roman" w:hAnsi="Times New Roman" w:cs="Times New Roman"/>
          <w:sz w:val="24"/>
          <w:szCs w:val="24"/>
        </w:rPr>
        <w:t>vagy tisztítást végző,</w:t>
      </w:r>
    </w:p>
    <w:p w:rsidR="00DF4ED5" w:rsidRDefault="00DF4ED5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E37" w:rsidRDefault="00DF4ED5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E37">
        <w:rPr>
          <w:rFonts w:ascii="Times New Roman" w:hAnsi="Times New Roman" w:cs="Times New Roman"/>
          <w:sz w:val="24"/>
          <w:szCs w:val="24"/>
        </w:rPr>
        <w:t>(3) Az útfenntartási hozzájárulás megfizetése alól mentesülő ügyfeleknek is meg kell kérniük</w:t>
      </w: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behajtási engedélyt.</w:t>
      </w:r>
    </w:p>
    <w:p w:rsidR="00DF4ED5" w:rsidRDefault="00DF4ED5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ED5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A behajtási engedély kiadásának feltétele az útfenntartási hozzájárulás megfizetésének</w:t>
      </w:r>
      <w:r w:rsidR="00DF4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igazolása.</w:t>
      </w:r>
    </w:p>
    <w:p w:rsidR="00DF4ED5" w:rsidRDefault="00311E37" w:rsidP="00DF4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engedély visszavonása</w:t>
      </w: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7.§ (1) A polgármester a behajtási engedélyt visszavonja, ha az engedélyes a behajtási</w:t>
      </w:r>
      <w:r w:rsidR="00DF4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engedélyben foglalt kikötéseket megszegi.</w:t>
      </w:r>
    </w:p>
    <w:p w:rsidR="00311E37" w:rsidRDefault="00DF4ED5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E37">
        <w:rPr>
          <w:rFonts w:ascii="Times New Roman" w:hAnsi="Times New Roman" w:cs="Times New Roman"/>
          <w:sz w:val="24"/>
          <w:szCs w:val="24"/>
        </w:rPr>
        <w:t>(2) Az engedély visszavonását követő időszakra befizetett útfenntartási hozzájárulás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E37">
        <w:rPr>
          <w:rFonts w:ascii="Times New Roman" w:hAnsi="Times New Roman" w:cs="Times New Roman"/>
          <w:sz w:val="24"/>
          <w:szCs w:val="24"/>
        </w:rPr>
        <w:t>időarányos részét az önkormányzat nem téríti vissza.</w:t>
      </w:r>
    </w:p>
    <w:p w:rsidR="00DF4ED5" w:rsidRDefault="00DF4ED5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E37" w:rsidRDefault="00311E37" w:rsidP="00DF4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engedély használata</w:t>
      </w: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8.§ (1) A behajtási engedély csak az engedélyben feltüntetett forgalmi rendszámú járművel</w:t>
      </w:r>
      <w:r w:rsidR="00DF4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történő behajtásra használható fel, más járműre nem érvényes.</w:t>
      </w: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Az engedély csak az abban meghatározott, korlátozás alá eső közterületre történő</w:t>
      </w:r>
      <w:r w:rsidR="00DF4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behajtásra jogosít fel.</w:t>
      </w: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Az engedély eredeti példányát a gépjármű vezetőjének a gépjárművel a súlykorlátozással</w:t>
      </w: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érintett területen történő közlekedés során magánál kell tartania és az ellenőrzést végző</w:t>
      </w:r>
      <w:r w:rsidR="00DF4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személynek át kell adnia.</w:t>
      </w:r>
    </w:p>
    <w:p w:rsidR="00DF4ED5" w:rsidRDefault="00DF4ED5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9.§ (</w:t>
      </w:r>
      <w:r w:rsidR="00DF4ED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Az engedély elvesztését, ellopását, megsemmisülését 3 munkanapon belül be kell jelenteni</w:t>
      </w:r>
      <w:r w:rsidR="00DF4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az engedélyező hatóságnál és az engedély pótlására kérelmet kell benyújtani. A pótlás</w:t>
      </w: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díjmentes.</w:t>
      </w: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10.§ (</w:t>
      </w:r>
      <w:r w:rsidR="00DF4ED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A behajtási engedély jogosultja az általa használt útszakaszban okozott kárt köteles</w:t>
      </w:r>
      <w:r w:rsidR="00DF4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megtéríteni, ha a károkozás bizonyíthatóan visszavezethető az engedélyben szereplő jármű</w:t>
      </w:r>
      <w:r w:rsidR="00DF4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közlekedésére. Az engedélyes gépjármű által okozott károk helyreállítása annak a</w:t>
      </w:r>
      <w:r w:rsidR="00DF4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kötelessége, akinek a nevére az önkormányzat az engedélyt kiállította.</w:t>
      </w: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helyreállítást a károkozást követő 15 napon belül kell elvégezni.</w:t>
      </w: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 helyreállítás szakszerűségét és a közterület állapotát az önkormányzat ellenőrzi.</w:t>
      </w:r>
    </w:p>
    <w:p w:rsidR="00DF4ED5" w:rsidRDefault="00DF4ED5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E37" w:rsidRDefault="00311E37" w:rsidP="00DF4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Jogkövetkezmények</w:t>
      </w:r>
    </w:p>
    <w:p w:rsidR="00DF4ED5" w:rsidRDefault="00DF4ED5" w:rsidP="00DF4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E37" w:rsidRDefault="00311E37" w:rsidP="00DF4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11.§ (1) Az e rendeletben meghatározott szabályok betartását a rendőrség ellenőrzi.</w:t>
      </w:r>
    </w:p>
    <w:p w:rsidR="00311E37" w:rsidRDefault="00311E37" w:rsidP="00DF4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 közösségi együttélés szabályait sértő magatartást követ el, aki </w:t>
      </w:r>
      <w:r w:rsidR="00DF4ED5">
        <w:rPr>
          <w:rFonts w:ascii="Times New Roman" w:hAnsi="Times New Roman" w:cs="Times New Roman"/>
          <w:sz w:val="24"/>
          <w:szCs w:val="24"/>
        </w:rPr>
        <w:t>Boldog Község k</w:t>
      </w:r>
      <w:r>
        <w:rPr>
          <w:rFonts w:ascii="Times New Roman" w:hAnsi="Times New Roman" w:cs="Times New Roman"/>
          <w:sz w:val="24"/>
          <w:szCs w:val="24"/>
        </w:rPr>
        <w:t>özigazgatási területén a súlykorlátozással érintett önkormányzati tulajdonú közutakra</w:t>
      </w:r>
      <w:r w:rsidR="00DF4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területekre behajtási engedély nélkül 3,5 </w:t>
      </w:r>
      <w:r w:rsidR="00DF4ED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onnánál nagyobb össztömegű járművel</w:t>
      </w:r>
      <w:r w:rsidR="00DF4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behajt.</w:t>
      </w:r>
    </w:p>
    <w:p w:rsidR="00311E37" w:rsidRDefault="00DF4ED5" w:rsidP="00465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E37">
        <w:rPr>
          <w:rFonts w:ascii="Times New Roman" w:hAnsi="Times New Roman" w:cs="Times New Roman"/>
          <w:sz w:val="24"/>
          <w:szCs w:val="24"/>
        </w:rPr>
        <w:t>(4) A jegyző természetes személy esetén kettőszázezer forintig, jogi személy, vagy jogi</w:t>
      </w:r>
      <w:r w:rsidR="00465316">
        <w:rPr>
          <w:rFonts w:ascii="Times New Roman" w:hAnsi="Times New Roman" w:cs="Times New Roman"/>
          <w:sz w:val="24"/>
          <w:szCs w:val="24"/>
        </w:rPr>
        <w:t xml:space="preserve"> s</w:t>
      </w:r>
      <w:r w:rsidR="00311E37">
        <w:rPr>
          <w:rFonts w:ascii="Times New Roman" w:hAnsi="Times New Roman" w:cs="Times New Roman"/>
          <w:sz w:val="24"/>
          <w:szCs w:val="24"/>
        </w:rPr>
        <w:t>zemélyiséggel nem rendelkező szervezet esetén kettőmillió forintig terjedő közigazgatási</w:t>
      </w:r>
    </w:p>
    <w:p w:rsidR="00311E37" w:rsidRDefault="00311E37" w:rsidP="00465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bírságot állapíthat meg mérlegelési jogkörben.</w:t>
      </w:r>
    </w:p>
    <w:p w:rsidR="00311E37" w:rsidRDefault="00311E37" w:rsidP="00465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A közigazgatási bírság kiszabására közösségi együttélés szabályairól szóló rendelet</w:t>
      </w:r>
    </w:p>
    <w:p w:rsidR="00311E37" w:rsidRDefault="00311E37" w:rsidP="00465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rendelkezéseit kell alkalmazni.</w:t>
      </w:r>
    </w:p>
    <w:p w:rsidR="00311E37" w:rsidRDefault="00311E37" w:rsidP="00465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Záró rendelkezések</w:t>
      </w:r>
    </w:p>
    <w:p w:rsidR="00311E37" w:rsidRDefault="00311E37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§ Ez a rendelet 2019. </w:t>
      </w:r>
      <w:r w:rsidR="00465316">
        <w:rPr>
          <w:rFonts w:ascii="Times New Roman" w:hAnsi="Times New Roman" w:cs="Times New Roman"/>
          <w:sz w:val="24"/>
          <w:szCs w:val="24"/>
        </w:rPr>
        <w:t>június 01</w:t>
      </w:r>
      <w:r>
        <w:rPr>
          <w:rFonts w:ascii="Times New Roman" w:hAnsi="Times New Roman" w:cs="Times New Roman"/>
          <w:sz w:val="24"/>
          <w:szCs w:val="24"/>
        </w:rPr>
        <w:t>-én lép hatályba.</w:t>
      </w:r>
    </w:p>
    <w:p w:rsidR="00465316" w:rsidRDefault="00465316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65316" w:rsidRPr="00FB3599" w:rsidRDefault="00FB3599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Boldog, 2019. május 30.</w:t>
      </w:r>
    </w:p>
    <w:p w:rsidR="00FB3599" w:rsidRDefault="00FB3599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B3599" w:rsidRDefault="00FB3599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Laczkó Roland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917F2D">
        <w:rPr>
          <w:rFonts w:ascii="Times New Roman" w:hAnsi="Times New Roman" w:cs="Times New Roman"/>
          <w:iCs/>
          <w:sz w:val="24"/>
          <w:szCs w:val="24"/>
        </w:rPr>
        <w:tab/>
      </w:r>
      <w:r w:rsidR="00917F2D">
        <w:rPr>
          <w:rFonts w:ascii="Times New Roman" w:hAnsi="Times New Roman" w:cs="Times New Roman"/>
          <w:iCs/>
          <w:sz w:val="24"/>
          <w:szCs w:val="24"/>
        </w:rPr>
        <w:tab/>
      </w:r>
      <w:r w:rsidR="00917F2D">
        <w:rPr>
          <w:rFonts w:ascii="Times New Roman" w:hAnsi="Times New Roman" w:cs="Times New Roman"/>
          <w:iCs/>
          <w:sz w:val="24"/>
          <w:szCs w:val="24"/>
        </w:rPr>
        <w:tab/>
      </w:r>
      <w:r w:rsidR="00917F2D">
        <w:rPr>
          <w:rFonts w:ascii="Times New Roman" w:hAnsi="Times New Roman" w:cs="Times New Roman"/>
          <w:iCs/>
          <w:sz w:val="24"/>
          <w:szCs w:val="24"/>
        </w:rPr>
        <w:tab/>
        <w:t xml:space="preserve">Katonáné Fülöp Gabriella </w:t>
      </w:r>
      <w:proofErr w:type="spellStart"/>
      <w:r w:rsidR="00917F2D">
        <w:rPr>
          <w:rFonts w:ascii="Times New Roman" w:hAnsi="Times New Roman" w:cs="Times New Roman"/>
          <w:iCs/>
          <w:sz w:val="24"/>
          <w:szCs w:val="24"/>
        </w:rPr>
        <w:t>sk</w:t>
      </w:r>
      <w:proofErr w:type="spellEnd"/>
      <w:r w:rsidR="00917F2D">
        <w:rPr>
          <w:rFonts w:ascii="Times New Roman" w:hAnsi="Times New Roman" w:cs="Times New Roman"/>
          <w:iCs/>
          <w:sz w:val="24"/>
          <w:szCs w:val="24"/>
        </w:rPr>
        <w:t>.</w:t>
      </w:r>
    </w:p>
    <w:p w:rsidR="00FB3599" w:rsidRPr="00FB3599" w:rsidRDefault="00FB3599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polgárme</w:t>
      </w:r>
      <w:r w:rsidR="0071567D">
        <w:rPr>
          <w:rFonts w:ascii="Times New Roman" w:hAnsi="Times New Roman" w:cs="Times New Roman"/>
          <w:iCs/>
          <w:sz w:val="24"/>
          <w:szCs w:val="24"/>
        </w:rPr>
        <w:t>ster</w:t>
      </w:r>
      <w:proofErr w:type="gramEnd"/>
      <w:r w:rsidR="0071567D">
        <w:rPr>
          <w:rFonts w:ascii="Times New Roman" w:hAnsi="Times New Roman" w:cs="Times New Roman"/>
          <w:iCs/>
          <w:sz w:val="24"/>
          <w:szCs w:val="24"/>
        </w:rPr>
        <w:tab/>
      </w:r>
      <w:r w:rsidR="0071567D">
        <w:rPr>
          <w:rFonts w:ascii="Times New Roman" w:hAnsi="Times New Roman" w:cs="Times New Roman"/>
          <w:iCs/>
          <w:sz w:val="24"/>
          <w:szCs w:val="24"/>
        </w:rPr>
        <w:tab/>
      </w:r>
      <w:r w:rsidR="0071567D">
        <w:rPr>
          <w:rFonts w:ascii="Times New Roman" w:hAnsi="Times New Roman" w:cs="Times New Roman"/>
          <w:iCs/>
          <w:sz w:val="24"/>
          <w:szCs w:val="24"/>
        </w:rPr>
        <w:tab/>
      </w:r>
      <w:r w:rsidR="0071567D">
        <w:rPr>
          <w:rFonts w:ascii="Times New Roman" w:hAnsi="Times New Roman" w:cs="Times New Roman"/>
          <w:iCs/>
          <w:sz w:val="24"/>
          <w:szCs w:val="24"/>
        </w:rPr>
        <w:tab/>
      </w:r>
      <w:r w:rsidR="0071567D">
        <w:rPr>
          <w:rFonts w:ascii="Times New Roman" w:hAnsi="Times New Roman" w:cs="Times New Roman"/>
          <w:iCs/>
          <w:sz w:val="24"/>
          <w:szCs w:val="24"/>
        </w:rPr>
        <w:tab/>
      </w:r>
      <w:r w:rsidR="0071567D">
        <w:rPr>
          <w:rFonts w:ascii="Times New Roman" w:hAnsi="Times New Roman" w:cs="Times New Roman"/>
          <w:iCs/>
          <w:sz w:val="24"/>
          <w:szCs w:val="24"/>
        </w:rPr>
        <w:tab/>
      </w:r>
      <w:r w:rsidR="0071567D">
        <w:rPr>
          <w:rFonts w:ascii="Times New Roman" w:hAnsi="Times New Roman" w:cs="Times New Roman"/>
          <w:iCs/>
          <w:sz w:val="24"/>
          <w:szCs w:val="24"/>
        </w:rPr>
        <w:tab/>
        <w:t xml:space="preserve">               jegyző</w:t>
      </w:r>
      <w:bookmarkStart w:id="0" w:name="_GoBack"/>
      <w:bookmarkEnd w:id="0"/>
    </w:p>
    <w:sectPr w:rsidR="00FB3599" w:rsidRPr="00FB3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0183E"/>
    <w:multiLevelType w:val="hybridMultilevel"/>
    <w:tmpl w:val="92D44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40DB3"/>
    <w:multiLevelType w:val="hybridMultilevel"/>
    <w:tmpl w:val="DE82D6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37"/>
    <w:rsid w:val="0006669B"/>
    <w:rsid w:val="00131347"/>
    <w:rsid w:val="00132A1D"/>
    <w:rsid w:val="00155187"/>
    <w:rsid w:val="002A624A"/>
    <w:rsid w:val="00311E37"/>
    <w:rsid w:val="00367AEA"/>
    <w:rsid w:val="00465316"/>
    <w:rsid w:val="004A294A"/>
    <w:rsid w:val="004A656A"/>
    <w:rsid w:val="00554826"/>
    <w:rsid w:val="00606FAB"/>
    <w:rsid w:val="00655F97"/>
    <w:rsid w:val="0071567D"/>
    <w:rsid w:val="0079430C"/>
    <w:rsid w:val="008B7507"/>
    <w:rsid w:val="008D7BC5"/>
    <w:rsid w:val="00917F2D"/>
    <w:rsid w:val="009B1B54"/>
    <w:rsid w:val="009C39AA"/>
    <w:rsid w:val="00A44567"/>
    <w:rsid w:val="00A84246"/>
    <w:rsid w:val="00AA4DEB"/>
    <w:rsid w:val="00B149E9"/>
    <w:rsid w:val="00BC1439"/>
    <w:rsid w:val="00D5485D"/>
    <w:rsid w:val="00DF4ED5"/>
    <w:rsid w:val="00ED25A8"/>
    <w:rsid w:val="00FB3599"/>
    <w:rsid w:val="00FD59B2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F26D5-F27B-447A-B4FD-97DFD10C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D25A8"/>
    <w:pPr>
      <w:spacing w:after="0" w:line="240" w:lineRule="auto"/>
    </w:pPr>
  </w:style>
  <w:style w:type="table" w:styleId="Rcsostblzat">
    <w:name w:val="Table Grid"/>
    <w:basedOn w:val="Normltblzat"/>
    <w:uiPriority w:val="39"/>
    <w:rsid w:val="00465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06FAB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06FAB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FD59B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B7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7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972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toth.ferencne</cp:lastModifiedBy>
  <cp:revision>3</cp:revision>
  <cp:lastPrinted>2019-08-15T14:25:00Z</cp:lastPrinted>
  <dcterms:created xsi:type="dcterms:W3CDTF">2019-09-02T11:07:00Z</dcterms:created>
  <dcterms:modified xsi:type="dcterms:W3CDTF">2019-09-02T11:26:00Z</dcterms:modified>
</cp:coreProperties>
</file>