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6" w:type="dxa"/>
        <w:tblInd w:w="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7"/>
        <w:gridCol w:w="941"/>
        <w:gridCol w:w="972"/>
        <w:gridCol w:w="972"/>
        <w:gridCol w:w="972"/>
        <w:gridCol w:w="972"/>
        <w:gridCol w:w="960"/>
        <w:gridCol w:w="960"/>
        <w:gridCol w:w="960"/>
      </w:tblGrid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számú melléklet</w:t>
            </w:r>
          </w:p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 5/2006. (II. 1.)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9" w:rsidTr="00861E74">
        <w:trPr>
          <w:trHeight w:val="330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működési bevétel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9" w:rsidTr="00861E74">
        <w:trPr>
          <w:trHeight w:val="255"/>
        </w:trPr>
        <w:tc>
          <w:tcPr>
            <w:tcW w:w="33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támogatás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központi költségvetésből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normatív állami hozzájárulás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központosított előirányzatok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normatív, kötött felhasználású támogatások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felügyeleti szervtől kapott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támogatás értékű bevétel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központi költségvetési szervtől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fejezeti kezelésű előirányzattól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 pénzügyi alapjaiból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elkülönített állami pénzalapból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önkormányzattól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többcélú kistérségi társulástól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önkormányzati társulástól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kisebbségi önkormányzattól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országos kisebbségi önkormányzattól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saját bevétel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63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hatósági jogkörhöz köthető - a költségvetési szervet a külön jogszabályban </w:t>
            </w:r>
            <w:r>
              <w:rPr>
                <w:rFonts w:ascii="Arial" w:hAnsi="Arial" w:cs="Arial"/>
                <w:sz w:val="20"/>
                <w:szCs w:val="20"/>
              </w:rPr>
              <w:br/>
              <w:t>meghatározott mértékben megillető - bevételek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igazgatási szolgáltatási díj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felügyeleti jellegű tevékenység díja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bírságból származó bevétel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átengedett központi adók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SZJA helyben maradó része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SZJA kiegészítés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gépjárműadó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adók és kapcsolódó pótlékok, bírságok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építményadó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telekadó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kommunális adó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iparűzési adó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idegenforgalmi adó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bírság és pótlék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talajterhelési díj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saját bevétel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áru- és készletértékesítés ellenértéke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szolgáltatások ellenértéke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bérleti és lízingdíj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intézményi ellátási díjak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alkalmazottak térítései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 alkalmazott, tanuló, hallgató stb. kártérítése és egyéb térítése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ÁFA bevételek, visszatérülések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Hozam és kamatbevételek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átvett pénzeszköz államháztartáson kívülről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vállalkozásoktól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háztartásoktól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non-profit szervezetektől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külföldről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 költségvetésből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pénzügyi műveletek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9" w:rsidTr="00861E74">
        <w:trPr>
          <w:trHeight w:val="330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felhalmozási bevétel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9" w:rsidTr="00861E74">
        <w:trPr>
          <w:trHeight w:val="255"/>
        </w:trPr>
        <w:tc>
          <w:tcPr>
            <w:tcW w:w="627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intézményi felhalmozási kiadások támogatása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támogatásértékű felhalmozási bevételek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központi költségvetési szervtől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fejezeti kezelésű előirányzattól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 alapból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elkülönített állami pénzalapból (alaponként)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önkormányzatoktól (önkormányzatonként)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többcélú kistérségi társulástól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önkormányzati társulástól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kisebbségi önkormányzattól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országos kisebbségi önkormányzattól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53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felhalmozási és tőke jellegű bevételek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53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felhalmozási célú egyéb bevételek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vízi közmű koncessziós díj / eszközhasználati díj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lakásértékesítés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építési telek és ingatlaneladás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részvények, értékpapírok értékesítése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privatizációs bevételek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9" w:rsidTr="00861E74">
        <w:trPr>
          <w:trHeight w:val="356"/>
        </w:trPr>
        <w:tc>
          <w:tcPr>
            <w:tcW w:w="7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működési és felhalmozási célú bevétel összesen: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330"/>
        </w:trPr>
        <w:tc>
          <w:tcPr>
            <w:tcW w:w="1012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854A9" w:rsidRDefault="00C854A9" w:rsidP="0086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működési kiadások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támogatások folyósítása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felügyelet alá tartozó költségvetési szervnek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személyi juttatás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munkaadót terhelő járulékok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dologi jellegű kiadás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ellátottak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juttatása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3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támogatásértékű működési kiadás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önkormányzatoknak és költségvetési szerveinek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többcélú kistérségi társulásnak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önkormányzati társulásnak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kisebbségi önkormányzatnak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5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önkormányzati működési kiadások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személyi juttatás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munkaadót terhelő járulékok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dologi jellegű kiadás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ellátottak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juttatása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folyószámla hitel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kamata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folyószámla hitel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törlesztése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működési célú tartalékok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előző évi támogatás visszafizetése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330"/>
        </w:trPr>
        <w:tc>
          <w:tcPr>
            <w:tcW w:w="1012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felhalmozási kiadások</w:t>
            </w:r>
          </w:p>
        </w:tc>
      </w:tr>
      <w:tr w:rsidR="00C854A9" w:rsidTr="00861E74">
        <w:trPr>
          <w:trHeight w:val="270"/>
        </w:trPr>
        <w:tc>
          <w:tcPr>
            <w:tcW w:w="6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támogatásértékű felhalmozási kiadások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önkormányzatoknak és költségvetési szerveinek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többcélú kistérségi társulásnak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önkormányzati társulásnak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kisebbségi önkormányzatnak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5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önkormányzati felhalmozási kiadások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5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nevesítetten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minden várható felújítás és beruházás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!!!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54A9" w:rsidTr="00861E74">
        <w:trPr>
          <w:trHeight w:val="27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4A9" w:rsidTr="00861E74">
        <w:trPr>
          <w:trHeight w:val="270"/>
        </w:trPr>
        <w:tc>
          <w:tcPr>
            <w:tcW w:w="6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működési és felhalmozási kiadások összesen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54A9" w:rsidRDefault="00C854A9" w:rsidP="00861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854A9" w:rsidRDefault="00C854A9" w:rsidP="00C854A9">
      <w:pPr>
        <w:jc w:val="both"/>
      </w:pPr>
    </w:p>
    <w:p w:rsidR="00C854A9" w:rsidRDefault="00C854A9" w:rsidP="00C854A9">
      <w:pPr>
        <w:jc w:val="both"/>
      </w:pPr>
    </w:p>
    <w:p w:rsidR="00EF54D9" w:rsidRDefault="00C854A9"/>
    <w:sectPr w:rsidR="00EF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A9"/>
    <w:rsid w:val="00C408EC"/>
    <w:rsid w:val="00C854A9"/>
    <w:rsid w:val="00C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9F85E-C72E-4C56-A6CD-FB7E2767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5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2020-11-19T09:56:00Z</dcterms:created>
  <dcterms:modified xsi:type="dcterms:W3CDTF">2020-11-19T09:58:00Z</dcterms:modified>
</cp:coreProperties>
</file>