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E5" w:rsidRPr="00971858" w:rsidRDefault="00C06FE5" w:rsidP="00C06FE5">
      <w:pPr>
        <w:ind w:left="4140"/>
        <w:jc w:val="right"/>
        <w:rPr>
          <w:b/>
          <w:sz w:val="23"/>
          <w:szCs w:val="23"/>
          <w:u w:val="single"/>
        </w:rPr>
      </w:pPr>
      <w:r w:rsidRPr="00971858">
        <w:rPr>
          <w:b/>
          <w:sz w:val="23"/>
          <w:szCs w:val="23"/>
          <w:u w:val="single"/>
        </w:rPr>
        <w:t>2. melléklet az 1/2013. (II.15.) Ök. rendelethez</w:t>
      </w:r>
    </w:p>
    <w:p w:rsidR="00C06FE5" w:rsidRPr="00971858" w:rsidRDefault="00C06FE5" w:rsidP="00C06FE5">
      <w:pPr>
        <w:spacing w:before="1680"/>
        <w:jc w:val="center"/>
        <w:rPr>
          <w:b/>
          <w:sz w:val="23"/>
          <w:szCs w:val="23"/>
        </w:rPr>
      </w:pPr>
      <w:r w:rsidRPr="00971858">
        <w:rPr>
          <w:b/>
          <w:sz w:val="23"/>
          <w:szCs w:val="23"/>
        </w:rPr>
        <w:t>Vagyonnyilatkozat-tételt Vizsgáló és Szavazatszámláló Bizottság tagjainak</w:t>
      </w:r>
    </w:p>
    <w:p w:rsidR="00C06FE5" w:rsidRPr="00971858" w:rsidRDefault="00C06FE5" w:rsidP="00C06FE5">
      <w:pPr>
        <w:spacing w:before="120" w:after="120"/>
        <w:jc w:val="center"/>
        <w:rPr>
          <w:b/>
          <w:sz w:val="23"/>
          <w:szCs w:val="23"/>
        </w:rPr>
      </w:pPr>
      <w:r w:rsidRPr="00971858">
        <w:rPr>
          <w:b/>
          <w:sz w:val="23"/>
          <w:szCs w:val="23"/>
        </w:rPr>
        <w:t>NÉVSORA</w:t>
      </w:r>
    </w:p>
    <w:p w:rsidR="00C06FE5" w:rsidRPr="00971858" w:rsidRDefault="00C06FE5" w:rsidP="00C06FE5">
      <w:pPr>
        <w:spacing w:before="120" w:after="120"/>
        <w:jc w:val="center"/>
        <w:rPr>
          <w:b/>
          <w:sz w:val="23"/>
          <w:szCs w:val="23"/>
        </w:rPr>
      </w:pPr>
    </w:p>
    <w:p w:rsidR="00C06FE5" w:rsidRPr="00971858" w:rsidRDefault="00C06FE5" w:rsidP="00C06FE5">
      <w:pPr>
        <w:numPr>
          <w:ilvl w:val="0"/>
          <w:numId w:val="2"/>
        </w:numPr>
        <w:spacing w:before="120" w:after="120"/>
        <w:rPr>
          <w:sz w:val="23"/>
          <w:szCs w:val="23"/>
        </w:rPr>
      </w:pPr>
      <w:r w:rsidRPr="00971858">
        <w:rPr>
          <w:sz w:val="23"/>
          <w:szCs w:val="23"/>
        </w:rPr>
        <w:tab/>
      </w:r>
      <w:r w:rsidRPr="00971858">
        <w:rPr>
          <w:sz w:val="23"/>
          <w:szCs w:val="23"/>
        </w:rPr>
        <w:tab/>
      </w:r>
      <w:r w:rsidRPr="00971858">
        <w:rPr>
          <w:sz w:val="23"/>
          <w:szCs w:val="23"/>
        </w:rPr>
        <w:tab/>
      </w:r>
      <w:r w:rsidRPr="00971858">
        <w:rPr>
          <w:sz w:val="23"/>
          <w:szCs w:val="23"/>
        </w:rPr>
        <w:tab/>
        <w:t>elnök</w:t>
      </w:r>
    </w:p>
    <w:p w:rsidR="00C06FE5" w:rsidRPr="00971858" w:rsidRDefault="00C06FE5" w:rsidP="00C06FE5">
      <w:pPr>
        <w:numPr>
          <w:ilvl w:val="0"/>
          <w:numId w:val="2"/>
        </w:numPr>
        <w:spacing w:before="120" w:after="120"/>
        <w:rPr>
          <w:sz w:val="23"/>
          <w:szCs w:val="23"/>
        </w:rPr>
      </w:pPr>
      <w:r w:rsidRPr="00971858">
        <w:rPr>
          <w:sz w:val="23"/>
          <w:szCs w:val="23"/>
        </w:rPr>
        <w:tab/>
      </w:r>
      <w:r w:rsidRPr="00971858">
        <w:rPr>
          <w:sz w:val="23"/>
          <w:szCs w:val="23"/>
        </w:rPr>
        <w:tab/>
      </w:r>
      <w:r w:rsidRPr="00971858">
        <w:rPr>
          <w:sz w:val="23"/>
          <w:szCs w:val="23"/>
        </w:rPr>
        <w:tab/>
      </w:r>
      <w:r w:rsidRPr="00971858">
        <w:rPr>
          <w:sz w:val="23"/>
          <w:szCs w:val="23"/>
        </w:rPr>
        <w:tab/>
        <w:t>tag</w:t>
      </w:r>
    </w:p>
    <w:p w:rsidR="00C06FE5" w:rsidRPr="00971858" w:rsidRDefault="00C06FE5" w:rsidP="00C06FE5">
      <w:pPr>
        <w:numPr>
          <w:ilvl w:val="0"/>
          <w:numId w:val="2"/>
        </w:numPr>
        <w:spacing w:before="120" w:after="120"/>
        <w:rPr>
          <w:sz w:val="23"/>
          <w:szCs w:val="23"/>
        </w:rPr>
      </w:pPr>
      <w:r w:rsidRPr="00971858">
        <w:rPr>
          <w:sz w:val="23"/>
          <w:szCs w:val="23"/>
        </w:rPr>
        <w:tab/>
      </w:r>
      <w:r w:rsidRPr="00971858">
        <w:rPr>
          <w:sz w:val="23"/>
          <w:szCs w:val="23"/>
        </w:rPr>
        <w:tab/>
      </w:r>
      <w:r w:rsidRPr="00971858">
        <w:rPr>
          <w:sz w:val="23"/>
          <w:szCs w:val="23"/>
        </w:rPr>
        <w:tab/>
      </w:r>
      <w:r w:rsidRPr="00971858">
        <w:rPr>
          <w:sz w:val="23"/>
          <w:szCs w:val="23"/>
        </w:rPr>
        <w:tab/>
        <w:t>tag</w:t>
      </w:r>
    </w:p>
    <w:p w:rsidR="00292853" w:rsidRDefault="00292853">
      <w:bookmarkStart w:id="0" w:name="_GoBack"/>
      <w:bookmarkEnd w:id="0"/>
    </w:p>
    <w:sectPr w:rsidR="0029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3A"/>
    <w:rsid w:val="00292853"/>
    <w:rsid w:val="00C06FE5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F45F-8715-4A67-801C-5BC91704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FE0D3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2019-05-20T08:49:00Z</dcterms:created>
  <dcterms:modified xsi:type="dcterms:W3CDTF">2019-05-20T08:49:00Z</dcterms:modified>
</cp:coreProperties>
</file>