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51" w:rsidRPr="000661E5" w:rsidRDefault="003D3D51" w:rsidP="003D3D51">
      <w:pPr>
        <w:rPr>
          <w:rFonts w:eastAsia="Arial Unicode MS"/>
          <w:sz w:val="26"/>
          <w:szCs w:val="26"/>
        </w:rPr>
      </w:pPr>
    </w:p>
    <w:p w:rsidR="003D3D51" w:rsidRPr="000661E5" w:rsidRDefault="003D3D51" w:rsidP="003D3D51">
      <w:pPr>
        <w:suppressAutoHyphens/>
        <w:jc w:val="right"/>
        <w:rPr>
          <w:sz w:val="26"/>
          <w:szCs w:val="26"/>
          <w:lang w:eastAsia="zh-CN"/>
        </w:rPr>
      </w:pPr>
      <w:r w:rsidRPr="000661E5">
        <w:rPr>
          <w:sz w:val="26"/>
          <w:szCs w:val="26"/>
          <w:lang w:eastAsia="zh-CN"/>
        </w:rPr>
        <w:t xml:space="preserve">1. melléklet a </w:t>
      </w:r>
      <w:r>
        <w:rPr>
          <w:sz w:val="26"/>
          <w:szCs w:val="26"/>
          <w:lang w:eastAsia="zh-CN"/>
        </w:rPr>
        <w:t>15</w:t>
      </w:r>
      <w:r w:rsidRPr="000661E5">
        <w:rPr>
          <w:sz w:val="26"/>
          <w:szCs w:val="26"/>
          <w:lang w:eastAsia="zh-CN"/>
        </w:rPr>
        <w:t>/</w:t>
      </w:r>
      <w:r>
        <w:rPr>
          <w:sz w:val="26"/>
          <w:szCs w:val="26"/>
          <w:lang w:eastAsia="zh-CN"/>
        </w:rPr>
        <w:t>2017. (XII. 22</w:t>
      </w:r>
      <w:r w:rsidRPr="000661E5">
        <w:rPr>
          <w:sz w:val="26"/>
          <w:szCs w:val="26"/>
          <w:lang w:eastAsia="zh-CN"/>
        </w:rPr>
        <w:t>.) önkormányzati rendelethez</w:t>
      </w:r>
    </w:p>
    <w:p w:rsidR="003D3D51" w:rsidRPr="000661E5" w:rsidRDefault="003D3D51" w:rsidP="003D3D51">
      <w:pPr>
        <w:suppressAutoHyphens/>
        <w:jc w:val="right"/>
        <w:rPr>
          <w:sz w:val="26"/>
          <w:szCs w:val="26"/>
          <w:lang w:eastAsia="zh-CN"/>
        </w:rPr>
      </w:pPr>
      <w:r w:rsidRPr="000661E5">
        <w:rPr>
          <w:sz w:val="26"/>
          <w:szCs w:val="26"/>
          <w:lang w:eastAsia="zh-CN"/>
        </w:rPr>
        <w:t>„1. melléklet a 20/2015. (XI.25.) önkormányzati rendelethez”</w:t>
      </w:r>
    </w:p>
    <w:p w:rsidR="003D3D51" w:rsidRPr="000661E5" w:rsidRDefault="003D3D51" w:rsidP="003D3D51">
      <w:pPr>
        <w:suppressAutoHyphens/>
        <w:jc w:val="both"/>
        <w:rPr>
          <w:sz w:val="26"/>
          <w:szCs w:val="26"/>
          <w:lang w:eastAsia="zh-CN"/>
        </w:rPr>
      </w:pPr>
    </w:p>
    <w:p w:rsidR="003D3D51" w:rsidRPr="000661E5" w:rsidRDefault="003D3D51" w:rsidP="003D3D51">
      <w:pPr>
        <w:suppressAutoHyphens/>
        <w:jc w:val="both"/>
        <w:rPr>
          <w:sz w:val="26"/>
          <w:szCs w:val="26"/>
          <w:lang w:eastAsia="zh-CN"/>
        </w:rPr>
      </w:pPr>
    </w:p>
    <w:p w:rsidR="003D3D51" w:rsidRPr="000661E5" w:rsidRDefault="003D3D51" w:rsidP="003D3D51">
      <w:pPr>
        <w:suppressAutoHyphens/>
        <w:jc w:val="center"/>
        <w:rPr>
          <w:b/>
          <w:sz w:val="26"/>
          <w:szCs w:val="26"/>
          <w:lang w:eastAsia="zh-CN"/>
        </w:rPr>
      </w:pPr>
      <w:r w:rsidRPr="000661E5">
        <w:rPr>
          <w:b/>
          <w:sz w:val="26"/>
          <w:szCs w:val="26"/>
          <w:lang w:eastAsia="zh-CN"/>
        </w:rPr>
        <w:t>Ózd város területén alkalmazott gyűjtőedények típusai</w:t>
      </w:r>
    </w:p>
    <w:p w:rsidR="003D3D51" w:rsidRPr="000661E5" w:rsidRDefault="003D3D51" w:rsidP="003D3D51">
      <w:pPr>
        <w:suppressAutoHyphens/>
        <w:jc w:val="center"/>
        <w:rPr>
          <w:b/>
          <w:sz w:val="26"/>
          <w:szCs w:val="26"/>
          <w:lang w:eastAsia="zh-CN"/>
        </w:rPr>
      </w:pPr>
    </w:p>
    <w:p w:rsidR="003D3D51" w:rsidRPr="000661E5" w:rsidRDefault="003D3D51" w:rsidP="003D3D51">
      <w:pPr>
        <w:suppressAutoHyphens/>
        <w:jc w:val="center"/>
        <w:rPr>
          <w:b/>
          <w:sz w:val="26"/>
          <w:szCs w:val="26"/>
          <w:lang w:eastAsia="zh-CN"/>
        </w:rPr>
      </w:pPr>
    </w:p>
    <w:p w:rsidR="003D3D51" w:rsidRPr="000661E5" w:rsidRDefault="003D3D51" w:rsidP="003D3D51">
      <w:pPr>
        <w:suppressAutoHyphens/>
        <w:ind w:left="3540"/>
        <w:rPr>
          <w:b/>
          <w:i/>
          <w:sz w:val="26"/>
          <w:szCs w:val="26"/>
          <w:lang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6"/>
      </w:tblGrid>
      <w:tr w:rsidR="003D3D51" w:rsidRPr="000661E5" w:rsidTr="001B259B">
        <w:tc>
          <w:tcPr>
            <w:tcW w:w="4576" w:type="dxa"/>
            <w:hideMark/>
          </w:tcPr>
          <w:p w:rsidR="003D3D51" w:rsidRPr="000661E5" w:rsidRDefault="003D3D51" w:rsidP="003D3D51">
            <w:pPr>
              <w:numPr>
                <w:ilvl w:val="0"/>
                <w:numId w:val="1"/>
              </w:numPr>
              <w:tabs>
                <w:tab w:val="right" w:pos="6237"/>
              </w:tabs>
              <w:suppressAutoHyphens/>
              <w:contextualSpacing/>
              <w:rPr>
                <w:b/>
                <w:sz w:val="26"/>
                <w:szCs w:val="26"/>
                <w:lang w:eastAsia="zh-CN"/>
              </w:rPr>
            </w:pPr>
            <w:r w:rsidRPr="000661E5">
              <w:rPr>
                <w:b/>
                <w:sz w:val="26"/>
                <w:szCs w:val="26"/>
                <w:lang w:eastAsia="zh-CN"/>
              </w:rPr>
              <w:t>60 l-es gyűjtőedény</w:t>
            </w:r>
          </w:p>
        </w:tc>
      </w:tr>
      <w:tr w:rsidR="003D3D51" w:rsidRPr="000661E5" w:rsidTr="001B259B">
        <w:tc>
          <w:tcPr>
            <w:tcW w:w="4576" w:type="dxa"/>
            <w:hideMark/>
          </w:tcPr>
          <w:p w:rsidR="003D3D51" w:rsidRPr="000661E5" w:rsidRDefault="003D3D51" w:rsidP="003D3D51">
            <w:pPr>
              <w:numPr>
                <w:ilvl w:val="0"/>
                <w:numId w:val="1"/>
              </w:numPr>
              <w:tabs>
                <w:tab w:val="right" w:pos="6237"/>
              </w:tabs>
              <w:suppressAutoHyphens/>
              <w:contextualSpacing/>
              <w:rPr>
                <w:b/>
                <w:sz w:val="26"/>
                <w:szCs w:val="26"/>
                <w:lang w:eastAsia="zh-CN"/>
              </w:rPr>
            </w:pPr>
            <w:r w:rsidRPr="000661E5">
              <w:rPr>
                <w:b/>
                <w:sz w:val="26"/>
                <w:szCs w:val="26"/>
                <w:lang w:eastAsia="zh-CN"/>
              </w:rPr>
              <w:t>120 l -es gyűjtőedény</w:t>
            </w:r>
          </w:p>
        </w:tc>
      </w:tr>
      <w:tr w:rsidR="003D3D51" w:rsidRPr="000661E5" w:rsidTr="001B259B">
        <w:tc>
          <w:tcPr>
            <w:tcW w:w="4576" w:type="dxa"/>
            <w:hideMark/>
          </w:tcPr>
          <w:p w:rsidR="003D3D51" w:rsidRPr="000661E5" w:rsidRDefault="003D3D51" w:rsidP="003D3D51">
            <w:pPr>
              <w:numPr>
                <w:ilvl w:val="0"/>
                <w:numId w:val="1"/>
              </w:numPr>
              <w:tabs>
                <w:tab w:val="right" w:pos="6237"/>
              </w:tabs>
              <w:suppressAutoHyphens/>
              <w:contextualSpacing/>
              <w:rPr>
                <w:b/>
                <w:sz w:val="26"/>
                <w:szCs w:val="26"/>
                <w:lang w:eastAsia="zh-CN"/>
              </w:rPr>
            </w:pPr>
            <w:r w:rsidRPr="000661E5">
              <w:rPr>
                <w:b/>
                <w:sz w:val="26"/>
                <w:szCs w:val="26"/>
                <w:lang w:eastAsia="zh-CN"/>
              </w:rPr>
              <w:t>240 l -es gyűjtőedény</w:t>
            </w:r>
          </w:p>
        </w:tc>
      </w:tr>
      <w:tr w:rsidR="003D3D51" w:rsidRPr="000661E5" w:rsidTr="001B259B">
        <w:tc>
          <w:tcPr>
            <w:tcW w:w="4576" w:type="dxa"/>
            <w:hideMark/>
          </w:tcPr>
          <w:p w:rsidR="003D3D51" w:rsidRPr="000661E5" w:rsidRDefault="003D3D51" w:rsidP="003D3D51">
            <w:pPr>
              <w:numPr>
                <w:ilvl w:val="0"/>
                <w:numId w:val="1"/>
              </w:numPr>
              <w:tabs>
                <w:tab w:val="right" w:pos="6237"/>
              </w:tabs>
              <w:suppressAutoHyphens/>
              <w:contextualSpacing/>
              <w:rPr>
                <w:b/>
                <w:sz w:val="26"/>
                <w:szCs w:val="26"/>
                <w:lang w:eastAsia="zh-CN"/>
              </w:rPr>
            </w:pPr>
            <w:r w:rsidRPr="000661E5">
              <w:rPr>
                <w:b/>
                <w:sz w:val="26"/>
                <w:szCs w:val="26"/>
                <w:lang w:eastAsia="zh-CN"/>
              </w:rPr>
              <w:t>770 l -es gyűjtőedény</w:t>
            </w:r>
          </w:p>
        </w:tc>
      </w:tr>
      <w:tr w:rsidR="003D3D51" w:rsidRPr="000661E5" w:rsidTr="001B259B">
        <w:tc>
          <w:tcPr>
            <w:tcW w:w="4576" w:type="dxa"/>
            <w:hideMark/>
          </w:tcPr>
          <w:p w:rsidR="003D3D51" w:rsidRPr="000661E5" w:rsidRDefault="003D3D51" w:rsidP="003D3D51">
            <w:pPr>
              <w:numPr>
                <w:ilvl w:val="0"/>
                <w:numId w:val="1"/>
              </w:numPr>
              <w:tabs>
                <w:tab w:val="right" w:pos="6237"/>
              </w:tabs>
              <w:suppressAutoHyphens/>
              <w:contextualSpacing/>
              <w:rPr>
                <w:b/>
                <w:sz w:val="26"/>
                <w:szCs w:val="26"/>
                <w:lang w:eastAsia="zh-CN"/>
              </w:rPr>
            </w:pPr>
            <w:r w:rsidRPr="000661E5">
              <w:rPr>
                <w:b/>
                <w:sz w:val="26"/>
                <w:szCs w:val="26"/>
                <w:lang w:eastAsia="zh-CN"/>
              </w:rPr>
              <w:t>1100 l -es gyűjtőedény</w:t>
            </w:r>
          </w:p>
        </w:tc>
      </w:tr>
      <w:tr w:rsidR="003D3D51" w:rsidRPr="000661E5" w:rsidTr="001B259B">
        <w:tc>
          <w:tcPr>
            <w:tcW w:w="4576" w:type="dxa"/>
            <w:hideMark/>
          </w:tcPr>
          <w:p w:rsidR="003D3D51" w:rsidRPr="000661E5" w:rsidRDefault="003D3D51" w:rsidP="003D3D51">
            <w:pPr>
              <w:numPr>
                <w:ilvl w:val="0"/>
                <w:numId w:val="1"/>
              </w:numPr>
              <w:tabs>
                <w:tab w:val="right" w:pos="6237"/>
              </w:tabs>
              <w:suppressAutoHyphens/>
              <w:contextualSpacing/>
              <w:rPr>
                <w:b/>
                <w:sz w:val="26"/>
                <w:szCs w:val="26"/>
                <w:lang w:eastAsia="zh-CN"/>
              </w:rPr>
            </w:pPr>
            <w:r w:rsidRPr="000661E5">
              <w:rPr>
                <w:b/>
                <w:sz w:val="26"/>
                <w:szCs w:val="26"/>
                <w:lang w:eastAsia="zh-CN"/>
              </w:rPr>
              <w:t>4000 l -es gyűjtőedény</w:t>
            </w:r>
          </w:p>
        </w:tc>
      </w:tr>
      <w:tr w:rsidR="003D3D51" w:rsidRPr="000661E5" w:rsidTr="001B259B">
        <w:tc>
          <w:tcPr>
            <w:tcW w:w="4576" w:type="dxa"/>
            <w:hideMark/>
          </w:tcPr>
          <w:p w:rsidR="003D3D51" w:rsidRPr="000661E5" w:rsidRDefault="003D3D51" w:rsidP="003D3D51">
            <w:pPr>
              <w:numPr>
                <w:ilvl w:val="0"/>
                <w:numId w:val="1"/>
              </w:numPr>
              <w:tabs>
                <w:tab w:val="right" w:pos="6237"/>
              </w:tabs>
              <w:suppressAutoHyphens/>
              <w:contextualSpacing/>
              <w:rPr>
                <w:b/>
                <w:sz w:val="26"/>
                <w:szCs w:val="26"/>
                <w:lang w:eastAsia="zh-CN"/>
              </w:rPr>
            </w:pPr>
            <w:r w:rsidRPr="000661E5">
              <w:rPr>
                <w:b/>
                <w:sz w:val="26"/>
                <w:szCs w:val="26"/>
                <w:lang w:eastAsia="zh-CN"/>
              </w:rPr>
              <w:t>gyűjtőedény hiányában hulladékgyűjtő zsák</w:t>
            </w:r>
          </w:p>
        </w:tc>
      </w:tr>
    </w:tbl>
    <w:p w:rsidR="003D3D51" w:rsidRPr="000661E5" w:rsidRDefault="003D3D51" w:rsidP="003D3D51">
      <w:pPr>
        <w:rPr>
          <w:rFonts w:eastAsia="Arial Unicode MS"/>
          <w:sz w:val="26"/>
          <w:szCs w:val="26"/>
        </w:rPr>
      </w:pPr>
    </w:p>
    <w:p w:rsidR="003900FE" w:rsidRDefault="003900FE"/>
    <w:p w:rsidR="003D3D51" w:rsidRDefault="003D3D51">
      <w:bookmarkStart w:id="0" w:name="_GoBack"/>
      <w:bookmarkEnd w:id="0"/>
    </w:p>
    <w:sectPr w:rsidR="003D3D51" w:rsidSect="00B11944">
      <w:pgSz w:w="11906" w:h="16838"/>
      <w:pgMar w:top="709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10B9D"/>
    <w:multiLevelType w:val="hybridMultilevel"/>
    <w:tmpl w:val="A9303DAE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1"/>
    <w:rsid w:val="003900FE"/>
    <w:rsid w:val="003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8133D-3C3A-4C5A-84D8-07771CF7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Béláné</dc:creator>
  <cp:keywords/>
  <dc:description/>
  <cp:lastModifiedBy>Pap Béláné</cp:lastModifiedBy>
  <cp:revision>1</cp:revision>
  <dcterms:created xsi:type="dcterms:W3CDTF">2017-12-22T10:00:00Z</dcterms:created>
  <dcterms:modified xsi:type="dcterms:W3CDTF">2017-12-22T10:01:00Z</dcterms:modified>
</cp:coreProperties>
</file>