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802" w:rsidRDefault="00967802" w:rsidP="00967802">
      <w:pPr>
        <w:pStyle w:val="Cmsor7"/>
        <w:autoSpaceDE w:val="0"/>
        <w:autoSpaceDN w:val="0"/>
        <w:adjustRightInd w:val="0"/>
        <w:spacing w:before="0"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INDOKOLÁS</w:t>
      </w:r>
    </w:p>
    <w:p w:rsidR="00967802" w:rsidRDefault="00967802" w:rsidP="00967802">
      <w:pPr>
        <w:pStyle w:val="Cmsor7"/>
        <w:autoSpaceDE w:val="0"/>
        <w:autoSpaceDN w:val="0"/>
        <w:adjustRightInd w:val="0"/>
        <w:spacing w:before="0" w:after="0"/>
        <w:jc w:val="center"/>
        <w:rPr>
          <w:rFonts w:ascii="Times New Roman" w:hAnsi="Times New Roman"/>
          <w:b/>
          <w:bCs/>
        </w:rPr>
      </w:pPr>
    </w:p>
    <w:p w:rsidR="00967802" w:rsidRDefault="00967802" w:rsidP="00967802">
      <w:pPr>
        <w:pStyle w:val="Cmsor7"/>
        <w:autoSpaceDE w:val="0"/>
        <w:autoSpaceDN w:val="0"/>
        <w:adjustRightInd w:val="0"/>
        <w:spacing w:before="0"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Szolnok Megyei Jogú Város Önkormányzata Szervezeti és Működési Szabályzatáról szóló 7/2014.(II.28.) önkormányzati rendelet és ahhoz kapcsolódó egyes önkormányzati rendeletek módosításáról szóló rendelethez</w:t>
      </w:r>
    </w:p>
    <w:p w:rsidR="00967802" w:rsidRDefault="00967802" w:rsidP="00967802"/>
    <w:p w:rsidR="00967802" w:rsidRDefault="00967802" w:rsidP="00967802">
      <w:pPr>
        <w:jc w:val="center"/>
        <w:rPr>
          <w:b/>
          <w:bCs/>
        </w:rPr>
      </w:pPr>
      <w:r w:rsidRPr="00DF7FFB">
        <w:rPr>
          <w:b/>
          <w:bCs/>
        </w:rPr>
        <w:t xml:space="preserve">Általános </w:t>
      </w:r>
      <w:r>
        <w:rPr>
          <w:b/>
          <w:bCs/>
        </w:rPr>
        <w:t>i</w:t>
      </w:r>
      <w:r w:rsidRPr="00DF7FFB">
        <w:rPr>
          <w:b/>
          <w:bCs/>
        </w:rPr>
        <w:t>ndokolás</w:t>
      </w:r>
    </w:p>
    <w:p w:rsidR="00967802" w:rsidRPr="00DF7FFB" w:rsidRDefault="00967802" w:rsidP="00967802">
      <w:pPr>
        <w:jc w:val="center"/>
        <w:rPr>
          <w:b/>
          <w:bCs/>
        </w:rPr>
      </w:pPr>
    </w:p>
    <w:p w:rsidR="00967802" w:rsidRDefault="00967802" w:rsidP="00967802">
      <w:pPr>
        <w:rPr>
          <w:szCs w:val="24"/>
        </w:rPr>
      </w:pPr>
      <w:r>
        <w:t xml:space="preserve">A rendelet </w:t>
      </w:r>
      <w:r w:rsidRPr="006D2606">
        <w:t>Szolnok Megyei Jogú Város Önkormányzata Szervezeti és Működési Szabályzatáról szóló 7/2014.</w:t>
      </w:r>
      <w:r>
        <w:t xml:space="preserve"> </w:t>
      </w:r>
      <w:r w:rsidRPr="006D2606">
        <w:t>(II.28.) önkormányzati rendelet</w:t>
      </w:r>
      <w:r>
        <w:t>et</w:t>
      </w:r>
      <w:r>
        <w:rPr>
          <w:szCs w:val="24"/>
        </w:rPr>
        <w:t xml:space="preserve"> (a továbbiakban: SZMSZ) módosítja. </w:t>
      </w:r>
    </w:p>
    <w:p w:rsidR="00967802" w:rsidRDefault="00967802" w:rsidP="00967802">
      <w:pPr>
        <w:rPr>
          <w:szCs w:val="24"/>
        </w:rPr>
      </w:pPr>
      <w:r>
        <w:rPr>
          <w:szCs w:val="24"/>
        </w:rPr>
        <w:t>Szolnok Megyei Jogú Város Közgyűlése 2019. novemberi alakuló ülésén döntött az Önkormányzat Szervezeti és Működési Szabályzatának módosításáról. A Közgyűlés a rendelet 36.§ (5) bekezdésének beiktatásával jogosultságot állapított meg az önkormányzati képviselőknek arra, hogy kizárólagos önkormányzati tulajdonú gazdasági társaság vezető tisztségviselőjéhez a társaság működését érintő önkormányzati ügyben írásban közvetlenül kérdést intézzenek, felvilágosítást kérjenek, melyre 30 napon belül érdemi választ kell adni.</w:t>
      </w:r>
    </w:p>
    <w:p w:rsidR="00967802" w:rsidRDefault="00967802" w:rsidP="00967802">
      <w:pPr>
        <w:rPr>
          <w:szCs w:val="24"/>
        </w:rPr>
      </w:pPr>
    </w:p>
    <w:p w:rsidR="00967802" w:rsidRDefault="00967802" w:rsidP="00967802">
      <w:pPr>
        <w:rPr>
          <w:szCs w:val="24"/>
        </w:rPr>
      </w:pPr>
      <w:r>
        <w:rPr>
          <w:szCs w:val="24"/>
        </w:rPr>
        <w:t>A rendelkezés bevezetése óta eltelt időszakban több önkormányzati képviselő tájékozódott fentiek alapján közvetlenül önkormányzati tulajdonú gazdasági társaságoknál. A gazdasági társaságok vezetőitől jelzés érkezett a Polgármester felé arra vonatkozóan, hogy-e képviselői tájékozódások több esetben átfogó jellegű adatszolgáltatásra irányulnak.</w:t>
      </w:r>
    </w:p>
    <w:p w:rsidR="00967802" w:rsidRDefault="00967802" w:rsidP="00967802">
      <w:pPr>
        <w:rPr>
          <w:szCs w:val="24"/>
        </w:rPr>
      </w:pPr>
    </w:p>
    <w:p w:rsidR="00967802" w:rsidRDefault="00967802" w:rsidP="00967802">
      <w:pPr>
        <w:rPr>
          <w:szCs w:val="24"/>
        </w:rPr>
      </w:pPr>
      <w:r>
        <w:rPr>
          <w:szCs w:val="24"/>
        </w:rPr>
        <w:t>A rendeletmódosítás a fent hivatkozott rendelkezés kiegészítését tartalmazza az átfogó adatszolgáltatási igény benyújtásának lehetőségével</w:t>
      </w:r>
      <w:r w:rsidRPr="0063706A">
        <w:rPr>
          <w:szCs w:val="24"/>
        </w:rPr>
        <w:t>. A rendeletben rögzítésre kerül továbbá a figyelemfelhívás a képviselői tájékozódás során az adatvédelmi szabályok fokozott betartására.</w:t>
      </w:r>
    </w:p>
    <w:p w:rsidR="00967802" w:rsidRDefault="00967802" w:rsidP="00967802">
      <w:pPr>
        <w:rPr>
          <w:szCs w:val="24"/>
        </w:rPr>
      </w:pPr>
    </w:p>
    <w:p w:rsidR="00967802" w:rsidRDefault="00967802" w:rsidP="00967802">
      <w:pPr>
        <w:rPr>
          <w:szCs w:val="24"/>
        </w:rPr>
      </w:pPr>
      <w:r w:rsidRPr="00B156C0">
        <w:rPr>
          <w:szCs w:val="24"/>
        </w:rPr>
        <w:t>Jelen rendelet és az európai uniós jogból eredő kötelezettségek összhangban vannak, az Európai Unió alapját képező szerződések vagy uniós jogi aktus rendelkezései előzetes bejelentést vagy egyéb véleményezést a jogszabály megalkotása kapcsán nem írnak elő.</w:t>
      </w:r>
    </w:p>
    <w:p w:rsidR="00967802" w:rsidRDefault="00967802" w:rsidP="00967802">
      <w:pPr>
        <w:rPr>
          <w:szCs w:val="24"/>
        </w:rPr>
      </w:pPr>
    </w:p>
    <w:p w:rsidR="00967802" w:rsidRDefault="00967802" w:rsidP="00967802">
      <w:pPr>
        <w:jc w:val="center"/>
        <w:rPr>
          <w:b/>
          <w:szCs w:val="24"/>
        </w:rPr>
      </w:pPr>
      <w:r>
        <w:rPr>
          <w:b/>
          <w:szCs w:val="24"/>
        </w:rPr>
        <w:t>Részletes indokolás</w:t>
      </w:r>
    </w:p>
    <w:p w:rsidR="00967802" w:rsidRDefault="00967802" w:rsidP="00967802">
      <w:pPr>
        <w:jc w:val="center"/>
        <w:rPr>
          <w:b/>
          <w:szCs w:val="24"/>
        </w:rPr>
      </w:pPr>
    </w:p>
    <w:p w:rsidR="00967802" w:rsidRDefault="00967802" w:rsidP="00967802">
      <w:pPr>
        <w:spacing w:after="160" w:line="256" w:lineRule="auto"/>
        <w:jc w:val="center"/>
        <w:rPr>
          <w:rFonts w:eastAsiaTheme="minorHAnsi"/>
          <w:b/>
          <w:bCs/>
          <w:szCs w:val="24"/>
        </w:rPr>
      </w:pPr>
      <w:r>
        <w:rPr>
          <w:rFonts w:eastAsiaTheme="minorHAnsi"/>
          <w:b/>
          <w:bCs/>
          <w:szCs w:val="24"/>
        </w:rPr>
        <w:t>az 1. §-hoz</w:t>
      </w:r>
    </w:p>
    <w:p w:rsidR="00967802" w:rsidRPr="006E7617" w:rsidRDefault="00967802" w:rsidP="00967802">
      <w:pPr>
        <w:rPr>
          <w:szCs w:val="24"/>
        </w:rPr>
      </w:pPr>
      <w:r>
        <w:rPr>
          <w:szCs w:val="24"/>
        </w:rPr>
        <w:t>A rendeletmódosítás a képviselői tájékozódási formák körét egészíti ki az átfogó képviselői adatszolgáltatási igény benyújtásának lehetőségével.</w:t>
      </w:r>
    </w:p>
    <w:p w:rsidR="00967802" w:rsidRDefault="00967802" w:rsidP="00967802">
      <w:pPr>
        <w:rPr>
          <w:b/>
          <w:szCs w:val="24"/>
        </w:rPr>
      </w:pPr>
    </w:p>
    <w:p w:rsidR="00967802" w:rsidRDefault="00967802" w:rsidP="00967802">
      <w:pPr>
        <w:spacing w:after="160" w:line="256" w:lineRule="auto"/>
        <w:jc w:val="center"/>
        <w:rPr>
          <w:rFonts w:eastAsiaTheme="minorHAnsi"/>
          <w:b/>
          <w:bCs/>
          <w:szCs w:val="24"/>
        </w:rPr>
      </w:pPr>
      <w:r>
        <w:rPr>
          <w:rFonts w:eastAsiaTheme="minorHAnsi"/>
          <w:b/>
          <w:bCs/>
          <w:szCs w:val="24"/>
        </w:rPr>
        <w:t>a 2. §-hoz</w:t>
      </w:r>
    </w:p>
    <w:p w:rsidR="00967802" w:rsidRDefault="00967802" w:rsidP="00967802">
      <w:pPr>
        <w:rPr>
          <w:szCs w:val="24"/>
        </w:rPr>
      </w:pPr>
      <w:r>
        <w:rPr>
          <w:szCs w:val="24"/>
        </w:rPr>
        <w:t>A rendeletben rögzítésre kerül a figyelemfelhívás a képviselői tájékozódás során az adatvédelmi szabályok fokozott betartására.</w:t>
      </w:r>
    </w:p>
    <w:p w:rsidR="00967802" w:rsidRDefault="00967802" w:rsidP="00967802">
      <w:pPr>
        <w:rPr>
          <w:b/>
          <w:szCs w:val="24"/>
        </w:rPr>
      </w:pPr>
    </w:p>
    <w:p w:rsidR="00967802" w:rsidRDefault="00967802" w:rsidP="00967802">
      <w:pPr>
        <w:spacing w:after="160" w:line="256" w:lineRule="auto"/>
        <w:jc w:val="center"/>
        <w:rPr>
          <w:rFonts w:eastAsiaTheme="minorHAnsi"/>
          <w:b/>
          <w:bCs/>
          <w:szCs w:val="24"/>
        </w:rPr>
      </w:pPr>
      <w:r>
        <w:rPr>
          <w:rFonts w:eastAsiaTheme="minorHAnsi"/>
          <w:b/>
          <w:bCs/>
          <w:szCs w:val="24"/>
        </w:rPr>
        <w:t>a 3. §-hoz</w:t>
      </w:r>
    </w:p>
    <w:p w:rsidR="00967802" w:rsidRDefault="00967802" w:rsidP="00967802">
      <w:pPr>
        <w:spacing w:after="160" w:line="256" w:lineRule="auto"/>
        <w:rPr>
          <w:rFonts w:eastAsiaTheme="minorHAnsi"/>
          <w:szCs w:val="24"/>
        </w:rPr>
      </w:pPr>
      <w:r>
        <w:rPr>
          <w:rFonts w:eastAsiaTheme="minorHAnsi"/>
          <w:szCs w:val="24"/>
        </w:rPr>
        <w:t>Hatályba léptető és deregulációs rendelkezést tartalmaz.</w:t>
      </w:r>
    </w:p>
    <w:p w:rsidR="00967802" w:rsidRPr="00933D77" w:rsidRDefault="00967802" w:rsidP="00967802">
      <w:pPr>
        <w:spacing w:after="160" w:line="256" w:lineRule="auto"/>
        <w:jc w:val="left"/>
        <w:rPr>
          <w:b/>
          <w:szCs w:val="24"/>
        </w:rPr>
      </w:pPr>
    </w:p>
    <w:p w:rsidR="006002B3" w:rsidRDefault="006002B3">
      <w:bookmarkStart w:id="0" w:name="_GoBack"/>
      <w:bookmarkEnd w:id="0"/>
    </w:p>
    <w:sectPr w:rsidR="006002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802"/>
    <w:rsid w:val="00017AC9"/>
    <w:rsid w:val="00041373"/>
    <w:rsid w:val="00060BB5"/>
    <w:rsid w:val="0007045C"/>
    <w:rsid w:val="000E74A4"/>
    <w:rsid w:val="00114D43"/>
    <w:rsid w:val="0012249E"/>
    <w:rsid w:val="001570D9"/>
    <w:rsid w:val="001621F1"/>
    <w:rsid w:val="001B06FA"/>
    <w:rsid w:val="001F56A5"/>
    <w:rsid w:val="00223D62"/>
    <w:rsid w:val="00227224"/>
    <w:rsid w:val="00231566"/>
    <w:rsid w:val="00242643"/>
    <w:rsid w:val="0024340F"/>
    <w:rsid w:val="002850EE"/>
    <w:rsid w:val="002A0D97"/>
    <w:rsid w:val="002C3432"/>
    <w:rsid w:val="002C4B0D"/>
    <w:rsid w:val="002E3402"/>
    <w:rsid w:val="002F4441"/>
    <w:rsid w:val="003075F1"/>
    <w:rsid w:val="0033357F"/>
    <w:rsid w:val="00395C0F"/>
    <w:rsid w:val="003A2F1A"/>
    <w:rsid w:val="004246E3"/>
    <w:rsid w:val="00470C47"/>
    <w:rsid w:val="00480EFC"/>
    <w:rsid w:val="00496EB6"/>
    <w:rsid w:val="004974BC"/>
    <w:rsid w:val="004D2039"/>
    <w:rsid w:val="0050566D"/>
    <w:rsid w:val="005136FA"/>
    <w:rsid w:val="00523542"/>
    <w:rsid w:val="005419BF"/>
    <w:rsid w:val="00565ACB"/>
    <w:rsid w:val="00585CE0"/>
    <w:rsid w:val="005C0FE4"/>
    <w:rsid w:val="006002B3"/>
    <w:rsid w:val="00605655"/>
    <w:rsid w:val="00630C6E"/>
    <w:rsid w:val="00633D86"/>
    <w:rsid w:val="00642781"/>
    <w:rsid w:val="006868B0"/>
    <w:rsid w:val="006B068F"/>
    <w:rsid w:val="006C6C40"/>
    <w:rsid w:val="006E6C85"/>
    <w:rsid w:val="00714968"/>
    <w:rsid w:val="007172B8"/>
    <w:rsid w:val="00743C64"/>
    <w:rsid w:val="007502F8"/>
    <w:rsid w:val="00764B19"/>
    <w:rsid w:val="00764F2F"/>
    <w:rsid w:val="008177D8"/>
    <w:rsid w:val="0082569A"/>
    <w:rsid w:val="00842305"/>
    <w:rsid w:val="00845F61"/>
    <w:rsid w:val="008539FC"/>
    <w:rsid w:val="0087481B"/>
    <w:rsid w:val="008C5CBE"/>
    <w:rsid w:val="008E1A9F"/>
    <w:rsid w:val="008E5AF9"/>
    <w:rsid w:val="008F2C9D"/>
    <w:rsid w:val="0090270C"/>
    <w:rsid w:val="00935DA5"/>
    <w:rsid w:val="00967802"/>
    <w:rsid w:val="00973A74"/>
    <w:rsid w:val="00991130"/>
    <w:rsid w:val="009B4B39"/>
    <w:rsid w:val="009B6B99"/>
    <w:rsid w:val="009D5602"/>
    <w:rsid w:val="009E17C9"/>
    <w:rsid w:val="009F2130"/>
    <w:rsid w:val="00A15B64"/>
    <w:rsid w:val="00A3380C"/>
    <w:rsid w:val="00A76967"/>
    <w:rsid w:val="00A9497E"/>
    <w:rsid w:val="00AD3B2C"/>
    <w:rsid w:val="00AE3795"/>
    <w:rsid w:val="00B04C8A"/>
    <w:rsid w:val="00B11E00"/>
    <w:rsid w:val="00B17F38"/>
    <w:rsid w:val="00B42EA9"/>
    <w:rsid w:val="00B54CF4"/>
    <w:rsid w:val="00B701E9"/>
    <w:rsid w:val="00BB2DD6"/>
    <w:rsid w:val="00BD6D6E"/>
    <w:rsid w:val="00C04CEB"/>
    <w:rsid w:val="00C2025A"/>
    <w:rsid w:val="00C2345D"/>
    <w:rsid w:val="00C50D60"/>
    <w:rsid w:val="00C57AA2"/>
    <w:rsid w:val="00C813AF"/>
    <w:rsid w:val="00CE20F2"/>
    <w:rsid w:val="00CE7AED"/>
    <w:rsid w:val="00D02893"/>
    <w:rsid w:val="00D544BA"/>
    <w:rsid w:val="00D65DFA"/>
    <w:rsid w:val="00DC4306"/>
    <w:rsid w:val="00DF7E88"/>
    <w:rsid w:val="00E3154F"/>
    <w:rsid w:val="00E61D89"/>
    <w:rsid w:val="00E6387E"/>
    <w:rsid w:val="00E70DD8"/>
    <w:rsid w:val="00E96EC8"/>
    <w:rsid w:val="00EC4A84"/>
    <w:rsid w:val="00EF0009"/>
    <w:rsid w:val="00F01E47"/>
    <w:rsid w:val="00F67DF7"/>
    <w:rsid w:val="00FB5C1C"/>
    <w:rsid w:val="00FB5C20"/>
    <w:rsid w:val="00FD345F"/>
    <w:rsid w:val="00FE28E2"/>
    <w:rsid w:val="00FF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178C9E-EB26-416D-A6E6-083D548F0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6780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967802"/>
    <w:pPr>
      <w:spacing w:before="240" w:after="60"/>
      <w:outlineLvl w:val="6"/>
    </w:pPr>
    <w:rPr>
      <w:rFonts w:ascii="Calibri" w:hAnsi="Calibri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7Char">
    <w:name w:val="Címsor 7 Char"/>
    <w:basedOn w:val="Bekezdsalapbettpusa"/>
    <w:link w:val="Cmsor7"/>
    <w:semiHidden/>
    <w:rsid w:val="00967802"/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Bajári Teodóra</dc:creator>
  <cp:keywords/>
  <dc:description/>
  <cp:lastModifiedBy>Bajári Teodóra</cp:lastModifiedBy>
  <cp:revision>1</cp:revision>
  <dcterms:created xsi:type="dcterms:W3CDTF">2020-02-28T08:29:00Z</dcterms:created>
  <dcterms:modified xsi:type="dcterms:W3CDTF">2020-02-28T08:29:00Z</dcterms:modified>
</cp:coreProperties>
</file>